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6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1340"/>
      </w:tblGrid>
      <w:tr w:rsidR="001C6DB6" w:rsidRPr="001C6DB6" w14:paraId="172FE203" w14:textId="77777777" w:rsidTr="00260F8F">
        <w:trPr>
          <w:trHeight w:val="1166"/>
        </w:trPr>
        <w:tc>
          <w:tcPr>
            <w:tcW w:w="3828" w:type="dxa"/>
            <w:hideMark/>
          </w:tcPr>
          <w:p w14:paraId="6E520F32" w14:textId="77777777" w:rsidR="00DF0B66" w:rsidRPr="001C6DB6" w:rsidRDefault="00DF0B66">
            <w:pPr>
              <w:spacing w:after="0" w:line="240" w:lineRule="auto"/>
              <w:jc w:val="center"/>
              <w:rPr>
                <w:b/>
                <w:bCs/>
                <w:sz w:val="26"/>
                <w:szCs w:val="26"/>
              </w:rPr>
            </w:pPr>
            <w:r w:rsidRPr="001C6DB6">
              <w:rPr>
                <w:b/>
                <w:bCs/>
                <w:sz w:val="26"/>
                <w:szCs w:val="26"/>
              </w:rPr>
              <w:t>BỘ CÔNG AN</w:t>
            </w:r>
          </w:p>
          <w:p w14:paraId="5B88872F" w14:textId="32A17E97" w:rsidR="00DF0B66" w:rsidRPr="001C6DB6" w:rsidRDefault="00DF0B66">
            <w:pPr>
              <w:spacing w:after="0" w:line="240" w:lineRule="auto"/>
              <w:jc w:val="center"/>
              <w:rPr>
                <w:b/>
                <w:sz w:val="26"/>
                <w:szCs w:val="26"/>
              </w:rPr>
            </w:pPr>
            <w:r w:rsidRPr="001C6DB6">
              <w:rPr>
                <w:noProof/>
                <w:sz w:val="26"/>
                <w:szCs w:val="26"/>
              </w:rPr>
              <mc:AlternateContent>
                <mc:Choice Requires="wps">
                  <w:drawing>
                    <wp:anchor distT="0" distB="0" distL="114300" distR="114300" simplePos="0" relativeHeight="251659264" behindDoc="0" locked="0" layoutInCell="1" allowOverlap="1" wp14:anchorId="2368B22F" wp14:editId="192EC753">
                      <wp:simplePos x="0" y="0"/>
                      <wp:positionH relativeFrom="column">
                        <wp:posOffset>824865</wp:posOffset>
                      </wp:positionH>
                      <wp:positionV relativeFrom="paragraph">
                        <wp:posOffset>25400</wp:posOffset>
                      </wp:positionV>
                      <wp:extent cx="52387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523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DA88DA"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95pt,2pt" to="106.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" strokecolor="black [3200]" strokeweight=".5pt">
                      <v:stroke joinstyle="miter"/>
                    </v:line>
                  </w:pict>
                </mc:Fallback>
              </mc:AlternateContent>
            </w:r>
          </w:p>
        </w:tc>
        <w:tc>
          <w:tcPr>
            <w:tcW w:w="11340" w:type="dxa"/>
          </w:tcPr>
          <w:p w14:paraId="1FB706D8" w14:textId="77777777" w:rsidR="00DF0B66" w:rsidRPr="001C6DB6" w:rsidRDefault="00DF0B66">
            <w:pPr>
              <w:spacing w:after="0" w:line="240" w:lineRule="auto"/>
              <w:jc w:val="center"/>
              <w:rPr>
                <w:b/>
                <w:spacing w:val="-4"/>
                <w:sz w:val="26"/>
                <w:szCs w:val="26"/>
              </w:rPr>
            </w:pPr>
            <w:r w:rsidRPr="001C6DB6">
              <w:rPr>
                <w:b/>
                <w:spacing w:val="-4"/>
                <w:sz w:val="26"/>
                <w:szCs w:val="26"/>
              </w:rPr>
              <w:t>CỘNG HÒA XÃ HỘI CHỦ NGHĨA VIỆT NAM</w:t>
            </w:r>
          </w:p>
          <w:p w14:paraId="4B8E4E1B" w14:textId="77777777" w:rsidR="00DF0B66" w:rsidRPr="001C6DB6" w:rsidRDefault="00DF0B66">
            <w:pPr>
              <w:spacing w:after="0" w:line="240" w:lineRule="auto"/>
              <w:jc w:val="center"/>
              <w:rPr>
                <w:b/>
                <w:sz w:val="26"/>
                <w:szCs w:val="26"/>
              </w:rPr>
            </w:pPr>
            <w:r w:rsidRPr="001C6DB6">
              <w:rPr>
                <w:b/>
                <w:sz w:val="26"/>
                <w:szCs w:val="26"/>
              </w:rPr>
              <w:t>Độc lập - Tự do - Hạnh phúc</w:t>
            </w:r>
          </w:p>
          <w:p w14:paraId="6DB6C1A6" w14:textId="1AC216AA" w:rsidR="00DF0B66" w:rsidRPr="00260F8F" w:rsidRDefault="00DF0B66" w:rsidP="00260F8F">
            <w:pPr>
              <w:spacing w:after="0" w:line="240" w:lineRule="auto"/>
              <w:jc w:val="center"/>
              <w:rPr>
                <w:b/>
                <w:sz w:val="26"/>
                <w:szCs w:val="26"/>
              </w:rPr>
            </w:pPr>
            <w:r w:rsidRPr="001C6DB6">
              <w:rPr>
                <w:noProof/>
                <w:sz w:val="26"/>
                <w:szCs w:val="26"/>
              </w:rPr>
              <mc:AlternateContent>
                <mc:Choice Requires="wps">
                  <w:drawing>
                    <wp:anchor distT="0" distB="0" distL="114300" distR="114300" simplePos="0" relativeHeight="251660288" behindDoc="0" locked="0" layoutInCell="1" allowOverlap="1" wp14:anchorId="028881F4" wp14:editId="31ECED3B">
                      <wp:simplePos x="0" y="0"/>
                      <wp:positionH relativeFrom="column">
                        <wp:posOffset>2726690</wp:posOffset>
                      </wp:positionH>
                      <wp:positionV relativeFrom="paragraph">
                        <wp:posOffset>37465</wp:posOffset>
                      </wp:positionV>
                      <wp:extent cx="16256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625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EB27B83"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214.7pt,2.95pt" to="342.7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" strokecolor="black [3200]" strokeweight=".5pt">
                      <v:stroke joinstyle="miter"/>
                    </v:line>
                  </w:pict>
                </mc:Fallback>
              </mc:AlternateContent>
            </w:r>
          </w:p>
        </w:tc>
      </w:tr>
    </w:tbl>
    <w:p w14:paraId="22FE455D" w14:textId="77777777" w:rsidR="00DF0B66" w:rsidRPr="001C6DB6" w:rsidRDefault="00DF0B66" w:rsidP="00DF0B66">
      <w:pPr>
        <w:spacing w:after="0" w:line="240" w:lineRule="auto"/>
        <w:rPr>
          <w:b/>
          <w:sz w:val="26"/>
          <w:szCs w:val="26"/>
        </w:rPr>
      </w:pPr>
    </w:p>
    <w:p w14:paraId="0FB7C413" w14:textId="77777777" w:rsidR="00DF0B66" w:rsidRPr="001C6DB6" w:rsidRDefault="00DF0B66" w:rsidP="00DF0B66">
      <w:pPr>
        <w:spacing w:after="0" w:line="240" w:lineRule="auto"/>
        <w:jc w:val="center"/>
        <w:rPr>
          <w:b/>
          <w:bCs/>
          <w:sz w:val="26"/>
          <w:szCs w:val="26"/>
        </w:rPr>
      </w:pPr>
      <w:r w:rsidRPr="001C6DB6">
        <w:rPr>
          <w:b/>
          <w:bCs/>
          <w:sz w:val="26"/>
          <w:szCs w:val="26"/>
        </w:rPr>
        <w:t xml:space="preserve">BẢN TỔNG HƠP Ý KIẾN, TIẾP THU, GIẢI TRÌNH Ý KIẾN GÓP Ý ĐỐI VỚI DỰ THẢO </w:t>
      </w:r>
    </w:p>
    <w:p w14:paraId="17E9C4BA" w14:textId="77777777" w:rsidR="00DF0B66" w:rsidRPr="001C6DB6" w:rsidRDefault="00DF0B66" w:rsidP="00DF0B66">
      <w:pPr>
        <w:spacing w:after="0" w:line="240" w:lineRule="auto"/>
        <w:jc w:val="center"/>
        <w:rPr>
          <w:b/>
          <w:bCs/>
          <w:sz w:val="26"/>
          <w:szCs w:val="26"/>
        </w:rPr>
      </w:pPr>
      <w:r w:rsidRPr="001C6DB6">
        <w:rPr>
          <w:b/>
          <w:bCs/>
          <w:sz w:val="26"/>
          <w:szCs w:val="26"/>
        </w:rPr>
        <w:t>NGHỊ ĐỊNH QUY ĐỊNH CHI TIẾT MỘT SỐ ĐIỀU CỦA LUẬT BẢO VỆ DỮ LIỆU CÁ NHÂN</w:t>
      </w:r>
    </w:p>
    <w:p w14:paraId="7E2CD368" w14:textId="77777777" w:rsidR="00DF0B66" w:rsidRPr="001C6DB6" w:rsidRDefault="00DF0B66" w:rsidP="00DF0B66">
      <w:pPr>
        <w:spacing w:after="0" w:line="240" w:lineRule="auto"/>
        <w:ind w:firstLine="720"/>
        <w:jc w:val="both"/>
        <w:rPr>
          <w:b/>
          <w:bCs/>
          <w:sz w:val="26"/>
          <w:szCs w:val="26"/>
        </w:rPr>
      </w:pPr>
    </w:p>
    <w:p w14:paraId="18B733B2" w14:textId="3DA928F3" w:rsidR="00DF0B66" w:rsidRPr="001C6DB6" w:rsidRDefault="00DF0B66" w:rsidP="00DF0B66">
      <w:pPr>
        <w:spacing w:before="120" w:after="120" w:line="240" w:lineRule="auto"/>
        <w:ind w:firstLine="720"/>
        <w:jc w:val="both"/>
        <w:rPr>
          <w:sz w:val="26"/>
          <w:szCs w:val="26"/>
        </w:rPr>
      </w:pPr>
      <w:r w:rsidRPr="001C6DB6">
        <w:rPr>
          <w:sz w:val="26"/>
          <w:szCs w:val="26"/>
        </w:rPr>
        <w:t>Căn cứ Luật Ban hành văn bản quy phạm pháp luật, Bộ Công an đã tổ chức lấy ý kiến đối với dự thảo Nghị định quy định chi tiết một số điều của Luật Bảo vệ Dữ liệu cá nhân.</w:t>
      </w:r>
    </w:p>
    <w:p w14:paraId="4746F154" w14:textId="637E0D49" w:rsidR="00DF0B66" w:rsidRPr="001C6DB6" w:rsidRDefault="00DF0B66" w:rsidP="00DF0B66">
      <w:pPr>
        <w:spacing w:before="120" w:after="120" w:line="240" w:lineRule="auto"/>
        <w:ind w:firstLine="720"/>
        <w:jc w:val="both"/>
        <w:rPr>
          <w:sz w:val="26"/>
          <w:szCs w:val="26"/>
        </w:rPr>
      </w:pPr>
      <w:r w:rsidRPr="001C6DB6">
        <w:rPr>
          <w:b/>
          <w:bCs/>
          <w:sz w:val="26"/>
          <w:szCs w:val="26"/>
        </w:rPr>
        <w:t>1.</w:t>
      </w:r>
      <w:r w:rsidRPr="001C6DB6">
        <w:rPr>
          <w:sz w:val="26"/>
          <w:szCs w:val="26"/>
        </w:rPr>
        <w:t xml:space="preserve"> Tổng số cơ quan, tổ chức, cá nhân đã gửi xin ý kiến: </w:t>
      </w:r>
      <w:r w:rsidR="004F337A" w:rsidRPr="001C6DB6">
        <w:rPr>
          <w:sz w:val="26"/>
          <w:szCs w:val="26"/>
        </w:rPr>
        <w:t>89</w:t>
      </w:r>
    </w:p>
    <w:p w14:paraId="07A5102A" w14:textId="49CFDFEB" w:rsidR="00DF0B66" w:rsidRPr="001C6DB6" w:rsidRDefault="00DF0B66" w:rsidP="00DF0B66">
      <w:pPr>
        <w:spacing w:before="120" w:after="120" w:line="240" w:lineRule="auto"/>
        <w:ind w:firstLine="720"/>
        <w:jc w:val="both"/>
        <w:rPr>
          <w:sz w:val="26"/>
          <w:szCs w:val="26"/>
        </w:rPr>
      </w:pPr>
      <w:r w:rsidRPr="001C6DB6">
        <w:rPr>
          <w:sz w:val="26"/>
          <w:szCs w:val="26"/>
        </w:rPr>
        <w:t xml:space="preserve">Tổng số ý kiến nhận được: </w:t>
      </w:r>
      <w:r w:rsidR="001C6DB6">
        <w:rPr>
          <w:sz w:val="26"/>
          <w:szCs w:val="26"/>
        </w:rPr>
        <w:t>179</w:t>
      </w:r>
      <w:r w:rsidRPr="001C6DB6">
        <w:rPr>
          <w:sz w:val="26"/>
          <w:szCs w:val="26"/>
        </w:rPr>
        <w:t xml:space="preserve"> ý kiến</w:t>
      </w:r>
    </w:p>
    <w:p w14:paraId="6269DD45" w14:textId="77777777" w:rsidR="00DF0B66" w:rsidRPr="001C6DB6" w:rsidRDefault="00DF0B66" w:rsidP="00DF0B66">
      <w:pPr>
        <w:spacing w:before="120" w:after="120" w:line="240" w:lineRule="auto"/>
        <w:ind w:firstLine="720"/>
        <w:jc w:val="both"/>
        <w:rPr>
          <w:sz w:val="26"/>
          <w:szCs w:val="26"/>
        </w:rPr>
      </w:pPr>
      <w:r w:rsidRPr="001C6DB6">
        <w:rPr>
          <w:b/>
          <w:bCs/>
          <w:sz w:val="26"/>
          <w:szCs w:val="26"/>
        </w:rPr>
        <w:t>2.</w:t>
      </w:r>
      <w:r w:rsidRPr="001C6DB6">
        <w:rPr>
          <w:sz w:val="26"/>
          <w:szCs w:val="26"/>
        </w:rPr>
        <w:t xml:space="preserve"> Kết quả cụ thể như sau:</w:t>
      </w:r>
    </w:p>
    <w:tbl>
      <w:tblPr>
        <w:tblStyle w:val="TableGrid"/>
        <w:tblW w:w="14580" w:type="dxa"/>
        <w:tblInd w:w="85" w:type="dxa"/>
        <w:tblLook w:val="04A0" w:firstRow="1" w:lastRow="0" w:firstColumn="1" w:lastColumn="0" w:noHBand="0" w:noVBand="1"/>
      </w:tblPr>
      <w:tblGrid>
        <w:gridCol w:w="990"/>
        <w:gridCol w:w="1440"/>
        <w:gridCol w:w="2070"/>
        <w:gridCol w:w="5850"/>
        <w:gridCol w:w="4230"/>
      </w:tblGrid>
      <w:tr w:rsidR="001C6DB6" w:rsidRPr="001C6DB6" w14:paraId="3D869692" w14:textId="77777777" w:rsidTr="004F337A">
        <w:trPr>
          <w:tblHeader/>
        </w:trPr>
        <w:tc>
          <w:tcPr>
            <w:tcW w:w="990" w:type="dxa"/>
            <w:vAlign w:val="center"/>
          </w:tcPr>
          <w:p w14:paraId="59DF64CC" w14:textId="3E42B1D3" w:rsidR="004F337A" w:rsidRPr="001C6DB6" w:rsidRDefault="004F337A" w:rsidP="004F337A">
            <w:pPr>
              <w:spacing w:before="120" w:after="120" w:line="240" w:lineRule="auto"/>
              <w:rPr>
                <w:b/>
                <w:bCs/>
                <w:sz w:val="26"/>
                <w:szCs w:val="26"/>
              </w:rPr>
            </w:pPr>
            <w:r w:rsidRPr="001C6DB6">
              <w:rPr>
                <w:b/>
                <w:bCs/>
                <w:sz w:val="26"/>
                <w:szCs w:val="26"/>
              </w:rPr>
              <w:t>STT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25A7AE2" w14:textId="2DFCE4B9" w:rsidR="004F337A" w:rsidRPr="001C6DB6" w:rsidRDefault="004F337A">
            <w:pPr>
              <w:spacing w:before="120" w:after="120" w:line="240" w:lineRule="auto"/>
              <w:jc w:val="center"/>
              <w:rPr>
                <w:b/>
                <w:bCs/>
                <w:sz w:val="26"/>
                <w:szCs w:val="26"/>
              </w:rPr>
            </w:pPr>
            <w:r w:rsidRPr="001C6DB6">
              <w:rPr>
                <w:b/>
                <w:bCs/>
                <w:sz w:val="26"/>
                <w:szCs w:val="26"/>
              </w:rPr>
              <w:t>ĐIỀU, KHOẢN</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428E946" w14:textId="77777777" w:rsidR="004F337A" w:rsidRPr="001C6DB6" w:rsidRDefault="004F337A">
            <w:pPr>
              <w:spacing w:before="120" w:after="120" w:line="240" w:lineRule="auto"/>
              <w:jc w:val="center"/>
              <w:rPr>
                <w:b/>
                <w:bCs/>
                <w:sz w:val="26"/>
                <w:szCs w:val="26"/>
              </w:rPr>
            </w:pPr>
            <w:r w:rsidRPr="001C6DB6">
              <w:rPr>
                <w:b/>
                <w:bCs/>
                <w:sz w:val="26"/>
                <w:szCs w:val="26"/>
              </w:rPr>
              <w:t>CHỦ THỂ GÓP Ý</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089EC9C" w14:textId="77777777" w:rsidR="004F337A" w:rsidRPr="001C6DB6" w:rsidRDefault="004F337A">
            <w:pPr>
              <w:spacing w:before="120" w:after="120" w:line="240" w:lineRule="auto"/>
              <w:jc w:val="center"/>
              <w:rPr>
                <w:b/>
                <w:bCs/>
                <w:sz w:val="26"/>
                <w:szCs w:val="26"/>
              </w:rPr>
            </w:pPr>
            <w:r w:rsidRPr="001C6DB6">
              <w:rPr>
                <w:b/>
                <w:bCs/>
                <w:sz w:val="26"/>
                <w:szCs w:val="26"/>
              </w:rPr>
              <w:t>NỘI DUNG GÓP Ý</w:t>
            </w:r>
          </w:p>
        </w:tc>
        <w:tc>
          <w:tcPr>
            <w:tcW w:w="4230" w:type="dxa"/>
            <w:tcBorders>
              <w:top w:val="single" w:sz="4" w:space="0" w:color="auto"/>
              <w:left w:val="single" w:sz="4" w:space="0" w:color="auto"/>
              <w:bottom w:val="single" w:sz="4" w:space="0" w:color="auto"/>
              <w:right w:val="single" w:sz="4" w:space="0" w:color="auto"/>
            </w:tcBorders>
            <w:hideMark/>
          </w:tcPr>
          <w:p w14:paraId="6646EFC4" w14:textId="1A68F3B2" w:rsidR="004F337A" w:rsidRPr="001C6DB6" w:rsidRDefault="004F337A" w:rsidP="00614312">
            <w:pPr>
              <w:spacing w:before="120" w:after="120" w:line="240" w:lineRule="auto"/>
              <w:jc w:val="center"/>
              <w:rPr>
                <w:b/>
                <w:bCs/>
                <w:sz w:val="26"/>
                <w:szCs w:val="26"/>
              </w:rPr>
            </w:pPr>
            <w:r w:rsidRPr="001C6DB6">
              <w:rPr>
                <w:b/>
                <w:bCs/>
                <w:sz w:val="26"/>
                <w:szCs w:val="26"/>
              </w:rPr>
              <w:t>NỘI DUNG TIẾP THU,</w:t>
            </w:r>
          </w:p>
          <w:p w14:paraId="4A691CE7" w14:textId="77777777" w:rsidR="004F337A" w:rsidRPr="001C6DB6" w:rsidRDefault="004F337A" w:rsidP="00614312">
            <w:pPr>
              <w:spacing w:before="120" w:after="120" w:line="240" w:lineRule="auto"/>
              <w:jc w:val="center"/>
              <w:rPr>
                <w:b/>
                <w:bCs/>
                <w:sz w:val="26"/>
                <w:szCs w:val="26"/>
              </w:rPr>
            </w:pPr>
            <w:r w:rsidRPr="001C6DB6">
              <w:rPr>
                <w:b/>
                <w:bCs/>
                <w:sz w:val="26"/>
                <w:szCs w:val="26"/>
              </w:rPr>
              <w:t>GIẢI TRÌNH</w:t>
            </w:r>
          </w:p>
        </w:tc>
      </w:tr>
      <w:tr w:rsidR="001C6DB6" w:rsidRPr="001C6DB6" w14:paraId="32C68D70" w14:textId="77777777" w:rsidTr="004F337A">
        <w:trPr>
          <w:trHeight w:val="528"/>
        </w:trPr>
        <w:tc>
          <w:tcPr>
            <w:tcW w:w="990" w:type="dxa"/>
          </w:tcPr>
          <w:p w14:paraId="0703E894" w14:textId="77777777" w:rsidR="004F337A" w:rsidRPr="001C6DB6" w:rsidRDefault="004F337A" w:rsidP="00614312">
            <w:pPr>
              <w:spacing w:before="120" w:after="120" w:line="240" w:lineRule="auto"/>
              <w:jc w:val="center"/>
              <w:rPr>
                <w:b/>
                <w:bCs/>
                <w:sz w:val="26"/>
                <w:szCs w:val="26"/>
              </w:rPr>
            </w:pPr>
          </w:p>
        </w:tc>
        <w:tc>
          <w:tcPr>
            <w:tcW w:w="13590" w:type="dxa"/>
            <w:gridSpan w:val="4"/>
            <w:tcBorders>
              <w:top w:val="single" w:sz="4" w:space="0" w:color="auto"/>
              <w:left w:val="single" w:sz="4" w:space="0" w:color="auto"/>
              <w:bottom w:val="single" w:sz="4" w:space="0" w:color="auto"/>
              <w:right w:val="single" w:sz="4" w:space="0" w:color="auto"/>
            </w:tcBorders>
            <w:hideMark/>
          </w:tcPr>
          <w:p w14:paraId="6F4B31E8" w14:textId="6A2ACCE9" w:rsidR="004F337A" w:rsidRPr="001C6DB6" w:rsidRDefault="004F337A" w:rsidP="00614312">
            <w:pPr>
              <w:spacing w:before="120" w:after="120" w:line="240" w:lineRule="auto"/>
              <w:jc w:val="center"/>
              <w:rPr>
                <w:b/>
                <w:bCs/>
                <w:sz w:val="26"/>
                <w:szCs w:val="26"/>
              </w:rPr>
            </w:pPr>
            <w:r w:rsidRPr="001C6DB6">
              <w:rPr>
                <w:b/>
                <w:bCs/>
                <w:sz w:val="26"/>
                <w:szCs w:val="26"/>
              </w:rPr>
              <w:t>TỜ TRÌNH</w:t>
            </w:r>
          </w:p>
        </w:tc>
      </w:tr>
      <w:tr w:rsidR="001C6DB6" w:rsidRPr="001C6DB6" w14:paraId="32531017" w14:textId="77777777" w:rsidTr="004F337A">
        <w:tc>
          <w:tcPr>
            <w:tcW w:w="990" w:type="dxa"/>
          </w:tcPr>
          <w:p w14:paraId="22D4066D" w14:textId="77777777" w:rsidR="004F337A" w:rsidRPr="001C6DB6" w:rsidRDefault="004F337A" w:rsidP="004F337A">
            <w:pPr>
              <w:pStyle w:val="ListParagraph"/>
              <w:numPr>
                <w:ilvl w:val="0"/>
                <w:numId w:val="20"/>
              </w:numPr>
              <w:spacing w:before="120" w:after="120" w:line="240" w:lineRule="auto"/>
              <w:rPr>
                <w:sz w:val="26"/>
                <w:szCs w:val="26"/>
              </w:rPr>
            </w:pP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062CDAC8" w14:textId="3BFE38C1" w:rsidR="004F337A" w:rsidRPr="001C6DB6" w:rsidRDefault="004F337A">
            <w:pPr>
              <w:spacing w:before="120" w:after="12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1D1DD03" w14:textId="77777777" w:rsidR="004F337A" w:rsidRPr="001C6DB6" w:rsidRDefault="004F337A">
            <w:pPr>
              <w:spacing w:before="120" w:after="120" w:line="240" w:lineRule="auto"/>
              <w:rPr>
                <w:sz w:val="26"/>
                <w:szCs w:val="26"/>
              </w:rPr>
            </w:pPr>
            <w:r w:rsidRPr="001C6DB6">
              <w:rPr>
                <w:sz w:val="26"/>
                <w:szCs w:val="26"/>
              </w:rPr>
              <w:t>Công an Hà Tĩnh</w:t>
            </w:r>
          </w:p>
        </w:tc>
        <w:tc>
          <w:tcPr>
            <w:tcW w:w="5850" w:type="dxa"/>
            <w:tcBorders>
              <w:top w:val="single" w:sz="4" w:space="0" w:color="auto"/>
              <w:left w:val="single" w:sz="4" w:space="0" w:color="auto"/>
              <w:bottom w:val="single" w:sz="4" w:space="0" w:color="auto"/>
              <w:right w:val="single" w:sz="4" w:space="0" w:color="auto"/>
            </w:tcBorders>
            <w:vAlign w:val="center"/>
            <w:hideMark/>
          </w:tcPr>
          <w:p w14:paraId="6B1871F6" w14:textId="77777777" w:rsidR="004F337A" w:rsidRPr="001C6DB6" w:rsidRDefault="004F337A">
            <w:pPr>
              <w:spacing w:before="120" w:after="120" w:line="240" w:lineRule="auto"/>
              <w:jc w:val="both"/>
              <w:rPr>
                <w:sz w:val="26"/>
                <w:szCs w:val="26"/>
                <w:lang w:bidi="vi-VN"/>
              </w:rPr>
            </w:pPr>
            <w:r w:rsidRPr="001C6DB6">
              <w:rPr>
                <w:sz w:val="26"/>
                <w:szCs w:val="26"/>
              </w:rPr>
              <w:t>Phần II. 1. Mục đích ban hành Nghị định</w:t>
            </w:r>
            <w:r w:rsidRPr="001C6DB6">
              <w:rPr>
                <w:sz w:val="26"/>
                <w:szCs w:val="26"/>
                <w:lang w:bidi="vi-VN"/>
              </w:rPr>
              <w:t xml:space="preserve"> </w:t>
            </w:r>
          </w:p>
          <w:p w14:paraId="23D8DB37" w14:textId="77777777" w:rsidR="004F337A" w:rsidRPr="001C6DB6" w:rsidRDefault="004F337A">
            <w:pPr>
              <w:spacing w:before="120" w:after="120" w:line="240" w:lineRule="auto"/>
              <w:jc w:val="both"/>
              <w:rPr>
                <w:rFonts w:cstheme="minorBidi"/>
                <w:b/>
                <w:bCs/>
                <w:sz w:val="26"/>
                <w:szCs w:val="26"/>
              </w:rPr>
            </w:pPr>
            <w:r w:rsidRPr="001C6DB6">
              <w:rPr>
                <w:sz w:val="26"/>
                <w:szCs w:val="26"/>
                <w:lang w:bidi="vi-VN"/>
              </w:rPr>
              <w:t>Đề nghị thêm nội dung “...</w:t>
            </w:r>
            <w:r w:rsidRPr="001C6DB6">
              <w:rPr>
                <w:i/>
                <w:iCs/>
                <w:sz w:val="26"/>
                <w:szCs w:val="26"/>
                <w:lang w:bidi="vi-VN"/>
              </w:rPr>
              <w:t>góp</w:t>
            </w:r>
            <w:r w:rsidRPr="001C6DB6">
              <w:rPr>
                <w:sz w:val="26"/>
                <w:szCs w:val="26"/>
                <w:lang w:bidi="vi-VN"/>
              </w:rPr>
              <w:t xml:space="preserve"> </w:t>
            </w:r>
            <w:r w:rsidRPr="001C6DB6">
              <w:rPr>
                <w:i/>
                <w:iCs/>
                <w:sz w:val="26"/>
                <w:szCs w:val="26"/>
                <w:lang w:bidi="vi-VN"/>
              </w:rPr>
              <w:t>phần nâng cao năng lực bảo vệ dữ liệu cá nhân cho các tổ chức, cá nhân trong nước, tiếp cận trình độ quốc tế, khu vực...”</w:t>
            </w:r>
          </w:p>
        </w:tc>
        <w:tc>
          <w:tcPr>
            <w:tcW w:w="4230" w:type="dxa"/>
            <w:tcBorders>
              <w:top w:val="single" w:sz="4" w:space="0" w:color="auto"/>
              <w:left w:val="single" w:sz="4" w:space="0" w:color="auto"/>
              <w:bottom w:val="single" w:sz="4" w:space="0" w:color="auto"/>
              <w:right w:val="single" w:sz="4" w:space="0" w:color="auto"/>
            </w:tcBorders>
          </w:tcPr>
          <w:p w14:paraId="515E864D" w14:textId="03D4CF55" w:rsidR="004F337A" w:rsidRPr="001C6DB6" w:rsidRDefault="00AF4B87" w:rsidP="00614312">
            <w:pPr>
              <w:spacing w:before="120" w:after="120" w:line="240" w:lineRule="auto"/>
              <w:rPr>
                <w:sz w:val="26"/>
                <w:szCs w:val="26"/>
              </w:rPr>
            </w:pPr>
            <w:r w:rsidRPr="001C6DB6">
              <w:rPr>
                <w:sz w:val="26"/>
                <w:szCs w:val="26"/>
              </w:rPr>
              <w:t>Tiếp thu ý kiến</w:t>
            </w:r>
          </w:p>
        </w:tc>
      </w:tr>
      <w:tr w:rsidR="001C6DB6" w:rsidRPr="001C6DB6" w14:paraId="540B32DC" w14:textId="77777777" w:rsidTr="004F337A">
        <w:tc>
          <w:tcPr>
            <w:tcW w:w="990" w:type="dxa"/>
          </w:tcPr>
          <w:p w14:paraId="232B53C9" w14:textId="77777777" w:rsidR="004F337A" w:rsidRPr="001C6DB6" w:rsidRDefault="004F337A" w:rsidP="004F337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24FED1D7" w14:textId="3B0753EC" w:rsidR="004F337A" w:rsidRPr="001C6DB6" w:rsidRDefault="004F337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14:paraId="5EC4F7C0" w14:textId="4E3ADC52" w:rsidR="004F337A" w:rsidRPr="001C6DB6" w:rsidRDefault="004F337A">
            <w:pPr>
              <w:spacing w:before="120" w:after="120" w:line="240" w:lineRule="auto"/>
              <w:rPr>
                <w:sz w:val="26"/>
                <w:szCs w:val="26"/>
              </w:rPr>
            </w:pPr>
            <w:r w:rsidRPr="001C6DB6">
              <w:rPr>
                <w:sz w:val="26"/>
                <w:szCs w:val="26"/>
              </w:rPr>
              <w:t>Bộ Tư pháp</w:t>
            </w:r>
          </w:p>
        </w:tc>
        <w:tc>
          <w:tcPr>
            <w:tcW w:w="5850" w:type="dxa"/>
            <w:tcBorders>
              <w:top w:val="single" w:sz="4" w:space="0" w:color="auto"/>
              <w:left w:val="single" w:sz="4" w:space="0" w:color="auto"/>
              <w:bottom w:val="single" w:sz="4" w:space="0" w:color="auto"/>
              <w:right w:val="single" w:sz="4" w:space="0" w:color="auto"/>
            </w:tcBorders>
            <w:vAlign w:val="center"/>
          </w:tcPr>
          <w:p w14:paraId="12523745" w14:textId="66E39014" w:rsidR="004F337A" w:rsidRPr="001C6DB6" w:rsidRDefault="004F337A">
            <w:pPr>
              <w:spacing w:before="120" w:after="120" w:line="240" w:lineRule="auto"/>
              <w:jc w:val="both"/>
              <w:rPr>
                <w:sz w:val="26"/>
                <w:szCs w:val="26"/>
                <w:lang w:eastAsia="zh-CN"/>
              </w:rPr>
            </w:pPr>
            <w:r w:rsidRPr="001C6DB6">
              <w:rPr>
                <w:sz w:val="26"/>
                <w:szCs w:val="26"/>
                <w:lang w:eastAsia="zh-CN"/>
              </w:rPr>
              <w:t xml:space="preserve">- Đề nghị cơ quan chủ trì soạn thảo hoàn thiện Tờ trình theo Mẫu số 02 Phụ lục IV </w:t>
            </w:r>
            <w:r w:rsidRPr="001C6DB6">
              <w:rPr>
                <w:sz w:val="26"/>
                <w:szCs w:val="26"/>
              </w:rPr>
              <w:t>ban hành kèm theo Nghị định số 187/2025/NĐ-CP</w:t>
            </w:r>
            <w:r w:rsidRPr="001C6DB6">
              <w:rPr>
                <w:rStyle w:val="FootnoteReference"/>
                <w:sz w:val="26"/>
                <w:szCs w:val="26"/>
              </w:rPr>
              <w:footnoteReference w:id="1"/>
            </w:r>
            <w:r w:rsidRPr="001C6DB6">
              <w:rPr>
                <w:sz w:val="26"/>
                <w:szCs w:val="26"/>
              </w:rPr>
              <w:t xml:space="preserve"> </w:t>
            </w:r>
            <w:r w:rsidRPr="001C6DB6">
              <w:rPr>
                <w:sz w:val="26"/>
                <w:szCs w:val="26"/>
                <w:lang w:eastAsia="zh-CN"/>
              </w:rPr>
              <w:t xml:space="preserve">như bổ sung các nội dung tờ trình dự thảo văn bản quy phạm pháp luật trình </w:t>
            </w:r>
            <w:r w:rsidRPr="001C6DB6">
              <w:rPr>
                <w:sz w:val="26"/>
                <w:szCs w:val="26"/>
                <w:lang w:eastAsia="zh-CN"/>
              </w:rPr>
              <w:lastRenderedPageBreak/>
              <w:t>Chính phủ theo quy định tại khoản 3 Điều 6 Nghị định này</w:t>
            </w:r>
            <w:r w:rsidRPr="001C6DB6">
              <w:rPr>
                <w:rStyle w:val="FootnoteReference"/>
                <w:sz w:val="26"/>
                <w:szCs w:val="26"/>
                <w:lang w:eastAsia="zh-CN"/>
              </w:rPr>
              <w:footnoteReference w:id="2"/>
            </w:r>
            <w:r w:rsidRPr="001C6DB6">
              <w:rPr>
                <w:sz w:val="26"/>
                <w:szCs w:val="26"/>
                <w:lang w:eastAsia="zh-CN"/>
              </w:rPr>
              <w:t>; bổ sung phạm vi điều chỉnh, đối tượng áp dụng, thời gian trình thông qua văn bản…</w:t>
            </w:r>
          </w:p>
          <w:p w14:paraId="45616800" w14:textId="053E1463" w:rsidR="004F337A" w:rsidRPr="001C6DB6" w:rsidRDefault="004F337A">
            <w:pPr>
              <w:spacing w:before="120" w:after="120" w:line="240" w:lineRule="auto"/>
              <w:jc w:val="both"/>
              <w:rPr>
                <w:sz w:val="26"/>
                <w:szCs w:val="26"/>
                <w:lang w:val="vi-VN" w:bidi="vi-VN"/>
              </w:rPr>
            </w:pPr>
            <w:r w:rsidRPr="001C6DB6">
              <w:rPr>
                <w:sz w:val="26"/>
                <w:szCs w:val="26"/>
                <w:lang w:eastAsia="zh-CN"/>
              </w:rPr>
              <w:t>- Dự thảo Nghị định quy định các biện pháp bảo vệ dữ liệu cá nhân trong xử lý dữ liệu lớn, trí tuệ nhân tạo, chuỗi khối, vũ trụ ảo (khoản 2 Điều 9, khoản 5 Điều 10, khoản 2 Điều 11). Tuy nhiên, dự thảo Tờ trình chưa làm rõ căn cứ đề xuất, tính hiệu quả, khả thi của các biện pháp được đề xuất nêu trên.</w:t>
            </w:r>
          </w:p>
        </w:tc>
        <w:tc>
          <w:tcPr>
            <w:tcW w:w="4230" w:type="dxa"/>
            <w:tcBorders>
              <w:top w:val="single" w:sz="4" w:space="0" w:color="auto"/>
              <w:left w:val="single" w:sz="4" w:space="0" w:color="auto"/>
              <w:bottom w:val="single" w:sz="4" w:space="0" w:color="auto"/>
              <w:right w:val="single" w:sz="4" w:space="0" w:color="auto"/>
            </w:tcBorders>
          </w:tcPr>
          <w:p w14:paraId="44DFAD61" w14:textId="7EC7C4E1" w:rsidR="004F337A" w:rsidRPr="001C6DB6" w:rsidRDefault="004F337A" w:rsidP="00614312">
            <w:pPr>
              <w:spacing w:before="120" w:after="120" w:line="240" w:lineRule="auto"/>
              <w:rPr>
                <w:sz w:val="26"/>
                <w:szCs w:val="26"/>
              </w:rPr>
            </w:pPr>
            <w:r w:rsidRPr="001C6DB6">
              <w:rPr>
                <w:sz w:val="26"/>
                <w:szCs w:val="26"/>
              </w:rPr>
              <w:lastRenderedPageBreak/>
              <w:t>Tiếp thu ý kiến.</w:t>
            </w:r>
          </w:p>
        </w:tc>
      </w:tr>
      <w:tr w:rsidR="001C6DB6" w:rsidRPr="001C6DB6" w14:paraId="141EF808" w14:textId="77777777" w:rsidTr="004F337A">
        <w:tc>
          <w:tcPr>
            <w:tcW w:w="990" w:type="dxa"/>
          </w:tcPr>
          <w:p w14:paraId="5EC5C509" w14:textId="77777777" w:rsidR="004F337A" w:rsidRPr="001C6DB6" w:rsidRDefault="004F337A" w:rsidP="004F337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1F9DFEF3" w14:textId="503A11B2" w:rsidR="004F337A" w:rsidRPr="001C6DB6" w:rsidRDefault="004F337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14:paraId="0B4A7032" w14:textId="4C44CB39" w:rsidR="004F337A" w:rsidRPr="001C6DB6" w:rsidRDefault="004F337A">
            <w:pPr>
              <w:spacing w:before="120" w:after="120" w:line="240" w:lineRule="auto"/>
              <w:rPr>
                <w:sz w:val="26"/>
                <w:szCs w:val="26"/>
                <w:lang w:val="vi-VN"/>
              </w:rPr>
            </w:pPr>
            <w:r w:rsidRPr="001C6DB6">
              <w:rPr>
                <w:sz w:val="26"/>
                <w:szCs w:val="26"/>
              </w:rPr>
              <w:t>Bộ</w:t>
            </w:r>
            <w:r w:rsidRPr="001C6DB6">
              <w:rPr>
                <w:sz w:val="26"/>
                <w:szCs w:val="26"/>
                <w:lang w:val="vi-VN"/>
              </w:rPr>
              <w:t xml:space="preserve"> Quốc phòng</w:t>
            </w:r>
          </w:p>
        </w:tc>
        <w:tc>
          <w:tcPr>
            <w:tcW w:w="5850" w:type="dxa"/>
            <w:tcBorders>
              <w:top w:val="single" w:sz="4" w:space="0" w:color="auto"/>
              <w:left w:val="single" w:sz="4" w:space="0" w:color="auto"/>
              <w:bottom w:val="single" w:sz="4" w:space="0" w:color="auto"/>
              <w:right w:val="single" w:sz="4" w:space="0" w:color="auto"/>
            </w:tcBorders>
            <w:vAlign w:val="center"/>
          </w:tcPr>
          <w:p w14:paraId="41BEDF51" w14:textId="06A27C0A" w:rsidR="004F337A" w:rsidRPr="001C6DB6" w:rsidRDefault="004F337A">
            <w:pPr>
              <w:spacing w:before="120" w:after="120" w:line="240" w:lineRule="auto"/>
              <w:jc w:val="both"/>
              <w:rPr>
                <w:sz w:val="26"/>
                <w:szCs w:val="26"/>
                <w:lang w:val="vi-VN" w:bidi="vi-VN"/>
              </w:rPr>
            </w:pPr>
            <w:r w:rsidRPr="001C6DB6">
              <w:rPr>
                <w:sz w:val="26"/>
                <w:szCs w:val="26"/>
                <w:lang w:val="vi-VN" w:bidi="vi-VN"/>
              </w:rPr>
              <w:t>Đề nghị rà soát, hoàn thiện dự thảo Tờ trình Nghị định theo đúng quy định của Luật Ban hành văn bản quy phạm pháp luật năm 2025 và quy định tại khoản 1, khoản 3, Điều 6 của Nghị định số 78/2025/NĐ-CP ngày 01/4/2025 của Chính phủ quy định chi tiết một số điều và biện pháp để tổ chức, hướng dẫn thi hành Luật Ban hành văn bản quy phạm pháp luật, có hiệu lực kể từ ngày 01/4/2025, được sửa đổi, bổ sung tại Nghị định số 187/2025/NĐ-CP ngày 01/7/2025 của Chính phủ.</w:t>
            </w:r>
          </w:p>
        </w:tc>
        <w:tc>
          <w:tcPr>
            <w:tcW w:w="4230" w:type="dxa"/>
            <w:tcBorders>
              <w:top w:val="single" w:sz="4" w:space="0" w:color="auto"/>
              <w:left w:val="single" w:sz="4" w:space="0" w:color="auto"/>
              <w:bottom w:val="single" w:sz="4" w:space="0" w:color="auto"/>
              <w:right w:val="single" w:sz="4" w:space="0" w:color="auto"/>
            </w:tcBorders>
          </w:tcPr>
          <w:p w14:paraId="528A0642" w14:textId="50D8F335" w:rsidR="004F337A" w:rsidRPr="001C6DB6" w:rsidRDefault="004F337A" w:rsidP="00614312">
            <w:pPr>
              <w:spacing w:before="120" w:after="120" w:line="240" w:lineRule="auto"/>
              <w:rPr>
                <w:sz w:val="26"/>
                <w:szCs w:val="26"/>
              </w:rPr>
            </w:pPr>
            <w:r w:rsidRPr="001C6DB6">
              <w:rPr>
                <w:sz w:val="26"/>
                <w:szCs w:val="26"/>
              </w:rPr>
              <w:t>Tiếp thu ý kiến.</w:t>
            </w:r>
          </w:p>
        </w:tc>
      </w:tr>
      <w:tr w:rsidR="001C6DB6" w:rsidRPr="001C6DB6" w14:paraId="2AD393CA" w14:textId="77777777" w:rsidTr="004F337A">
        <w:tc>
          <w:tcPr>
            <w:tcW w:w="990" w:type="dxa"/>
          </w:tcPr>
          <w:p w14:paraId="73308492" w14:textId="77777777" w:rsidR="004F337A" w:rsidRPr="001C6DB6" w:rsidRDefault="004F337A" w:rsidP="004F337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43500EC0" w14:textId="6424CF45" w:rsidR="004F337A" w:rsidRPr="001C6DB6" w:rsidRDefault="004F337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14:paraId="7152B13E" w14:textId="1D20B040" w:rsidR="004F337A" w:rsidRPr="001C6DB6" w:rsidRDefault="004F337A">
            <w:pPr>
              <w:spacing w:before="120" w:after="120" w:line="240" w:lineRule="auto"/>
              <w:rPr>
                <w:sz w:val="26"/>
                <w:szCs w:val="26"/>
                <w:lang w:val="vi-VN"/>
              </w:rPr>
            </w:pPr>
            <w:r w:rsidRPr="001C6DB6">
              <w:rPr>
                <w:sz w:val="26"/>
                <w:szCs w:val="26"/>
              </w:rPr>
              <w:t>Bộ</w:t>
            </w:r>
            <w:r w:rsidRPr="001C6DB6">
              <w:rPr>
                <w:sz w:val="26"/>
                <w:szCs w:val="26"/>
                <w:lang w:val="vi-VN"/>
              </w:rPr>
              <w:t xml:space="preserve"> Nội vụ</w:t>
            </w:r>
          </w:p>
        </w:tc>
        <w:tc>
          <w:tcPr>
            <w:tcW w:w="5850" w:type="dxa"/>
            <w:tcBorders>
              <w:top w:val="single" w:sz="4" w:space="0" w:color="auto"/>
              <w:left w:val="single" w:sz="4" w:space="0" w:color="auto"/>
              <w:bottom w:val="single" w:sz="4" w:space="0" w:color="auto"/>
              <w:right w:val="single" w:sz="4" w:space="0" w:color="auto"/>
            </w:tcBorders>
            <w:vAlign w:val="center"/>
          </w:tcPr>
          <w:p w14:paraId="409FDED3" w14:textId="77777777" w:rsidR="004F337A" w:rsidRPr="001C6DB6" w:rsidRDefault="004F337A" w:rsidP="00B46777">
            <w:pPr>
              <w:spacing w:before="120" w:after="120" w:line="240" w:lineRule="auto"/>
              <w:jc w:val="both"/>
              <w:rPr>
                <w:sz w:val="26"/>
                <w:szCs w:val="26"/>
                <w:lang w:val="vi-VN" w:bidi="vi-VN"/>
              </w:rPr>
            </w:pPr>
            <w:r w:rsidRPr="001C6DB6">
              <w:rPr>
                <w:sz w:val="26"/>
                <w:szCs w:val="26"/>
                <w:lang w:val="vi-VN" w:bidi="vi-VN"/>
              </w:rPr>
              <w:t xml:space="preserve">- Đề nghị chỉnh sửa, bổ sung nội dung phạm vi điều chỉnh và đối tượng áp dụng của Nghị định theo Mẫu số 02 Phụ lục IV Nghị </w:t>
            </w:r>
            <w:r w:rsidRPr="001C6DB6">
              <w:rPr>
                <w:rFonts w:hint="eastAsia"/>
                <w:sz w:val="26"/>
                <w:szCs w:val="26"/>
                <w:lang w:val="vi-VN" w:bidi="vi-VN"/>
              </w:rPr>
              <w:t>đ</w:t>
            </w:r>
            <w:r w:rsidRPr="001C6DB6">
              <w:rPr>
                <w:sz w:val="26"/>
                <w:szCs w:val="26"/>
                <w:lang w:val="vi-VN" w:bidi="vi-VN"/>
              </w:rPr>
              <w:t>ịnh số 187/2025/N</w:t>
            </w:r>
            <w:r w:rsidRPr="001C6DB6">
              <w:rPr>
                <w:rFonts w:hint="eastAsia"/>
                <w:sz w:val="26"/>
                <w:szCs w:val="26"/>
                <w:lang w:val="vi-VN" w:bidi="vi-VN"/>
              </w:rPr>
              <w:t>Đ</w:t>
            </w:r>
            <w:r w:rsidRPr="001C6DB6">
              <w:rPr>
                <w:sz w:val="26"/>
                <w:szCs w:val="26"/>
                <w:lang w:val="vi-VN" w:bidi="vi-VN"/>
              </w:rPr>
              <w:t>-CP ngày 01/7/2025 của Chính phủ.</w:t>
            </w:r>
          </w:p>
          <w:p w14:paraId="0C667B08" w14:textId="18FD0EAC" w:rsidR="004F337A" w:rsidRPr="001C6DB6" w:rsidRDefault="004F337A">
            <w:pPr>
              <w:spacing w:before="120" w:after="120" w:line="240" w:lineRule="auto"/>
              <w:jc w:val="both"/>
              <w:rPr>
                <w:sz w:val="26"/>
                <w:szCs w:val="26"/>
                <w:lang w:val="vi-VN" w:bidi="vi-VN"/>
              </w:rPr>
            </w:pPr>
            <w:r w:rsidRPr="001C6DB6">
              <w:rPr>
                <w:sz w:val="26"/>
                <w:szCs w:val="26"/>
                <w:lang w:val="vi-VN" w:bidi="vi-VN"/>
              </w:rPr>
              <w:lastRenderedPageBreak/>
              <w:t xml:space="preserve">- Đề nghị bổ sung </w:t>
            </w:r>
            <w:r w:rsidRPr="001C6DB6">
              <w:rPr>
                <w:rFonts w:hint="eastAsia"/>
                <w:sz w:val="26"/>
                <w:szCs w:val="26"/>
                <w:lang w:val="vi-VN" w:bidi="vi-VN"/>
              </w:rPr>
              <w:t>đá</w:t>
            </w:r>
            <w:r w:rsidRPr="001C6DB6">
              <w:rPr>
                <w:sz w:val="26"/>
                <w:szCs w:val="26"/>
                <w:lang w:val="vi-VN" w:bidi="vi-VN"/>
              </w:rPr>
              <w:t xml:space="preserve">nh giá tổng quan về nguồn lực (kinh phí, nhân lực) cần thiết </w:t>
            </w:r>
            <w:r w:rsidRPr="001C6DB6">
              <w:rPr>
                <w:rFonts w:hint="eastAsia"/>
                <w:sz w:val="26"/>
                <w:szCs w:val="26"/>
                <w:lang w:val="vi-VN" w:bidi="vi-VN"/>
              </w:rPr>
              <w:t>đ</w:t>
            </w:r>
            <w:r w:rsidRPr="001C6DB6">
              <w:rPr>
                <w:sz w:val="26"/>
                <w:szCs w:val="26"/>
                <w:lang w:val="vi-VN" w:bidi="vi-VN"/>
              </w:rPr>
              <w:t xml:space="preserve">ể thực hiện Nghị định, bảo </w:t>
            </w:r>
            <w:r w:rsidRPr="001C6DB6">
              <w:rPr>
                <w:rFonts w:hint="eastAsia"/>
                <w:sz w:val="26"/>
                <w:szCs w:val="26"/>
                <w:lang w:val="vi-VN" w:bidi="vi-VN"/>
              </w:rPr>
              <w:t>đ</w:t>
            </w:r>
            <w:r w:rsidRPr="001C6DB6">
              <w:rPr>
                <w:sz w:val="26"/>
                <w:szCs w:val="26"/>
                <w:lang w:val="vi-VN" w:bidi="vi-VN"/>
              </w:rPr>
              <w:t>ảm không phát sinh tổ chức bộ máy, biên chế (ng</w:t>
            </w:r>
            <w:r w:rsidRPr="001C6DB6">
              <w:rPr>
                <w:rFonts w:hint="eastAsia"/>
                <w:sz w:val="26"/>
                <w:szCs w:val="26"/>
                <w:lang w:val="vi-VN" w:bidi="vi-VN"/>
              </w:rPr>
              <w:t>ư</w:t>
            </w:r>
            <w:r w:rsidRPr="001C6DB6">
              <w:rPr>
                <w:sz w:val="26"/>
                <w:szCs w:val="26"/>
                <w:lang w:val="vi-VN" w:bidi="vi-VN"/>
              </w:rPr>
              <w:t>ời h</w:t>
            </w:r>
            <w:r w:rsidRPr="001C6DB6">
              <w:rPr>
                <w:rFonts w:hint="eastAsia"/>
                <w:sz w:val="26"/>
                <w:szCs w:val="26"/>
                <w:lang w:val="vi-VN" w:bidi="vi-VN"/>
              </w:rPr>
              <w:t>ư</w:t>
            </w:r>
            <w:r w:rsidRPr="001C6DB6">
              <w:rPr>
                <w:sz w:val="26"/>
                <w:szCs w:val="26"/>
                <w:lang w:val="vi-VN" w:bidi="vi-VN"/>
              </w:rPr>
              <w:t>ởng l</w:t>
            </w:r>
            <w:r w:rsidRPr="001C6DB6">
              <w:rPr>
                <w:rFonts w:hint="eastAsia"/>
                <w:sz w:val="26"/>
                <w:szCs w:val="26"/>
                <w:lang w:val="vi-VN" w:bidi="vi-VN"/>
              </w:rPr>
              <w:t>ươ</w:t>
            </w:r>
            <w:r w:rsidRPr="001C6DB6">
              <w:rPr>
                <w:sz w:val="26"/>
                <w:szCs w:val="26"/>
                <w:lang w:val="vi-VN" w:bidi="vi-VN"/>
              </w:rPr>
              <w:t>ng từ ngân sách nhà n</w:t>
            </w:r>
            <w:r w:rsidRPr="001C6DB6">
              <w:rPr>
                <w:rFonts w:hint="eastAsia"/>
                <w:sz w:val="26"/>
                <w:szCs w:val="26"/>
                <w:lang w:val="vi-VN" w:bidi="vi-VN"/>
              </w:rPr>
              <w:t>ư</w:t>
            </w:r>
            <w:r w:rsidRPr="001C6DB6">
              <w:rPr>
                <w:sz w:val="26"/>
                <w:szCs w:val="26"/>
                <w:lang w:val="vi-VN" w:bidi="vi-VN"/>
              </w:rPr>
              <w:t xml:space="preserve">ớc) theo </w:t>
            </w:r>
            <w:r w:rsidRPr="001C6DB6">
              <w:rPr>
                <w:rFonts w:hint="eastAsia"/>
                <w:sz w:val="26"/>
                <w:szCs w:val="26"/>
                <w:lang w:val="vi-VN" w:bidi="vi-VN"/>
              </w:rPr>
              <w:t>đú</w:t>
            </w:r>
            <w:r w:rsidRPr="001C6DB6">
              <w:rPr>
                <w:sz w:val="26"/>
                <w:szCs w:val="26"/>
                <w:lang w:val="vi-VN" w:bidi="vi-VN"/>
              </w:rPr>
              <w:t xml:space="preserve">ng tinh thần các Nghị quyết của Hội nghị Trung </w:t>
            </w:r>
            <w:r w:rsidRPr="001C6DB6">
              <w:rPr>
                <w:rFonts w:hint="eastAsia"/>
                <w:sz w:val="26"/>
                <w:szCs w:val="26"/>
                <w:lang w:val="vi-VN" w:bidi="vi-VN"/>
              </w:rPr>
              <w:t>ươ</w:t>
            </w:r>
            <w:r w:rsidRPr="001C6DB6">
              <w:rPr>
                <w:sz w:val="26"/>
                <w:szCs w:val="26"/>
                <w:lang w:val="vi-VN" w:bidi="vi-VN"/>
              </w:rPr>
              <w:t>ng 6 khóa XII (Nghị quyết số 18-NQ/TW và Nghị quyết số 19-NQ/TW ngày 25/10/2017) và Nghị quyết số 56/2017/QH14 ngày 24/11/2017 của Quốc hội về việc tiếp tục cải cách tổ chức bộ máy hành chính nhà n</w:t>
            </w:r>
            <w:r w:rsidRPr="001C6DB6">
              <w:rPr>
                <w:rFonts w:hint="eastAsia"/>
                <w:sz w:val="26"/>
                <w:szCs w:val="26"/>
                <w:lang w:val="vi-VN" w:bidi="vi-VN"/>
              </w:rPr>
              <w:t>ư</w:t>
            </w:r>
            <w:r w:rsidRPr="001C6DB6">
              <w:rPr>
                <w:sz w:val="26"/>
                <w:szCs w:val="26"/>
                <w:lang w:val="vi-VN" w:bidi="vi-VN"/>
              </w:rPr>
              <w:t xml:space="preserve">ớc tinh gọn, hoạt </w:t>
            </w:r>
            <w:r w:rsidRPr="001C6DB6">
              <w:rPr>
                <w:rFonts w:hint="eastAsia"/>
                <w:sz w:val="26"/>
                <w:szCs w:val="26"/>
                <w:lang w:val="vi-VN" w:bidi="vi-VN"/>
              </w:rPr>
              <w:t>đ</w:t>
            </w:r>
            <w:r w:rsidRPr="001C6DB6">
              <w:rPr>
                <w:sz w:val="26"/>
                <w:szCs w:val="26"/>
                <w:lang w:val="vi-VN" w:bidi="vi-VN"/>
              </w:rPr>
              <w:t>ộng hiệu lực, hiệu quả.</w:t>
            </w:r>
          </w:p>
        </w:tc>
        <w:tc>
          <w:tcPr>
            <w:tcW w:w="4230" w:type="dxa"/>
            <w:tcBorders>
              <w:top w:val="single" w:sz="4" w:space="0" w:color="auto"/>
              <w:left w:val="single" w:sz="4" w:space="0" w:color="auto"/>
              <w:bottom w:val="single" w:sz="4" w:space="0" w:color="auto"/>
              <w:right w:val="single" w:sz="4" w:space="0" w:color="auto"/>
            </w:tcBorders>
          </w:tcPr>
          <w:p w14:paraId="528A9DC6" w14:textId="7111B8B0" w:rsidR="004F337A" w:rsidRPr="001C6DB6" w:rsidRDefault="004F337A" w:rsidP="00614312">
            <w:pPr>
              <w:spacing w:before="120" w:after="120" w:line="240" w:lineRule="auto"/>
              <w:rPr>
                <w:sz w:val="26"/>
                <w:szCs w:val="26"/>
                <w:lang w:val="vi-VN"/>
              </w:rPr>
            </w:pPr>
            <w:r w:rsidRPr="001C6DB6">
              <w:rPr>
                <w:sz w:val="26"/>
                <w:szCs w:val="26"/>
              </w:rPr>
              <w:lastRenderedPageBreak/>
              <w:t>Tiếp thu ý kiến</w:t>
            </w:r>
          </w:p>
        </w:tc>
      </w:tr>
      <w:tr w:rsidR="001C6DB6" w:rsidRPr="00107EFA" w14:paraId="567E9860" w14:textId="77777777" w:rsidTr="004F337A">
        <w:tc>
          <w:tcPr>
            <w:tcW w:w="990" w:type="dxa"/>
          </w:tcPr>
          <w:p w14:paraId="62999E82" w14:textId="77777777" w:rsidR="004F337A" w:rsidRPr="001C6DB6" w:rsidRDefault="004F337A" w:rsidP="004F337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79D0D36" w14:textId="275AD492" w:rsidR="004F337A" w:rsidRPr="001C6DB6" w:rsidRDefault="004F337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F1095B4" w14:textId="77777777" w:rsidR="004F337A" w:rsidRPr="001C6DB6" w:rsidRDefault="004F337A">
            <w:pPr>
              <w:spacing w:before="120" w:after="120" w:line="240" w:lineRule="auto"/>
              <w:rPr>
                <w:sz w:val="26"/>
                <w:szCs w:val="26"/>
              </w:rPr>
            </w:pPr>
            <w:r w:rsidRPr="001C6DB6">
              <w:rPr>
                <w:sz w:val="26"/>
                <w:szCs w:val="26"/>
              </w:rPr>
              <w:t>Công an Nghệ an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A4BDFFF" w14:textId="77777777" w:rsidR="004F337A" w:rsidRPr="001C6DB6" w:rsidRDefault="004F337A">
            <w:pPr>
              <w:spacing w:before="120" w:after="120" w:line="240" w:lineRule="auto"/>
              <w:jc w:val="both"/>
              <w:rPr>
                <w:i/>
                <w:iCs/>
                <w:sz w:val="26"/>
                <w:szCs w:val="26"/>
                <w:lang w:val="vi-VN" w:bidi="vi-VN"/>
              </w:rPr>
            </w:pPr>
            <w:r w:rsidRPr="001C6DB6">
              <w:rPr>
                <w:b/>
                <w:bCs/>
                <w:i/>
                <w:iCs/>
                <w:sz w:val="26"/>
                <w:szCs w:val="26"/>
                <w:lang w:val="vi-VN" w:bidi="vi-VN"/>
              </w:rPr>
              <w:t>1.1. Tại mục I, mục 1 (trang 2):</w:t>
            </w:r>
            <w:r w:rsidRPr="001C6DB6">
              <w:rPr>
                <w:i/>
                <w:iCs/>
                <w:sz w:val="26"/>
                <w:szCs w:val="26"/>
                <w:lang w:val="vi-VN" w:bidi="vi-VN"/>
              </w:rPr>
              <w:t xml:space="preserve"> Đề nghị b</w:t>
            </w:r>
            <w:r w:rsidRPr="001C6DB6">
              <w:rPr>
                <w:i/>
                <w:iCs/>
                <w:sz w:val="26"/>
                <w:szCs w:val="26"/>
                <w:lang w:bidi="vi-VN"/>
              </w:rPr>
              <w:t>ổ</w:t>
            </w:r>
            <w:r w:rsidRPr="001C6DB6">
              <w:rPr>
                <w:i/>
                <w:iCs/>
                <w:sz w:val="26"/>
                <w:szCs w:val="26"/>
                <w:lang w:val="vi-VN" w:bidi="vi-VN"/>
              </w:rPr>
              <w:t xml:space="preserve"> sung nội dung như sau: ...trong đó, giao Bộ Công an xây dựng và trình Chính phủ dự thảo Nghị định quy định chi tiết một số điều của Luật Bảo vệ dữ liệu cá nhân, quy định chi tiết khoản 2 và </w:t>
            </w:r>
            <w:r w:rsidRPr="001C6DB6">
              <w:rPr>
                <w:b/>
                <w:bCs/>
                <w:i/>
                <w:iCs/>
                <w:sz w:val="26"/>
                <w:szCs w:val="26"/>
                <w:lang w:val="vi-VN" w:bidi="vi-VN"/>
              </w:rPr>
              <w:t>khoản</w:t>
            </w:r>
            <w:r w:rsidRPr="001C6DB6">
              <w:rPr>
                <w:i/>
                <w:iCs/>
                <w:sz w:val="26"/>
                <w:szCs w:val="26"/>
                <w:lang w:val="vi-VN" w:bidi="vi-VN"/>
              </w:rPr>
              <w:t xml:space="preserve"> 3 Điêu 2...”.</w:t>
            </w:r>
          </w:p>
          <w:p w14:paraId="2BDD3006" w14:textId="77777777" w:rsidR="004F337A" w:rsidRPr="001C6DB6" w:rsidRDefault="004F337A">
            <w:pPr>
              <w:spacing w:before="120" w:after="120" w:line="240" w:lineRule="auto"/>
              <w:jc w:val="both"/>
              <w:rPr>
                <w:sz w:val="26"/>
                <w:szCs w:val="26"/>
                <w:lang w:val="vi-VN" w:bidi="vi-VN"/>
              </w:rPr>
            </w:pPr>
            <w:r w:rsidRPr="001C6DB6">
              <w:rPr>
                <w:b/>
                <w:bCs/>
                <w:i/>
                <w:iCs/>
                <w:sz w:val="26"/>
                <w:szCs w:val="26"/>
                <w:lang w:val="vi-VN" w:bidi="vi-VN"/>
              </w:rPr>
              <w:t>1.2. Tại mục I, mục 2:</w:t>
            </w:r>
            <w:r w:rsidRPr="001C6DB6">
              <w:rPr>
                <w:sz w:val="26"/>
                <w:szCs w:val="26"/>
                <w:lang w:val="vi-VN" w:bidi="vi-VN"/>
              </w:rPr>
              <w:t xml:space="preserve"> Đề nghị chỉnh sửa nội dung như sau:</w:t>
            </w:r>
          </w:p>
          <w:p w14:paraId="5F882FB8" w14:textId="77777777" w:rsidR="004F337A" w:rsidRPr="001C6DB6" w:rsidRDefault="004F337A">
            <w:pPr>
              <w:spacing w:before="120" w:after="120" w:line="240" w:lineRule="auto"/>
              <w:jc w:val="both"/>
              <w:rPr>
                <w:sz w:val="26"/>
                <w:szCs w:val="26"/>
                <w:lang w:val="vi-VN" w:bidi="vi-VN"/>
              </w:rPr>
            </w:pPr>
            <w:r w:rsidRPr="001C6DB6">
              <w:rPr>
                <w:sz w:val="26"/>
                <w:szCs w:val="26"/>
                <w:lang w:val="vi-VN" w:bidi="vi-VN"/>
              </w:rPr>
              <w:t>- Tại trang 3: “...</w:t>
            </w:r>
            <w:r w:rsidRPr="001C6DB6">
              <w:rPr>
                <w:i/>
                <w:iCs/>
                <w:sz w:val="26"/>
                <w:szCs w:val="26"/>
                <w:lang w:val="vi-VN" w:bidi="vi-VN"/>
              </w:rPr>
              <w:t>Dữ liệu các đối tượng mua bán, trao đổi chứa thông tin rất chỉ tiết về các cá nhân, tổ chức, doanh nghiệp, như: họ tên, ngày sinh, số CCCD, CMND...</w:t>
            </w:r>
            <w:r w:rsidRPr="001C6DB6">
              <w:rPr>
                <w:sz w:val="26"/>
                <w:szCs w:val="26"/>
                <w:lang w:val="vi-VN" w:bidi="vi-VN"/>
              </w:rPr>
              <w:t>”.</w:t>
            </w:r>
          </w:p>
          <w:p w14:paraId="069B8202" w14:textId="77777777" w:rsidR="004F337A" w:rsidRPr="001C6DB6" w:rsidRDefault="004F337A">
            <w:pPr>
              <w:spacing w:before="120" w:after="120" w:line="240" w:lineRule="auto"/>
              <w:jc w:val="both"/>
              <w:rPr>
                <w:sz w:val="26"/>
                <w:szCs w:val="26"/>
                <w:lang w:val="vi-VN" w:bidi="vi-VN"/>
              </w:rPr>
            </w:pPr>
            <w:r w:rsidRPr="001C6DB6">
              <w:rPr>
                <w:sz w:val="26"/>
                <w:szCs w:val="26"/>
                <w:lang w:val="vi-VN" w:bidi="vi-VN"/>
              </w:rPr>
              <w:t>- Tại trang 4: “....</w:t>
            </w:r>
            <w:r w:rsidRPr="001C6DB6">
              <w:rPr>
                <w:i/>
                <w:iCs/>
                <w:sz w:val="26"/>
                <w:szCs w:val="26"/>
                <w:lang w:val="vi-VN" w:bidi="vi-VN"/>
              </w:rPr>
              <w:t xml:space="preserve">Những hạn chế, thiếu hiệu quả khi triển khai </w:t>
            </w:r>
            <w:r w:rsidRPr="001C6DB6">
              <w:rPr>
                <w:b/>
                <w:bCs/>
                <w:i/>
                <w:iCs/>
                <w:sz w:val="26"/>
                <w:szCs w:val="26"/>
                <w:lang w:val="vi-VN" w:bidi="vi-VN"/>
              </w:rPr>
              <w:t>thực hiện</w:t>
            </w:r>
            <w:r w:rsidRPr="001C6DB6">
              <w:rPr>
                <w:i/>
                <w:iCs/>
                <w:sz w:val="26"/>
                <w:szCs w:val="26"/>
                <w:lang w:val="vi-VN" w:bidi="vi-VN"/>
              </w:rPr>
              <w:t xml:space="preserve"> Nghị định</w:t>
            </w:r>
            <w:r w:rsidRPr="001C6DB6">
              <w:rPr>
                <w:sz w:val="26"/>
                <w:szCs w:val="26"/>
                <w:lang w:val="vi-VN" w:bidi="vi-VN"/>
              </w:rPr>
              <w:t>...”</w:t>
            </w:r>
          </w:p>
          <w:p w14:paraId="16D74A3D" w14:textId="77777777" w:rsidR="004F337A" w:rsidRPr="001C6DB6" w:rsidRDefault="004F337A">
            <w:pPr>
              <w:spacing w:before="120" w:after="120" w:line="240" w:lineRule="auto"/>
              <w:jc w:val="both"/>
              <w:rPr>
                <w:sz w:val="26"/>
                <w:szCs w:val="26"/>
                <w:lang w:val="vi-VN" w:bidi="vi-VN"/>
              </w:rPr>
            </w:pPr>
            <w:r w:rsidRPr="001C6DB6">
              <w:rPr>
                <w:sz w:val="26"/>
                <w:szCs w:val="26"/>
                <w:lang w:val="vi-VN" w:bidi="vi-VN"/>
              </w:rPr>
              <w:t>Đề nghị chỉnh sửa nội dung: “...</w:t>
            </w:r>
            <w:r w:rsidRPr="001C6DB6">
              <w:rPr>
                <w:i/>
                <w:iCs/>
                <w:sz w:val="26"/>
                <w:szCs w:val="26"/>
                <w:lang w:val="vi-VN" w:bidi="vi-VN"/>
              </w:rPr>
              <w:t xml:space="preserve">Điều này gây nhiều hệ lụy cho đời sống xã hội, tác động trực tiếp tới an ninh </w:t>
            </w:r>
            <w:r w:rsidRPr="001C6DB6">
              <w:rPr>
                <w:i/>
                <w:iCs/>
                <w:sz w:val="26"/>
                <w:szCs w:val="26"/>
                <w:lang w:val="vi-VN" w:bidi="vi-VN"/>
              </w:rPr>
              <w:lastRenderedPageBreak/>
              <w:t xml:space="preserve">quốc gia, </w:t>
            </w:r>
            <w:r w:rsidRPr="001C6DB6">
              <w:rPr>
                <w:b/>
                <w:bCs/>
                <w:i/>
                <w:iCs/>
                <w:sz w:val="26"/>
                <w:szCs w:val="26"/>
                <w:lang w:val="vi-VN" w:bidi="vi-VN"/>
              </w:rPr>
              <w:t>TTATXH</w:t>
            </w:r>
            <w:r w:rsidRPr="001C6DB6">
              <w:rPr>
                <w:i/>
                <w:iCs/>
                <w:sz w:val="26"/>
                <w:szCs w:val="26"/>
                <w:lang w:val="vi-VN" w:bidi="vi-VN"/>
              </w:rPr>
              <w:t>, tác động trực tiếp tới quyền và lợi ích hợp pháp.</w:t>
            </w:r>
            <w:r w:rsidRPr="001C6DB6">
              <w:rPr>
                <w:sz w:val="26"/>
                <w:szCs w:val="26"/>
                <w:lang w:val="vi-VN" w:bidi="vi-VN"/>
              </w:rPr>
              <w:t>..”</w:t>
            </w:r>
          </w:p>
          <w:p w14:paraId="5C47D2E3" w14:textId="77777777" w:rsidR="004F337A" w:rsidRPr="001C6DB6" w:rsidRDefault="004F337A">
            <w:pPr>
              <w:spacing w:before="120" w:after="120" w:line="240" w:lineRule="auto"/>
              <w:jc w:val="both"/>
              <w:rPr>
                <w:sz w:val="26"/>
                <w:szCs w:val="26"/>
                <w:lang w:val="vi-VN" w:bidi="vi-VN"/>
              </w:rPr>
            </w:pPr>
            <w:r w:rsidRPr="001C6DB6">
              <w:rPr>
                <w:b/>
                <w:bCs/>
                <w:i/>
                <w:iCs/>
                <w:sz w:val="26"/>
                <w:szCs w:val="26"/>
                <w:lang w:val="vi-VN" w:bidi="vi-VN"/>
              </w:rPr>
              <w:t>1.3. Tại mục II, mục 2 (trang 5):</w:t>
            </w:r>
            <w:r w:rsidRPr="001C6DB6">
              <w:rPr>
                <w:sz w:val="26"/>
                <w:szCs w:val="26"/>
                <w:lang w:val="vi-VN" w:bidi="vi-VN"/>
              </w:rPr>
              <w:t xml:space="preserve"> Đề nghị chỉnh sửa nội dung như sau:</w:t>
            </w:r>
          </w:p>
          <w:p w14:paraId="4A72284E" w14:textId="1AC15351" w:rsidR="004F337A" w:rsidRPr="001C6DB6" w:rsidRDefault="004F337A">
            <w:pPr>
              <w:spacing w:before="120" w:after="120" w:line="240" w:lineRule="auto"/>
              <w:jc w:val="both"/>
              <w:rPr>
                <w:sz w:val="26"/>
                <w:szCs w:val="26"/>
                <w:lang w:val="vi-VN" w:bidi="vi-VN"/>
              </w:rPr>
            </w:pPr>
            <w:r w:rsidRPr="001C6DB6">
              <w:rPr>
                <w:sz w:val="26"/>
                <w:szCs w:val="26"/>
                <w:lang w:val="vi-VN" w:bidi="vi-VN"/>
              </w:rPr>
              <w:t>“</w:t>
            </w:r>
            <w:r w:rsidRPr="001C6DB6">
              <w:rPr>
                <w:i/>
                <w:iCs/>
                <w:sz w:val="26"/>
                <w:szCs w:val="26"/>
                <w:lang w:val="vi-VN" w:bidi="vi-VN"/>
              </w:rPr>
              <w:t>Một là, quán triệt và thể chế hóa chủ trương của Đảng, chính sách của Nhà nước về bảo vệ quyền con người, quyền công dân</w:t>
            </w:r>
            <w:r w:rsidRPr="001C6DB6">
              <w:rPr>
                <w:sz w:val="26"/>
                <w:szCs w:val="26"/>
                <w:lang w:val="vi-VN" w:bidi="vi-VN"/>
              </w:rPr>
              <w:t>... “ (bỏ 01 cụm từ quyền con người bị trùng l</w:t>
            </w:r>
            <w:r w:rsidR="00107EFA">
              <w:rPr>
                <w:sz w:val="26"/>
                <w:szCs w:val="26"/>
                <w:lang w:bidi="vi-VN"/>
              </w:rPr>
              <w:t>ặ</w:t>
            </w:r>
            <w:r w:rsidRPr="001C6DB6">
              <w:rPr>
                <w:sz w:val="26"/>
                <w:szCs w:val="26"/>
                <w:lang w:val="vi-VN" w:bidi="vi-VN"/>
              </w:rPr>
              <w:t>p)</w:t>
            </w:r>
          </w:p>
          <w:p w14:paraId="18810A03" w14:textId="77777777" w:rsidR="004F337A" w:rsidRPr="001C6DB6" w:rsidRDefault="004F337A">
            <w:pPr>
              <w:spacing w:before="120" w:after="120" w:line="240" w:lineRule="auto"/>
              <w:jc w:val="both"/>
              <w:rPr>
                <w:sz w:val="26"/>
                <w:szCs w:val="26"/>
                <w:lang w:val="vi-VN" w:bidi="vi-VN"/>
              </w:rPr>
            </w:pPr>
            <w:r w:rsidRPr="001C6DB6">
              <w:rPr>
                <w:b/>
                <w:bCs/>
                <w:i/>
                <w:iCs/>
                <w:sz w:val="26"/>
                <w:szCs w:val="26"/>
                <w:lang w:val="vi-VN" w:bidi="vi-VN"/>
              </w:rPr>
              <w:t>1.4. Tại mục IV, mục 2:</w:t>
            </w:r>
            <w:r w:rsidRPr="001C6DB6">
              <w:rPr>
                <w:sz w:val="26"/>
                <w:szCs w:val="26"/>
                <w:lang w:val="vi-VN" w:bidi="vi-VN"/>
              </w:rPr>
              <w:t xml:space="preserve"> Đề nghị sữa đổi: bỏ chữ “về” trước tên các Chương (ví dụ: Chương II: yêu cầu, điều kiện...; Chương III: hồ sơ, trình tự, thủ tục...)</w:t>
            </w:r>
          </w:p>
          <w:p w14:paraId="2969C81E" w14:textId="77777777" w:rsidR="004F337A" w:rsidRPr="001C6DB6" w:rsidRDefault="004F337A">
            <w:pPr>
              <w:spacing w:before="120" w:after="120" w:line="240" w:lineRule="auto"/>
              <w:jc w:val="both"/>
              <w:rPr>
                <w:sz w:val="26"/>
                <w:szCs w:val="26"/>
                <w:lang w:val="vi-VN" w:bidi="vi-VN"/>
              </w:rPr>
            </w:pPr>
            <w:r w:rsidRPr="001C6DB6">
              <w:rPr>
                <w:b/>
                <w:bCs/>
                <w:i/>
                <w:iCs/>
                <w:sz w:val="26"/>
                <w:szCs w:val="26"/>
                <w:lang w:val="vi-VN" w:bidi="vi-VN"/>
              </w:rPr>
              <w:t>1.5. Tại mục V, mục 3:</w:t>
            </w:r>
            <w:r w:rsidRPr="001C6DB6">
              <w:rPr>
                <w:sz w:val="26"/>
                <w:szCs w:val="26"/>
                <w:lang w:val="vi-VN" w:bidi="vi-VN"/>
              </w:rPr>
              <w:t xml:space="preserve"> Đề nghị bổ sung nội dung như sau: </w:t>
            </w:r>
            <w:r w:rsidRPr="001C6DB6">
              <w:rPr>
                <w:i/>
                <w:iCs/>
                <w:sz w:val="26"/>
                <w:szCs w:val="26"/>
                <w:lang w:val="vi-VN" w:bidi="vi-VN"/>
              </w:rPr>
              <w:t xml:space="preserve">“…củng cố, xây dựng lực lượng </w:t>
            </w:r>
            <w:r w:rsidRPr="001C6DB6">
              <w:rPr>
                <w:b/>
                <w:bCs/>
                <w:i/>
                <w:iCs/>
                <w:sz w:val="26"/>
                <w:szCs w:val="26"/>
                <w:lang w:val="vi-VN" w:bidi="vi-VN"/>
              </w:rPr>
              <w:t>thực hiện công tác</w:t>
            </w:r>
            <w:r w:rsidRPr="001C6DB6">
              <w:rPr>
                <w:i/>
                <w:iCs/>
                <w:sz w:val="26"/>
                <w:szCs w:val="26"/>
                <w:lang w:val="vi-VN" w:bidi="vi-VN"/>
              </w:rPr>
              <w:t xml:space="preserve"> bảo vệ dữ liệu cá nhân</w:t>
            </w:r>
            <w:r w:rsidRPr="001C6DB6">
              <w:rPr>
                <w:sz w:val="26"/>
                <w:szCs w:val="26"/>
                <w:lang w:val="vi-VN" w:bidi="vi-VN"/>
              </w:rPr>
              <w:t>.”</w:t>
            </w:r>
          </w:p>
        </w:tc>
        <w:tc>
          <w:tcPr>
            <w:tcW w:w="4230" w:type="dxa"/>
            <w:tcBorders>
              <w:top w:val="single" w:sz="4" w:space="0" w:color="auto"/>
              <w:left w:val="single" w:sz="4" w:space="0" w:color="auto"/>
              <w:bottom w:val="single" w:sz="4" w:space="0" w:color="auto"/>
              <w:right w:val="single" w:sz="4" w:space="0" w:color="auto"/>
            </w:tcBorders>
          </w:tcPr>
          <w:p w14:paraId="0C16B6E6" w14:textId="77777777" w:rsidR="004F337A" w:rsidRPr="00107EFA" w:rsidRDefault="00107EFA" w:rsidP="00614312">
            <w:pPr>
              <w:spacing w:before="120" w:after="120" w:line="240" w:lineRule="auto"/>
              <w:rPr>
                <w:sz w:val="26"/>
                <w:szCs w:val="26"/>
                <w:lang w:val="vi-VN"/>
              </w:rPr>
            </w:pPr>
            <w:r w:rsidRPr="00107EFA">
              <w:rPr>
                <w:sz w:val="26"/>
                <w:szCs w:val="26"/>
                <w:lang w:val="vi-VN"/>
              </w:rPr>
              <w:lastRenderedPageBreak/>
              <w:t xml:space="preserve">- </w:t>
            </w:r>
            <w:r w:rsidR="00AF4B87" w:rsidRPr="00107EFA">
              <w:rPr>
                <w:sz w:val="26"/>
                <w:szCs w:val="26"/>
                <w:lang w:val="vi-VN"/>
              </w:rPr>
              <w:t>Tiếp thu ý kiến</w:t>
            </w:r>
            <w:r w:rsidRPr="00107EFA">
              <w:rPr>
                <w:sz w:val="26"/>
                <w:szCs w:val="26"/>
                <w:lang w:val="vi-VN"/>
              </w:rPr>
              <w:t>.</w:t>
            </w:r>
          </w:p>
          <w:p w14:paraId="5A2EF51F" w14:textId="68FF0C2B" w:rsidR="00107EFA" w:rsidRPr="00107EFA" w:rsidRDefault="00107EFA" w:rsidP="00107EFA">
            <w:pPr>
              <w:spacing w:before="120" w:after="120" w:line="240" w:lineRule="auto"/>
              <w:jc w:val="both"/>
              <w:rPr>
                <w:rFonts w:cstheme="minorBidi"/>
                <w:sz w:val="26"/>
                <w:szCs w:val="26"/>
                <w:lang w:val="vi-VN"/>
              </w:rPr>
            </w:pPr>
            <w:r w:rsidRPr="00107EFA">
              <w:rPr>
                <w:sz w:val="26"/>
                <w:szCs w:val="26"/>
                <w:lang w:val="vi-VN"/>
              </w:rPr>
              <w:t xml:space="preserve">- Đối với ý kiến chỉnh sửa thành </w:t>
            </w:r>
            <w:r w:rsidRPr="00107EFA">
              <w:rPr>
                <w:i/>
                <w:iCs/>
                <w:sz w:val="26"/>
                <w:szCs w:val="26"/>
                <w:lang w:val="vi-VN"/>
              </w:rPr>
              <w:t>“</w:t>
            </w:r>
            <w:r w:rsidRPr="001C6DB6">
              <w:rPr>
                <w:i/>
                <w:iCs/>
                <w:sz w:val="26"/>
                <w:szCs w:val="26"/>
                <w:lang w:val="vi-VN" w:bidi="vi-VN"/>
              </w:rPr>
              <w:t xml:space="preserve">xây dựng lực lượng </w:t>
            </w:r>
            <w:r w:rsidRPr="001C6DB6">
              <w:rPr>
                <w:b/>
                <w:bCs/>
                <w:i/>
                <w:iCs/>
                <w:sz w:val="26"/>
                <w:szCs w:val="26"/>
                <w:lang w:val="vi-VN" w:bidi="vi-VN"/>
              </w:rPr>
              <w:t>thực hiện công tác</w:t>
            </w:r>
            <w:r w:rsidRPr="001C6DB6">
              <w:rPr>
                <w:i/>
                <w:iCs/>
                <w:sz w:val="26"/>
                <w:szCs w:val="26"/>
                <w:lang w:val="vi-VN" w:bidi="vi-VN"/>
              </w:rPr>
              <w:t xml:space="preserve"> bảo vệ dữ liệu cá nhân</w:t>
            </w:r>
            <w:r w:rsidRPr="00107EFA">
              <w:rPr>
                <w:i/>
                <w:iCs/>
                <w:sz w:val="26"/>
                <w:szCs w:val="26"/>
                <w:lang w:val="vi-VN" w:bidi="vi-VN"/>
              </w:rPr>
              <w:t xml:space="preserve">” </w:t>
            </w:r>
            <w:r w:rsidRPr="00107EFA">
              <w:rPr>
                <w:sz w:val="26"/>
                <w:szCs w:val="26"/>
                <w:lang w:val="vi-VN" w:bidi="vi-VN"/>
              </w:rPr>
              <w:t>đề nghị giữ nguyên cụm “lực lượng bảo vệ dữ liệu cá nhân” để thống nhất với quy định trong Luật Bảo vệ dữ liệu cá nhân.</w:t>
            </w:r>
            <w:r w:rsidRPr="00107EFA">
              <w:rPr>
                <w:i/>
                <w:iCs/>
                <w:sz w:val="26"/>
                <w:szCs w:val="26"/>
                <w:lang w:val="vi-VN" w:bidi="vi-VN"/>
              </w:rPr>
              <w:t xml:space="preserve"> </w:t>
            </w:r>
          </w:p>
        </w:tc>
      </w:tr>
      <w:tr w:rsidR="001C6DB6" w:rsidRPr="00AF4B87" w14:paraId="7207DCD3" w14:textId="77777777" w:rsidTr="004F337A">
        <w:tc>
          <w:tcPr>
            <w:tcW w:w="990" w:type="dxa"/>
          </w:tcPr>
          <w:p w14:paraId="7A83D7C4" w14:textId="77777777" w:rsidR="004F337A" w:rsidRPr="001C6DB6" w:rsidRDefault="004F337A" w:rsidP="004F337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1A88D37" w14:textId="3A62C748" w:rsidR="004F337A" w:rsidRPr="001C6DB6" w:rsidRDefault="004F337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A3E57DD" w14:textId="77777777" w:rsidR="004F337A" w:rsidRPr="001C6DB6" w:rsidRDefault="004F337A">
            <w:pPr>
              <w:spacing w:before="120" w:after="120" w:line="240" w:lineRule="auto"/>
              <w:rPr>
                <w:sz w:val="26"/>
                <w:szCs w:val="26"/>
              </w:rPr>
            </w:pPr>
            <w:r w:rsidRPr="001C6DB6">
              <w:rPr>
                <w:sz w:val="26"/>
                <w:szCs w:val="26"/>
              </w:rPr>
              <w:t>H01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4BD8DCE" w14:textId="77777777" w:rsidR="004F337A" w:rsidRPr="001C6DB6" w:rsidRDefault="004F337A">
            <w:pPr>
              <w:spacing w:before="120" w:after="120" w:line="240" w:lineRule="auto"/>
              <w:jc w:val="both"/>
              <w:rPr>
                <w:sz w:val="26"/>
                <w:szCs w:val="26"/>
                <w:lang w:val="vi-VN" w:bidi="vi-VN"/>
              </w:rPr>
            </w:pPr>
            <w:r w:rsidRPr="001C6DB6">
              <w:rPr>
                <w:sz w:val="26"/>
                <w:szCs w:val="26"/>
                <w:lang w:val="vi-VN" w:bidi="vi-VN"/>
              </w:rPr>
              <w:t>Đ</w:t>
            </w:r>
            <w:r w:rsidRPr="001C6DB6">
              <w:rPr>
                <w:sz w:val="26"/>
                <w:szCs w:val="26"/>
                <w:lang w:bidi="vi-VN"/>
              </w:rPr>
              <w:t>ề</w:t>
            </w:r>
            <w:r w:rsidRPr="001C6DB6">
              <w:rPr>
                <w:sz w:val="26"/>
                <w:szCs w:val="26"/>
                <w:lang w:val="vi-VN" w:bidi="vi-VN"/>
              </w:rPr>
              <w:t xml:space="preserve"> nghị nghiên cứu, chỉnh lý nội dung đoạn thứ 3 khoản 2 Mục I (cơ sở thực tiễn) như sau:</w:t>
            </w:r>
          </w:p>
          <w:p w14:paraId="06F5ED7C" w14:textId="77777777" w:rsidR="004F337A" w:rsidRPr="001C6DB6" w:rsidRDefault="004F337A">
            <w:pPr>
              <w:spacing w:before="120" w:after="120" w:line="240" w:lineRule="auto"/>
              <w:jc w:val="both"/>
              <w:rPr>
                <w:sz w:val="26"/>
                <w:szCs w:val="26"/>
                <w:lang w:val="vi-VN" w:bidi="vi-VN"/>
              </w:rPr>
            </w:pPr>
            <w:r w:rsidRPr="001C6DB6">
              <w:rPr>
                <w:sz w:val="26"/>
                <w:szCs w:val="26"/>
                <w:lang w:val="vi-VN" w:bidi="vi-VN"/>
              </w:rPr>
              <w:t xml:space="preserve">“Qua thực tiền triển khai </w:t>
            </w:r>
            <w:r w:rsidRPr="001C6DB6">
              <w:rPr>
                <w:i/>
                <w:iCs/>
                <w:sz w:val="26"/>
                <w:szCs w:val="26"/>
                <w:lang w:val="vi-VN" w:bidi="vi-VN"/>
              </w:rPr>
              <w:t>Nghị định số 13/2023/NĐ-CP ngày 17/4/2023 của Chính phủ về bảo vệ dữ liệu cá nhân</w:t>
            </w:r>
            <w:r w:rsidRPr="001C6DB6">
              <w:rPr>
                <w:sz w:val="26"/>
                <w:szCs w:val="26"/>
                <w:lang w:val="vi-VN" w:bidi="vi-VN"/>
              </w:rPr>
              <w:t xml:space="preserve"> cho thấy hiện nay nhiều tổ chức, doanh nghiệp thu thập thừa dữ liệu cá nhân so với ngành nghề, sản phâm, dịch vụ kinh doanh, thiếu cơ sở pháp lý khi thu thập dữ liệu cá nhân, không xác định được các luồng xử lý dữ liệu..”</w:t>
            </w:r>
          </w:p>
        </w:tc>
        <w:tc>
          <w:tcPr>
            <w:tcW w:w="4230" w:type="dxa"/>
            <w:tcBorders>
              <w:top w:val="single" w:sz="4" w:space="0" w:color="auto"/>
              <w:left w:val="single" w:sz="4" w:space="0" w:color="auto"/>
              <w:bottom w:val="single" w:sz="4" w:space="0" w:color="auto"/>
              <w:right w:val="single" w:sz="4" w:space="0" w:color="auto"/>
            </w:tcBorders>
          </w:tcPr>
          <w:p w14:paraId="23A452C4" w14:textId="479FE5BA" w:rsidR="004F337A" w:rsidRPr="001C6DB6" w:rsidRDefault="00AF4B87" w:rsidP="00614312">
            <w:pPr>
              <w:spacing w:before="120" w:after="120" w:line="240" w:lineRule="auto"/>
              <w:rPr>
                <w:rFonts w:cstheme="minorBidi"/>
                <w:sz w:val="26"/>
                <w:szCs w:val="26"/>
                <w:lang w:val="vi-VN"/>
              </w:rPr>
            </w:pPr>
            <w:r w:rsidRPr="001C6DB6">
              <w:rPr>
                <w:sz w:val="26"/>
                <w:szCs w:val="26"/>
              </w:rPr>
              <w:t>Tiếp thu ý kiến</w:t>
            </w:r>
          </w:p>
        </w:tc>
      </w:tr>
      <w:tr w:rsidR="001C6DB6" w:rsidRPr="001C6DB6" w14:paraId="71C38FE7" w14:textId="77777777" w:rsidTr="004F337A">
        <w:tc>
          <w:tcPr>
            <w:tcW w:w="990" w:type="dxa"/>
          </w:tcPr>
          <w:p w14:paraId="30DA3BFC" w14:textId="77777777" w:rsidR="004F337A" w:rsidRPr="001C6DB6" w:rsidRDefault="004F337A" w:rsidP="004F337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2AF90A0" w14:textId="2EF96667" w:rsidR="004F337A" w:rsidRPr="001C6DB6" w:rsidRDefault="004F337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44C1B46" w14:textId="77777777" w:rsidR="004F337A" w:rsidRPr="001C6DB6" w:rsidRDefault="004F337A">
            <w:pPr>
              <w:spacing w:before="120" w:after="120" w:line="240" w:lineRule="auto"/>
              <w:rPr>
                <w:sz w:val="26"/>
                <w:szCs w:val="26"/>
              </w:rPr>
            </w:pPr>
            <w:r w:rsidRPr="001C6DB6">
              <w:rPr>
                <w:sz w:val="26"/>
                <w:szCs w:val="26"/>
              </w:rPr>
              <w:t>V01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6BF1B67" w14:textId="77777777" w:rsidR="004F337A" w:rsidRPr="001C6DB6" w:rsidRDefault="004F337A">
            <w:pPr>
              <w:spacing w:before="120" w:after="120" w:line="240" w:lineRule="auto"/>
              <w:jc w:val="both"/>
              <w:rPr>
                <w:sz w:val="26"/>
                <w:szCs w:val="26"/>
                <w:lang w:bidi="vi-VN"/>
              </w:rPr>
            </w:pPr>
            <w:r w:rsidRPr="001C6DB6">
              <w:rPr>
                <w:sz w:val="26"/>
                <w:szCs w:val="26"/>
                <w:lang w:bidi="vi-VN"/>
              </w:rPr>
              <w:t xml:space="preserve">Tại mục 2 (Cơ sở thực tiễn), Phần I, đề nghị nghiên cứu bổ sung: </w:t>
            </w:r>
            <w:r w:rsidRPr="001C6DB6">
              <w:rPr>
                <w:i/>
                <w:iCs/>
                <w:sz w:val="26"/>
                <w:szCs w:val="26"/>
                <w:lang w:bidi="vi-VN"/>
              </w:rPr>
              <w:t>(i)</w:t>
            </w:r>
            <w:r w:rsidRPr="001C6DB6">
              <w:rPr>
                <w:sz w:val="26"/>
                <w:szCs w:val="26"/>
                <w:lang w:bidi="vi-VN"/>
              </w:rPr>
              <w:t xml:space="preserve"> số liệu minh chứng cho đánh giá tình </w:t>
            </w:r>
            <w:r w:rsidRPr="001C6DB6">
              <w:rPr>
                <w:sz w:val="26"/>
                <w:szCs w:val="26"/>
                <w:lang w:bidi="vi-VN"/>
              </w:rPr>
              <w:lastRenderedPageBreak/>
              <w:t xml:space="preserve">trạng lộ, lọt dữ liệu cá nhân vẫn diễn ra phổ biến trên không gian mạng, </w:t>
            </w:r>
            <w:r w:rsidRPr="001C6DB6">
              <w:rPr>
                <w:i/>
                <w:iCs/>
                <w:sz w:val="26"/>
                <w:szCs w:val="26"/>
                <w:lang w:bidi="vi-VN"/>
              </w:rPr>
              <w:t>(ii)</w:t>
            </w:r>
            <w:r w:rsidRPr="001C6DB6">
              <w:rPr>
                <w:sz w:val="26"/>
                <w:szCs w:val="26"/>
                <w:lang w:bidi="vi-VN"/>
              </w:rPr>
              <w:t xml:space="preserve"> Đánh giá khái quát hoạt động tấn công mạng nhằm đánh cắp, chiếm đoạt dữ liệu cá nhân (điển hình là vụ việc tấn công đánh cắp dữ liệu cá nhân tại Trung tâm Thông tin Tín dụng quốc gia xảy ra đầu tháng 09/2025).</w:t>
            </w:r>
          </w:p>
        </w:tc>
        <w:tc>
          <w:tcPr>
            <w:tcW w:w="4230" w:type="dxa"/>
            <w:tcBorders>
              <w:top w:val="single" w:sz="4" w:space="0" w:color="auto"/>
              <w:left w:val="single" w:sz="4" w:space="0" w:color="auto"/>
              <w:bottom w:val="single" w:sz="4" w:space="0" w:color="auto"/>
              <w:right w:val="single" w:sz="4" w:space="0" w:color="auto"/>
            </w:tcBorders>
          </w:tcPr>
          <w:p w14:paraId="2C8B297E" w14:textId="5C3CDA4C" w:rsidR="004F337A" w:rsidRPr="001C6DB6" w:rsidRDefault="00AF4B87" w:rsidP="00614312">
            <w:pPr>
              <w:spacing w:before="120" w:after="120" w:line="240" w:lineRule="auto"/>
              <w:rPr>
                <w:rFonts w:cstheme="minorBidi"/>
                <w:sz w:val="26"/>
                <w:szCs w:val="26"/>
              </w:rPr>
            </w:pPr>
            <w:r w:rsidRPr="001C6DB6">
              <w:rPr>
                <w:sz w:val="26"/>
                <w:szCs w:val="26"/>
              </w:rPr>
              <w:lastRenderedPageBreak/>
              <w:t>Tiếp thu ý kiến</w:t>
            </w:r>
          </w:p>
        </w:tc>
      </w:tr>
      <w:tr w:rsidR="001C6DB6" w:rsidRPr="00AF4B87" w14:paraId="091E76C0" w14:textId="77777777" w:rsidTr="004F337A">
        <w:tc>
          <w:tcPr>
            <w:tcW w:w="990" w:type="dxa"/>
          </w:tcPr>
          <w:p w14:paraId="7BCE397D" w14:textId="77777777" w:rsidR="004F337A" w:rsidRPr="001C6DB6" w:rsidRDefault="004F337A" w:rsidP="004F337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674758B" w14:textId="3F3BFFB9" w:rsidR="004F337A" w:rsidRPr="001C6DB6" w:rsidRDefault="004F337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CCE5399" w14:textId="77777777" w:rsidR="004F337A" w:rsidRPr="001C6DB6" w:rsidRDefault="004F337A">
            <w:pPr>
              <w:spacing w:before="120" w:after="120" w:line="240" w:lineRule="auto"/>
              <w:rPr>
                <w:sz w:val="26"/>
                <w:szCs w:val="26"/>
              </w:rPr>
            </w:pPr>
            <w:r w:rsidRPr="001C6DB6">
              <w:rPr>
                <w:sz w:val="26"/>
                <w:szCs w:val="26"/>
              </w:rPr>
              <w:t>C04</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26A0965" w14:textId="77777777" w:rsidR="004F337A" w:rsidRPr="001C6DB6" w:rsidRDefault="004F337A">
            <w:pPr>
              <w:spacing w:before="120" w:after="120" w:line="240" w:lineRule="auto"/>
              <w:jc w:val="both"/>
              <w:rPr>
                <w:sz w:val="26"/>
                <w:szCs w:val="26"/>
                <w:lang w:val="vi-VN" w:bidi="vi-VN"/>
              </w:rPr>
            </w:pPr>
            <w:r w:rsidRPr="001C6DB6">
              <w:rPr>
                <w:sz w:val="26"/>
                <w:szCs w:val="26"/>
                <w:lang w:val="vi-VN" w:bidi="vi-VN"/>
              </w:rPr>
              <w:t>Tại mục 2. Cơ sở thực tiễn: Đ</w:t>
            </w:r>
            <w:r w:rsidRPr="001C6DB6">
              <w:rPr>
                <w:sz w:val="26"/>
                <w:szCs w:val="26"/>
                <w:lang w:bidi="vi-VN"/>
              </w:rPr>
              <w:t>ề</w:t>
            </w:r>
            <w:r w:rsidRPr="001C6DB6">
              <w:rPr>
                <w:sz w:val="26"/>
                <w:szCs w:val="26"/>
                <w:lang w:val="vi-VN" w:bidi="vi-VN"/>
              </w:rPr>
              <w:t xml:space="preserve"> xuất Ban soạn thảo bổ sung những nội dung tại Luật Bảo vệ dữ liệu cá nhân cần quy định chi tiết tại dự thảo Nghị định. Từ đó, đưa ra tính cấp thiết cần xây dựng Nghị định này.</w:t>
            </w:r>
          </w:p>
          <w:p w14:paraId="78F7486C" w14:textId="77777777" w:rsidR="004F337A" w:rsidRPr="001C6DB6" w:rsidRDefault="004F337A">
            <w:pPr>
              <w:spacing w:before="120" w:after="120" w:line="240" w:lineRule="auto"/>
              <w:jc w:val="both"/>
              <w:rPr>
                <w:sz w:val="26"/>
                <w:szCs w:val="26"/>
                <w:lang w:val="vi-VN" w:bidi="vi-VN"/>
              </w:rPr>
            </w:pPr>
            <w:r w:rsidRPr="001C6DB6">
              <w:rPr>
                <w:sz w:val="26"/>
                <w:szCs w:val="26"/>
                <w:lang w:val="vi-VN" w:bidi="vi-VN"/>
              </w:rPr>
              <w:t>Đề nghị bổ sung đầy đủ tên và ngày tháng năm ban hành Nghị định số 13/2023/NĐ-CP theo đúng quy định.</w:t>
            </w:r>
          </w:p>
        </w:tc>
        <w:tc>
          <w:tcPr>
            <w:tcW w:w="4230" w:type="dxa"/>
            <w:tcBorders>
              <w:top w:val="single" w:sz="4" w:space="0" w:color="auto"/>
              <w:left w:val="single" w:sz="4" w:space="0" w:color="auto"/>
              <w:bottom w:val="single" w:sz="4" w:space="0" w:color="auto"/>
              <w:right w:val="single" w:sz="4" w:space="0" w:color="auto"/>
            </w:tcBorders>
          </w:tcPr>
          <w:p w14:paraId="41A2442E" w14:textId="258F8BA0" w:rsidR="004F337A" w:rsidRPr="001C6DB6" w:rsidRDefault="00AF4B87" w:rsidP="00614312">
            <w:pPr>
              <w:spacing w:before="120" w:after="120" w:line="240" w:lineRule="auto"/>
              <w:rPr>
                <w:rFonts w:cstheme="minorBidi"/>
                <w:sz w:val="26"/>
                <w:szCs w:val="26"/>
                <w:lang w:val="vi-VN"/>
              </w:rPr>
            </w:pPr>
            <w:r w:rsidRPr="001C6DB6">
              <w:rPr>
                <w:sz w:val="26"/>
                <w:szCs w:val="26"/>
              </w:rPr>
              <w:t>Tiếp thu ý kiến</w:t>
            </w:r>
          </w:p>
        </w:tc>
      </w:tr>
      <w:tr w:rsidR="001C6DB6" w:rsidRPr="00AF4B87" w14:paraId="4C57C109" w14:textId="77777777" w:rsidTr="004F337A">
        <w:tc>
          <w:tcPr>
            <w:tcW w:w="990" w:type="dxa"/>
          </w:tcPr>
          <w:p w14:paraId="283EDF45" w14:textId="77777777" w:rsidR="004F337A" w:rsidRPr="001C6DB6" w:rsidRDefault="004F337A" w:rsidP="004F337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0BE55A6" w14:textId="31807615" w:rsidR="004F337A" w:rsidRPr="001C6DB6" w:rsidRDefault="004F337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0E8C075" w14:textId="77777777" w:rsidR="004F337A" w:rsidRPr="001C6DB6" w:rsidRDefault="004F337A">
            <w:pPr>
              <w:spacing w:before="120" w:after="120" w:line="240" w:lineRule="auto"/>
              <w:rPr>
                <w:sz w:val="26"/>
                <w:szCs w:val="26"/>
              </w:rPr>
            </w:pPr>
            <w:r w:rsidRPr="001C6DB6">
              <w:rPr>
                <w:sz w:val="26"/>
                <w:szCs w:val="26"/>
              </w:rPr>
              <w:t>C09</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C2C2BCA" w14:textId="77777777" w:rsidR="004F337A" w:rsidRPr="001C6DB6" w:rsidRDefault="004F337A" w:rsidP="00DF0B66">
            <w:pPr>
              <w:numPr>
                <w:ilvl w:val="0"/>
                <w:numId w:val="7"/>
              </w:numPr>
              <w:spacing w:before="120" w:after="120" w:line="240" w:lineRule="auto"/>
              <w:jc w:val="both"/>
              <w:rPr>
                <w:sz w:val="26"/>
                <w:szCs w:val="26"/>
                <w:lang w:val="vi-VN" w:bidi="vi-VN"/>
              </w:rPr>
            </w:pPr>
            <w:r w:rsidRPr="001C6DB6">
              <w:rPr>
                <w:sz w:val="26"/>
                <w:szCs w:val="26"/>
                <w:lang w:val="vi-VN" w:bidi="vi-VN"/>
              </w:rPr>
              <w:t>Đ</w:t>
            </w:r>
            <w:r w:rsidRPr="001C6DB6">
              <w:rPr>
                <w:sz w:val="26"/>
                <w:szCs w:val="26"/>
                <w:lang w:bidi="vi-VN"/>
              </w:rPr>
              <w:t>ề</w:t>
            </w:r>
            <w:r w:rsidRPr="001C6DB6">
              <w:rPr>
                <w:sz w:val="26"/>
                <w:szCs w:val="26"/>
                <w:lang w:val="vi-VN" w:bidi="vi-VN"/>
              </w:rPr>
              <w:t xml:space="preserve"> nghị nghiên cứu sử dụng M</w:t>
            </w:r>
            <w:r w:rsidRPr="001C6DB6">
              <w:rPr>
                <w:sz w:val="26"/>
                <w:szCs w:val="26"/>
                <w:lang w:bidi="vi-VN"/>
              </w:rPr>
              <w:t>ẫ</w:t>
            </w:r>
            <w:r w:rsidRPr="001C6DB6">
              <w:rPr>
                <w:sz w:val="26"/>
                <w:szCs w:val="26"/>
                <w:lang w:val="vi-VN" w:bidi="vi-VN"/>
              </w:rPr>
              <w:t xml:space="preserve">u số 02 Phụ lục 4 ban hành kèm theo Nghị định số 78/2025/NĐ-CP ngày 01/4/2025 của Chính phủ quy định chi tiết một số điều và biện pháp để tổ chức, hướng dẫn thi hành Luật Ban hành văn bản quy phạm pháp luật (sửa tiêu đề là </w:t>
            </w:r>
            <w:r w:rsidRPr="001C6DB6">
              <w:rPr>
                <w:sz w:val="26"/>
                <w:szCs w:val="26"/>
                <w:lang w:bidi="vi-VN"/>
              </w:rPr>
              <w:t>“</w:t>
            </w:r>
            <w:r w:rsidRPr="001C6DB6">
              <w:rPr>
                <w:sz w:val="26"/>
                <w:szCs w:val="26"/>
                <w:lang w:val="vi-VN" w:bidi="vi-VN"/>
              </w:rPr>
              <w:t>Tờ trình dự thảo Nghị định quy định chi tiết một số điều của Luật Bảo vệ dữ liệu cá nhân</w:t>
            </w:r>
            <w:r w:rsidRPr="001C6DB6">
              <w:rPr>
                <w:sz w:val="26"/>
                <w:szCs w:val="26"/>
                <w:lang w:bidi="vi-VN"/>
              </w:rPr>
              <w:t>”</w:t>
            </w:r>
            <w:r w:rsidRPr="001C6DB6">
              <w:rPr>
                <w:sz w:val="26"/>
                <w:szCs w:val="26"/>
                <w:lang w:val="vi-VN" w:bidi="vi-VN"/>
              </w:rPr>
              <w:t>; bổ sung phạm vi điều chỉnh của Nghị định tại mục bố cục và nội dung cơ bản; b</w:t>
            </w:r>
            <w:r w:rsidRPr="001C6DB6">
              <w:rPr>
                <w:sz w:val="26"/>
                <w:szCs w:val="26"/>
                <w:lang w:bidi="vi-VN"/>
              </w:rPr>
              <w:t xml:space="preserve">ổ </w:t>
            </w:r>
            <w:r w:rsidRPr="001C6DB6">
              <w:rPr>
                <w:sz w:val="26"/>
                <w:szCs w:val="26"/>
                <w:lang w:val="vi-VN" w:bidi="vi-VN"/>
              </w:rPr>
              <w:t>sung mục xin gửi kèm theo).</w:t>
            </w:r>
          </w:p>
          <w:p w14:paraId="15988B59" w14:textId="77777777" w:rsidR="004F337A" w:rsidRPr="001C6DB6" w:rsidRDefault="004F337A" w:rsidP="00DF0B66">
            <w:pPr>
              <w:numPr>
                <w:ilvl w:val="0"/>
                <w:numId w:val="7"/>
              </w:numPr>
              <w:spacing w:before="120" w:after="120" w:line="240" w:lineRule="auto"/>
              <w:jc w:val="both"/>
              <w:rPr>
                <w:sz w:val="26"/>
                <w:szCs w:val="26"/>
                <w:lang w:val="vi-VN" w:bidi="vi-VN"/>
              </w:rPr>
            </w:pPr>
            <w:r w:rsidRPr="001C6DB6">
              <w:rPr>
                <w:sz w:val="26"/>
                <w:szCs w:val="26"/>
                <w:lang w:val="vi-VN" w:bidi="vi-VN"/>
              </w:rPr>
              <w:t>Tại mục 2. Cơ sở thực tiễn đề nghị sửa đổi số CMND thành số căn cước công dân.</w:t>
            </w:r>
          </w:p>
          <w:p w14:paraId="18269A32" w14:textId="77777777" w:rsidR="004F337A" w:rsidRPr="001C6DB6" w:rsidRDefault="004F337A" w:rsidP="00DF0B66">
            <w:pPr>
              <w:numPr>
                <w:ilvl w:val="0"/>
                <w:numId w:val="7"/>
              </w:numPr>
              <w:spacing w:before="120" w:after="120" w:line="240" w:lineRule="auto"/>
              <w:jc w:val="both"/>
              <w:rPr>
                <w:sz w:val="26"/>
                <w:szCs w:val="26"/>
                <w:lang w:val="vi-VN" w:bidi="vi-VN"/>
              </w:rPr>
            </w:pPr>
            <w:r w:rsidRPr="001C6DB6">
              <w:rPr>
                <w:sz w:val="26"/>
                <w:szCs w:val="26"/>
                <w:lang w:val="vi-VN" w:bidi="vi-VN"/>
              </w:rPr>
              <w:t>Rà soát về kỹ thuật văn bản, thống nhất sử dụng đối với từ, cụm từ: “Điều”; “Luật Bảo vệ dữ liệu cá nhân”.</w:t>
            </w:r>
          </w:p>
        </w:tc>
        <w:tc>
          <w:tcPr>
            <w:tcW w:w="4230" w:type="dxa"/>
            <w:tcBorders>
              <w:top w:val="single" w:sz="4" w:space="0" w:color="auto"/>
              <w:left w:val="single" w:sz="4" w:space="0" w:color="auto"/>
              <w:bottom w:val="single" w:sz="4" w:space="0" w:color="auto"/>
              <w:right w:val="single" w:sz="4" w:space="0" w:color="auto"/>
            </w:tcBorders>
          </w:tcPr>
          <w:p w14:paraId="1BF620DF" w14:textId="0EEC2FD3" w:rsidR="004F337A" w:rsidRPr="001C6DB6" w:rsidRDefault="00AF4B87" w:rsidP="00614312">
            <w:pPr>
              <w:spacing w:before="120" w:after="120" w:line="240" w:lineRule="auto"/>
              <w:rPr>
                <w:rFonts w:cstheme="minorBidi"/>
                <w:sz w:val="26"/>
                <w:szCs w:val="26"/>
                <w:lang w:val="vi-VN"/>
              </w:rPr>
            </w:pPr>
            <w:r w:rsidRPr="001C6DB6">
              <w:rPr>
                <w:sz w:val="26"/>
                <w:szCs w:val="26"/>
              </w:rPr>
              <w:t>Tiếp thu ý kiến</w:t>
            </w:r>
          </w:p>
        </w:tc>
      </w:tr>
      <w:tr w:rsidR="001C6DB6" w:rsidRPr="001C6DB6" w14:paraId="56DCB7B4" w14:textId="77777777" w:rsidTr="004F337A">
        <w:tc>
          <w:tcPr>
            <w:tcW w:w="990" w:type="dxa"/>
          </w:tcPr>
          <w:p w14:paraId="43D3F578" w14:textId="77777777" w:rsidR="004F337A" w:rsidRPr="001C6DB6" w:rsidRDefault="004F337A" w:rsidP="004F337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D954EAF" w14:textId="0F08132A" w:rsidR="004F337A" w:rsidRPr="001C6DB6" w:rsidRDefault="004F337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3F8764D" w14:textId="77777777" w:rsidR="004F337A" w:rsidRPr="001C6DB6" w:rsidRDefault="004F337A">
            <w:pPr>
              <w:spacing w:before="120" w:after="120" w:line="240" w:lineRule="auto"/>
              <w:rPr>
                <w:sz w:val="26"/>
                <w:szCs w:val="26"/>
              </w:rPr>
            </w:pPr>
            <w:r w:rsidRPr="001C6DB6">
              <w:rPr>
                <w:sz w:val="26"/>
                <w:szCs w:val="26"/>
              </w:rPr>
              <w:t>C03</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DDF42F0" w14:textId="77777777" w:rsidR="004F337A" w:rsidRPr="001C6DB6" w:rsidRDefault="004F337A">
            <w:pPr>
              <w:spacing w:before="120" w:after="120" w:line="240" w:lineRule="auto"/>
              <w:jc w:val="both"/>
              <w:rPr>
                <w:sz w:val="26"/>
                <w:szCs w:val="26"/>
                <w:lang w:bidi="vi-VN"/>
              </w:rPr>
            </w:pPr>
            <w:r w:rsidRPr="001C6DB6">
              <w:rPr>
                <w:sz w:val="26"/>
                <w:szCs w:val="26"/>
              </w:rPr>
              <w:t>Phần II. 1. Mục đích ban hành Nghị định</w:t>
            </w:r>
            <w:r w:rsidRPr="001C6DB6">
              <w:rPr>
                <w:sz w:val="26"/>
                <w:szCs w:val="26"/>
                <w:lang w:bidi="vi-VN"/>
              </w:rPr>
              <w:t xml:space="preserve"> </w:t>
            </w:r>
          </w:p>
          <w:p w14:paraId="6917B84B" w14:textId="77777777" w:rsidR="004F337A" w:rsidRPr="001C6DB6" w:rsidRDefault="004F337A">
            <w:pPr>
              <w:spacing w:before="120" w:after="120" w:line="240" w:lineRule="auto"/>
              <w:jc w:val="both"/>
              <w:rPr>
                <w:sz w:val="26"/>
                <w:szCs w:val="26"/>
                <w:lang w:bidi="vi-VN"/>
              </w:rPr>
            </w:pPr>
            <w:r w:rsidRPr="001C6DB6">
              <w:rPr>
                <w:sz w:val="26"/>
                <w:szCs w:val="26"/>
                <w:lang w:bidi="vi-VN"/>
              </w:rPr>
              <w:t>B</w:t>
            </w:r>
            <w:r w:rsidRPr="001C6DB6">
              <w:rPr>
                <w:sz w:val="26"/>
                <w:szCs w:val="26"/>
                <w:lang w:val="vi-VN" w:bidi="vi-VN"/>
              </w:rPr>
              <w:t xml:space="preserve">ổ sung cụm từ </w:t>
            </w:r>
            <w:r w:rsidRPr="001C6DB6">
              <w:rPr>
                <w:sz w:val="26"/>
                <w:szCs w:val="26"/>
                <w:lang w:bidi="vi-VN"/>
              </w:rPr>
              <w:t>“</w:t>
            </w:r>
            <w:r w:rsidRPr="001C6DB6">
              <w:rPr>
                <w:sz w:val="26"/>
                <w:szCs w:val="26"/>
                <w:lang w:val="vi-VN" w:bidi="vi-VN"/>
              </w:rPr>
              <w:t>nâng cao</w:t>
            </w:r>
            <w:r w:rsidRPr="001C6DB6">
              <w:rPr>
                <w:sz w:val="26"/>
                <w:szCs w:val="26"/>
                <w:lang w:bidi="vi-VN"/>
              </w:rPr>
              <w:t>”</w:t>
            </w:r>
            <w:r w:rsidRPr="001C6DB6">
              <w:rPr>
                <w:sz w:val="26"/>
                <w:szCs w:val="26"/>
                <w:lang w:val="vi-VN" w:bidi="vi-VN"/>
              </w:rPr>
              <w:t xml:space="preserve"> vào trước từ </w:t>
            </w:r>
            <w:r w:rsidRPr="001C6DB6">
              <w:rPr>
                <w:sz w:val="26"/>
                <w:szCs w:val="26"/>
                <w:lang w:bidi="vi-VN"/>
              </w:rPr>
              <w:t>“</w:t>
            </w:r>
            <w:r w:rsidRPr="001C6DB6">
              <w:rPr>
                <w:sz w:val="26"/>
                <w:szCs w:val="26"/>
                <w:lang w:val="vi-VN" w:bidi="vi-VN"/>
              </w:rPr>
              <w:t>năng lực...</w:t>
            </w:r>
            <w:r w:rsidRPr="001C6DB6">
              <w:rPr>
                <w:sz w:val="26"/>
                <w:szCs w:val="26"/>
                <w:lang w:bidi="vi-VN"/>
              </w:rPr>
              <w:t>”</w:t>
            </w:r>
            <w:r w:rsidRPr="001C6DB6">
              <w:rPr>
                <w:sz w:val="26"/>
                <w:szCs w:val="26"/>
                <w:lang w:val="vi-VN" w:bidi="vi-VN"/>
              </w:rPr>
              <w:t xml:space="preserve"> thành </w:t>
            </w:r>
            <w:r w:rsidRPr="001C6DB6">
              <w:rPr>
                <w:sz w:val="26"/>
                <w:szCs w:val="26"/>
                <w:lang w:bidi="vi-VN"/>
              </w:rPr>
              <w:t>“</w:t>
            </w:r>
            <w:r w:rsidRPr="001C6DB6">
              <w:rPr>
                <w:sz w:val="26"/>
                <w:szCs w:val="26"/>
                <w:lang w:val="vi-VN" w:bidi="vi-VN"/>
              </w:rPr>
              <w:t xml:space="preserve">...góp phần </w:t>
            </w:r>
            <w:r w:rsidRPr="001C6DB6">
              <w:rPr>
                <w:sz w:val="26"/>
                <w:szCs w:val="26"/>
                <w:u w:val="single"/>
                <w:lang w:val="vi-VN" w:bidi="vi-VN"/>
              </w:rPr>
              <w:t>nâng cao</w:t>
            </w:r>
            <w:r w:rsidRPr="001C6DB6">
              <w:rPr>
                <w:sz w:val="26"/>
                <w:szCs w:val="26"/>
                <w:lang w:val="vi-VN" w:bidi="vi-VN"/>
              </w:rPr>
              <w:t xml:space="preserve"> năng lực bảo vệ dữ liệu cá nhân..</w:t>
            </w:r>
          </w:p>
        </w:tc>
        <w:tc>
          <w:tcPr>
            <w:tcW w:w="4230" w:type="dxa"/>
            <w:tcBorders>
              <w:top w:val="single" w:sz="4" w:space="0" w:color="auto"/>
              <w:left w:val="single" w:sz="4" w:space="0" w:color="auto"/>
              <w:bottom w:val="single" w:sz="4" w:space="0" w:color="auto"/>
              <w:right w:val="single" w:sz="4" w:space="0" w:color="auto"/>
            </w:tcBorders>
          </w:tcPr>
          <w:p w14:paraId="4E05FD8C" w14:textId="15F37C0F" w:rsidR="004F337A" w:rsidRPr="001C6DB6" w:rsidRDefault="00AF4B87" w:rsidP="00614312">
            <w:pPr>
              <w:spacing w:before="120" w:after="120" w:line="240" w:lineRule="auto"/>
              <w:rPr>
                <w:rFonts w:cstheme="minorBidi"/>
                <w:sz w:val="26"/>
                <w:szCs w:val="26"/>
              </w:rPr>
            </w:pPr>
            <w:r w:rsidRPr="001C6DB6">
              <w:rPr>
                <w:sz w:val="26"/>
                <w:szCs w:val="26"/>
              </w:rPr>
              <w:t>Tiếp thu ý kiến</w:t>
            </w:r>
          </w:p>
        </w:tc>
      </w:tr>
      <w:tr w:rsidR="001C6DB6" w:rsidRPr="001C6DB6" w14:paraId="0A5A48EE" w14:textId="77777777" w:rsidTr="004F337A">
        <w:tc>
          <w:tcPr>
            <w:tcW w:w="990" w:type="dxa"/>
          </w:tcPr>
          <w:p w14:paraId="0632190A" w14:textId="77777777" w:rsidR="004F337A" w:rsidRPr="001C6DB6" w:rsidRDefault="004F337A" w:rsidP="004F337A">
            <w:pPr>
              <w:pStyle w:val="ListParagraph"/>
              <w:numPr>
                <w:ilvl w:val="0"/>
                <w:numId w:val="20"/>
              </w:numPr>
              <w:spacing w:after="0" w:line="240" w:lineRule="auto"/>
              <w:rPr>
                <w:sz w:val="26"/>
                <w:szCs w:val="26"/>
                <w:lang w:val="vi-VN"/>
              </w:rPr>
            </w:pPr>
          </w:p>
        </w:tc>
        <w:tc>
          <w:tcPr>
            <w:tcW w:w="1440" w:type="dxa"/>
            <w:tcBorders>
              <w:top w:val="single" w:sz="4" w:space="0" w:color="auto"/>
              <w:left w:val="single" w:sz="4" w:space="0" w:color="auto"/>
              <w:bottom w:val="single" w:sz="4" w:space="0" w:color="auto"/>
              <w:right w:val="single" w:sz="4" w:space="0" w:color="auto"/>
            </w:tcBorders>
            <w:vAlign w:val="center"/>
          </w:tcPr>
          <w:p w14:paraId="4AF7482F" w14:textId="77777777" w:rsidR="004F337A" w:rsidRPr="001C6DB6" w:rsidRDefault="004F337A" w:rsidP="004F337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tcPr>
          <w:p w14:paraId="0B990BB8" w14:textId="45A42D43" w:rsidR="004F337A" w:rsidRPr="001C6DB6" w:rsidRDefault="004F337A" w:rsidP="004F337A">
            <w:pPr>
              <w:spacing w:before="120" w:after="120" w:line="240" w:lineRule="auto"/>
              <w:rPr>
                <w:sz w:val="26"/>
                <w:szCs w:val="26"/>
              </w:rPr>
            </w:pPr>
            <w:r w:rsidRPr="001C6DB6">
              <w:rPr>
                <w:sz w:val="26"/>
                <w:szCs w:val="26"/>
              </w:rPr>
              <w:t>V03</w:t>
            </w:r>
          </w:p>
        </w:tc>
        <w:tc>
          <w:tcPr>
            <w:tcW w:w="5850" w:type="dxa"/>
            <w:tcBorders>
              <w:top w:val="single" w:sz="4" w:space="0" w:color="auto"/>
              <w:left w:val="single" w:sz="4" w:space="0" w:color="auto"/>
              <w:bottom w:val="single" w:sz="4" w:space="0" w:color="auto"/>
              <w:right w:val="single" w:sz="4" w:space="0" w:color="auto"/>
            </w:tcBorders>
            <w:vAlign w:val="center"/>
          </w:tcPr>
          <w:p w14:paraId="096340C1" w14:textId="46694246" w:rsidR="004F337A" w:rsidRPr="001C6DB6" w:rsidRDefault="004F337A" w:rsidP="004F337A">
            <w:pPr>
              <w:spacing w:before="120" w:after="120" w:line="240" w:lineRule="auto"/>
              <w:jc w:val="both"/>
              <w:rPr>
                <w:sz w:val="26"/>
                <w:szCs w:val="26"/>
              </w:rPr>
            </w:pPr>
            <w:r w:rsidRPr="001C6DB6">
              <w:rPr>
                <w:sz w:val="26"/>
                <w:szCs w:val="26"/>
                <w:lang w:bidi="vi-VN"/>
              </w:rPr>
              <w:t>Đề nghị rà soát, bổ sung các tài liệu trong thành phần hồ sơ dự thảo Nghị định bảo đảm quy định tại Điều 28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w:t>
            </w:r>
          </w:p>
        </w:tc>
        <w:tc>
          <w:tcPr>
            <w:tcW w:w="4230" w:type="dxa"/>
            <w:tcBorders>
              <w:top w:val="single" w:sz="4" w:space="0" w:color="auto"/>
              <w:left w:val="single" w:sz="4" w:space="0" w:color="auto"/>
              <w:bottom w:val="single" w:sz="4" w:space="0" w:color="auto"/>
              <w:right w:val="single" w:sz="4" w:space="0" w:color="auto"/>
            </w:tcBorders>
          </w:tcPr>
          <w:p w14:paraId="3FB7D45A" w14:textId="4F205697" w:rsidR="004F337A" w:rsidRPr="001C6DB6" w:rsidRDefault="004F337A" w:rsidP="004F337A">
            <w:pPr>
              <w:spacing w:before="120" w:after="120" w:line="240" w:lineRule="auto"/>
              <w:rPr>
                <w:sz w:val="26"/>
                <w:szCs w:val="26"/>
              </w:rPr>
            </w:pPr>
            <w:r w:rsidRPr="001C6DB6">
              <w:rPr>
                <w:sz w:val="26"/>
                <w:szCs w:val="26"/>
              </w:rPr>
              <w:t xml:space="preserve">Tiếp thu ý kiến. </w:t>
            </w:r>
          </w:p>
        </w:tc>
      </w:tr>
      <w:tr w:rsidR="001C6DB6" w:rsidRPr="001C6DB6" w14:paraId="12BE8E2B" w14:textId="77777777" w:rsidTr="004F337A">
        <w:trPr>
          <w:trHeight w:val="481"/>
        </w:trPr>
        <w:tc>
          <w:tcPr>
            <w:tcW w:w="990" w:type="dxa"/>
          </w:tcPr>
          <w:p w14:paraId="10D69687" w14:textId="77777777" w:rsidR="004F337A" w:rsidRPr="001C6DB6" w:rsidRDefault="004F337A" w:rsidP="004F337A">
            <w:pPr>
              <w:spacing w:before="120" w:after="120" w:line="240" w:lineRule="auto"/>
              <w:rPr>
                <w:sz w:val="26"/>
                <w:szCs w:val="26"/>
              </w:rPr>
            </w:pPr>
          </w:p>
        </w:tc>
        <w:tc>
          <w:tcPr>
            <w:tcW w:w="13590" w:type="dxa"/>
            <w:gridSpan w:val="4"/>
            <w:tcBorders>
              <w:top w:val="single" w:sz="4" w:space="0" w:color="auto"/>
              <w:left w:val="single" w:sz="4" w:space="0" w:color="auto"/>
              <w:bottom w:val="single" w:sz="4" w:space="0" w:color="auto"/>
              <w:right w:val="single" w:sz="4" w:space="0" w:color="auto"/>
            </w:tcBorders>
            <w:hideMark/>
          </w:tcPr>
          <w:p w14:paraId="6C80580B" w14:textId="357CD3D0" w:rsidR="004F337A" w:rsidRPr="001C6DB6" w:rsidRDefault="004F337A" w:rsidP="004F337A">
            <w:pPr>
              <w:spacing w:before="120" w:after="120" w:line="240" w:lineRule="auto"/>
              <w:jc w:val="center"/>
              <w:rPr>
                <w:b/>
                <w:bCs/>
                <w:sz w:val="26"/>
                <w:szCs w:val="26"/>
              </w:rPr>
            </w:pPr>
            <w:r w:rsidRPr="001C6DB6">
              <w:rPr>
                <w:b/>
                <w:bCs/>
                <w:sz w:val="26"/>
                <w:szCs w:val="26"/>
              </w:rPr>
              <w:t>NGHỊ ĐỊNH</w:t>
            </w:r>
          </w:p>
        </w:tc>
      </w:tr>
      <w:tr w:rsidR="001C6DB6" w:rsidRPr="001C6DB6" w14:paraId="2ED0C79D" w14:textId="77777777" w:rsidTr="004F337A">
        <w:tc>
          <w:tcPr>
            <w:tcW w:w="990" w:type="dxa"/>
          </w:tcPr>
          <w:p w14:paraId="67322CAB" w14:textId="77777777" w:rsidR="004F337A" w:rsidRPr="001C6DB6" w:rsidRDefault="004F337A" w:rsidP="001C6DB6">
            <w:pPr>
              <w:pStyle w:val="ListParagraph"/>
              <w:numPr>
                <w:ilvl w:val="0"/>
                <w:numId w:val="20"/>
              </w:numPr>
              <w:spacing w:before="120" w:after="120" w:line="240" w:lineRule="auto"/>
              <w:rPr>
                <w:sz w:val="26"/>
                <w:szCs w:val="26"/>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360B7F3" w14:textId="135962DB" w:rsidR="004F337A" w:rsidRPr="001C6DB6" w:rsidRDefault="004F337A" w:rsidP="004F337A">
            <w:pPr>
              <w:spacing w:before="120" w:after="120" w:line="240" w:lineRule="auto"/>
              <w:rPr>
                <w:sz w:val="26"/>
                <w:szCs w:val="26"/>
              </w:rPr>
            </w:pPr>
            <w:r w:rsidRPr="001C6DB6">
              <w:rPr>
                <w:sz w:val="26"/>
                <w:szCs w:val="26"/>
              </w:rPr>
              <w:t>Chỉnh sửa tên dự thảo Nghị định</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07DC530" w14:textId="77777777" w:rsidR="004F337A" w:rsidRPr="001C6DB6" w:rsidRDefault="004F337A" w:rsidP="004F337A">
            <w:pPr>
              <w:spacing w:before="120" w:after="120" w:line="240" w:lineRule="auto"/>
              <w:rPr>
                <w:sz w:val="26"/>
                <w:szCs w:val="26"/>
              </w:rPr>
            </w:pPr>
            <w:r w:rsidRPr="001C6DB6">
              <w:rPr>
                <w:sz w:val="26"/>
                <w:szCs w:val="26"/>
              </w:rPr>
              <w:t>A06</w:t>
            </w:r>
          </w:p>
        </w:tc>
        <w:tc>
          <w:tcPr>
            <w:tcW w:w="5850" w:type="dxa"/>
            <w:tcBorders>
              <w:top w:val="single" w:sz="4" w:space="0" w:color="auto"/>
              <w:left w:val="single" w:sz="4" w:space="0" w:color="auto"/>
              <w:bottom w:val="single" w:sz="4" w:space="0" w:color="auto"/>
              <w:right w:val="single" w:sz="4" w:space="0" w:color="auto"/>
            </w:tcBorders>
            <w:vAlign w:val="center"/>
            <w:hideMark/>
          </w:tcPr>
          <w:p w14:paraId="14028919" w14:textId="77777777" w:rsidR="004F337A" w:rsidRPr="001C6DB6" w:rsidRDefault="004F337A" w:rsidP="004F337A">
            <w:pPr>
              <w:spacing w:before="120" w:after="120" w:line="240" w:lineRule="auto"/>
              <w:jc w:val="both"/>
              <w:rPr>
                <w:sz w:val="26"/>
                <w:szCs w:val="26"/>
                <w:lang w:val="vi-VN" w:bidi="vi-VN"/>
              </w:rPr>
            </w:pPr>
            <w:r w:rsidRPr="001C6DB6">
              <w:rPr>
                <w:i/>
                <w:iCs/>
                <w:sz w:val="26"/>
                <w:szCs w:val="26"/>
                <w:lang w:val="vi-VN" w:bidi="vi-VN"/>
              </w:rPr>
              <w:t xml:space="preserve">Nghị định quy định </w:t>
            </w:r>
            <w:r w:rsidRPr="001C6DB6">
              <w:rPr>
                <w:i/>
                <w:iCs/>
                <w:sz w:val="26"/>
                <w:szCs w:val="26"/>
                <w:lang w:bidi="vi-VN"/>
              </w:rPr>
              <w:t>chi</w:t>
            </w:r>
            <w:r w:rsidRPr="001C6DB6">
              <w:rPr>
                <w:i/>
                <w:iCs/>
                <w:sz w:val="26"/>
                <w:szCs w:val="26"/>
                <w:lang w:val="vi-VN" w:bidi="vi-VN"/>
              </w:rPr>
              <w:t xml:space="preserve"> tiết một </w:t>
            </w:r>
            <w:r w:rsidRPr="001C6DB6">
              <w:rPr>
                <w:i/>
                <w:iCs/>
                <w:sz w:val="26"/>
                <w:szCs w:val="26"/>
                <w:lang w:bidi="vi-VN"/>
              </w:rPr>
              <w:t>số</w:t>
            </w:r>
            <w:r w:rsidRPr="001C6DB6">
              <w:rPr>
                <w:i/>
                <w:iCs/>
                <w:sz w:val="26"/>
                <w:szCs w:val="26"/>
                <w:lang w:val="vi-VN" w:bidi="vi-VN"/>
              </w:rPr>
              <w:t xml:space="preserve"> điều </w:t>
            </w:r>
            <w:r w:rsidRPr="001C6DB6">
              <w:rPr>
                <w:b/>
                <w:bCs/>
                <w:i/>
                <w:iCs/>
                <w:sz w:val="26"/>
                <w:szCs w:val="26"/>
                <w:lang w:val="vi-VN" w:bidi="vi-VN"/>
              </w:rPr>
              <w:t>của</w:t>
            </w:r>
            <w:r w:rsidRPr="001C6DB6">
              <w:rPr>
                <w:i/>
                <w:iCs/>
                <w:sz w:val="26"/>
                <w:szCs w:val="26"/>
                <w:lang w:val="vi-VN" w:bidi="vi-VN"/>
              </w:rPr>
              <w:t xml:space="preserve"> Luật Bảo vệ dữ liệu cá nhân</w:t>
            </w:r>
          </w:p>
        </w:tc>
        <w:tc>
          <w:tcPr>
            <w:tcW w:w="4230" w:type="dxa"/>
            <w:tcBorders>
              <w:top w:val="single" w:sz="4" w:space="0" w:color="auto"/>
              <w:left w:val="single" w:sz="4" w:space="0" w:color="auto"/>
              <w:bottom w:val="single" w:sz="4" w:space="0" w:color="auto"/>
              <w:right w:val="single" w:sz="4" w:space="0" w:color="auto"/>
            </w:tcBorders>
          </w:tcPr>
          <w:p w14:paraId="40524293" w14:textId="38EB0D16" w:rsidR="004F337A" w:rsidRPr="001C6DB6" w:rsidRDefault="00AF4B87" w:rsidP="004F337A">
            <w:pPr>
              <w:spacing w:before="120" w:after="120" w:line="240" w:lineRule="auto"/>
              <w:rPr>
                <w:rFonts w:cstheme="minorBidi"/>
                <w:sz w:val="26"/>
                <w:szCs w:val="26"/>
              </w:rPr>
            </w:pPr>
            <w:r w:rsidRPr="001C6DB6">
              <w:rPr>
                <w:sz w:val="26"/>
                <w:szCs w:val="26"/>
              </w:rPr>
              <w:t>Tiếp thu ý kiến</w:t>
            </w:r>
          </w:p>
        </w:tc>
      </w:tr>
      <w:tr w:rsidR="001C6DB6" w:rsidRPr="001C6DB6" w14:paraId="63DBC762" w14:textId="77777777" w:rsidTr="004F337A">
        <w:tc>
          <w:tcPr>
            <w:tcW w:w="990" w:type="dxa"/>
          </w:tcPr>
          <w:p w14:paraId="17DED80B" w14:textId="77777777" w:rsidR="004F337A" w:rsidRPr="001C6DB6" w:rsidRDefault="004F337A" w:rsidP="001C6DB6">
            <w:pPr>
              <w:pStyle w:val="ListParagraph"/>
              <w:numPr>
                <w:ilvl w:val="0"/>
                <w:numId w:val="20"/>
              </w:numPr>
              <w:spacing w:before="120" w:after="120" w:line="240" w:lineRule="auto"/>
              <w:rPr>
                <w:sz w:val="26"/>
                <w:szCs w:val="26"/>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A868D15" w14:textId="0AE89668" w:rsidR="004F337A" w:rsidRPr="001C6DB6" w:rsidRDefault="004F337A" w:rsidP="004F337A">
            <w:pPr>
              <w:spacing w:before="120" w:after="120" w:line="240" w:lineRule="auto"/>
              <w:rPr>
                <w:sz w:val="26"/>
                <w:szCs w:val="26"/>
              </w:rPr>
            </w:pPr>
            <w:r w:rsidRPr="001C6DB6">
              <w:rPr>
                <w:sz w:val="26"/>
                <w:szCs w:val="26"/>
              </w:rPr>
              <w:t>Căn cứ ban hành</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6DF1733" w14:textId="77777777" w:rsidR="004F337A" w:rsidRPr="001C6DB6" w:rsidRDefault="004F337A" w:rsidP="004F337A">
            <w:pPr>
              <w:spacing w:before="120" w:after="120" w:line="240" w:lineRule="auto"/>
              <w:rPr>
                <w:sz w:val="26"/>
                <w:szCs w:val="26"/>
              </w:rPr>
            </w:pPr>
            <w:r w:rsidRPr="001C6DB6">
              <w:rPr>
                <w:sz w:val="26"/>
                <w:szCs w:val="26"/>
              </w:rPr>
              <w:t>Công an Sơn La</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789DEB0" w14:textId="77777777" w:rsidR="004F337A" w:rsidRPr="001C6DB6" w:rsidRDefault="004F337A" w:rsidP="004F337A">
            <w:pPr>
              <w:numPr>
                <w:ilvl w:val="0"/>
                <w:numId w:val="9"/>
              </w:numPr>
              <w:spacing w:before="120" w:after="120" w:line="240" w:lineRule="auto"/>
              <w:jc w:val="both"/>
              <w:rPr>
                <w:sz w:val="26"/>
                <w:szCs w:val="26"/>
                <w:lang w:val="vi-VN" w:bidi="vi-VN"/>
              </w:rPr>
            </w:pPr>
            <w:r w:rsidRPr="001C6DB6">
              <w:rPr>
                <w:sz w:val="26"/>
                <w:szCs w:val="26"/>
                <w:lang w:val="vi-VN" w:bidi="vi-VN"/>
              </w:rPr>
              <w:t>Tại ph</w:t>
            </w:r>
            <w:r w:rsidRPr="001C6DB6">
              <w:rPr>
                <w:sz w:val="26"/>
                <w:szCs w:val="26"/>
                <w:lang w:bidi="vi-VN"/>
              </w:rPr>
              <w:t>ầ</w:t>
            </w:r>
            <w:r w:rsidRPr="001C6DB6">
              <w:rPr>
                <w:sz w:val="26"/>
                <w:szCs w:val="26"/>
                <w:lang w:val="vi-VN" w:bidi="vi-VN"/>
              </w:rPr>
              <w:t>n căn cứ ban hành dự thảo Nghị định, đề nghị đơn vị soạn thảo:</w:t>
            </w:r>
          </w:p>
          <w:p w14:paraId="6F30D3A3" w14:textId="77777777" w:rsidR="004F337A" w:rsidRPr="001C6DB6" w:rsidRDefault="004F337A" w:rsidP="004F337A">
            <w:pPr>
              <w:spacing w:before="120" w:after="120" w:line="240" w:lineRule="auto"/>
              <w:jc w:val="both"/>
              <w:rPr>
                <w:sz w:val="26"/>
                <w:szCs w:val="26"/>
                <w:lang w:val="vi-VN" w:bidi="vi-VN"/>
              </w:rPr>
            </w:pPr>
            <w:r w:rsidRPr="001C6DB6">
              <w:rPr>
                <w:sz w:val="26"/>
                <w:szCs w:val="26"/>
                <w:lang w:val="vi-VN" w:bidi="vi-VN"/>
              </w:rPr>
              <w:t>+ Bổ sung cụm từ “</w:t>
            </w:r>
            <w:r w:rsidRPr="001C6DB6">
              <w:rPr>
                <w:b/>
                <w:bCs/>
                <w:i/>
                <w:iCs/>
                <w:sz w:val="26"/>
                <w:szCs w:val="26"/>
                <w:lang w:val="vi-VN" w:bidi="vi-VN"/>
              </w:rPr>
              <w:t>số 63/2025/QH15</w:t>
            </w:r>
            <w:r w:rsidRPr="001C6DB6">
              <w:rPr>
                <w:i/>
                <w:iCs/>
                <w:sz w:val="26"/>
                <w:szCs w:val="26"/>
                <w:lang w:val="vi-VN" w:bidi="vi-VN"/>
              </w:rPr>
              <w:t>”</w:t>
            </w:r>
            <w:r w:rsidRPr="001C6DB6">
              <w:rPr>
                <w:sz w:val="26"/>
                <w:szCs w:val="26"/>
                <w:lang w:val="vi-VN" w:bidi="vi-VN"/>
              </w:rPr>
              <w:t xml:space="preserve"> sau cụm từ “</w:t>
            </w:r>
            <w:r w:rsidRPr="001C6DB6">
              <w:rPr>
                <w:i/>
                <w:iCs/>
                <w:sz w:val="26"/>
                <w:szCs w:val="26"/>
                <w:lang w:val="vi-VN" w:bidi="vi-VN"/>
              </w:rPr>
              <w:t xml:space="preserve">Tổ chức Chính phủ” </w:t>
            </w:r>
            <w:r w:rsidRPr="001C6DB6">
              <w:rPr>
                <w:sz w:val="26"/>
                <w:szCs w:val="26"/>
                <w:lang w:val="vi-VN" w:bidi="vi-VN"/>
              </w:rPr>
              <w:t xml:space="preserve">và chỉnh sửa như sau: </w:t>
            </w:r>
            <w:r w:rsidRPr="001C6DB6">
              <w:rPr>
                <w:i/>
                <w:iCs/>
                <w:sz w:val="26"/>
                <w:szCs w:val="26"/>
                <w:lang w:val="vi-VN" w:bidi="vi-VN"/>
              </w:rPr>
              <w:t xml:space="preserve">“Căn cứ Luật Tổ chức Chính phủ </w:t>
            </w:r>
            <w:r w:rsidRPr="001C6DB6">
              <w:rPr>
                <w:b/>
                <w:bCs/>
                <w:i/>
                <w:iCs/>
                <w:sz w:val="26"/>
                <w:szCs w:val="26"/>
                <w:lang w:val="vi-VN" w:bidi="vi-VN"/>
              </w:rPr>
              <w:t>số 63/2025/QH15</w:t>
            </w:r>
            <w:r w:rsidRPr="001C6DB6">
              <w:rPr>
                <w:i/>
                <w:iCs/>
                <w:sz w:val="26"/>
                <w:szCs w:val="26"/>
                <w:lang w:val="vi-VN" w:bidi="vi-VN"/>
              </w:rPr>
              <w:t>, ngày 18 tháng 02 năm 2025”.</w:t>
            </w:r>
          </w:p>
          <w:p w14:paraId="3F33FBEA" w14:textId="77777777" w:rsidR="004F337A" w:rsidRPr="001C6DB6" w:rsidRDefault="004F337A" w:rsidP="004F337A">
            <w:pPr>
              <w:spacing w:before="120" w:after="120" w:line="240" w:lineRule="auto"/>
              <w:jc w:val="both"/>
              <w:rPr>
                <w:sz w:val="26"/>
                <w:szCs w:val="26"/>
                <w:lang w:val="vi-VN" w:bidi="vi-VN"/>
              </w:rPr>
            </w:pPr>
            <w:r w:rsidRPr="001C6DB6">
              <w:rPr>
                <w:sz w:val="26"/>
                <w:szCs w:val="26"/>
                <w:lang w:val="vi-VN" w:bidi="vi-VN"/>
              </w:rPr>
              <w:t xml:space="preserve">+ Bổ sung cụm từ </w:t>
            </w:r>
            <w:r w:rsidRPr="001C6DB6">
              <w:rPr>
                <w:i/>
                <w:iCs/>
                <w:sz w:val="26"/>
                <w:szCs w:val="26"/>
                <w:lang w:val="vi-VN" w:bidi="vi-VN"/>
              </w:rPr>
              <w:t>“</w:t>
            </w:r>
            <w:r w:rsidRPr="001C6DB6">
              <w:rPr>
                <w:b/>
                <w:bCs/>
                <w:i/>
                <w:iCs/>
                <w:sz w:val="26"/>
                <w:szCs w:val="26"/>
                <w:lang w:val="vi-VN" w:bidi="vi-VN"/>
              </w:rPr>
              <w:t>số 91/2025/QH15</w:t>
            </w:r>
            <w:r w:rsidRPr="001C6DB6">
              <w:rPr>
                <w:i/>
                <w:iCs/>
                <w:sz w:val="26"/>
                <w:szCs w:val="26"/>
                <w:lang w:val="vi-VN" w:bidi="vi-VN"/>
              </w:rPr>
              <w:t>”</w:t>
            </w:r>
            <w:r w:rsidRPr="001C6DB6">
              <w:rPr>
                <w:sz w:val="26"/>
                <w:szCs w:val="26"/>
                <w:lang w:val="vi-VN" w:bidi="vi-VN"/>
              </w:rPr>
              <w:t xml:space="preserve"> sau cụm từ “dữ liệu cá nhân’” và chỉnh sửa như sau: </w:t>
            </w:r>
            <w:r w:rsidRPr="001C6DB6">
              <w:rPr>
                <w:i/>
                <w:iCs/>
                <w:sz w:val="26"/>
                <w:szCs w:val="26"/>
                <w:lang w:val="vi-VN" w:bidi="vi-VN"/>
              </w:rPr>
              <w:t xml:space="preserve">“Căn cứ Luật Bảo </w:t>
            </w:r>
            <w:r w:rsidRPr="001C6DB6">
              <w:rPr>
                <w:i/>
                <w:iCs/>
                <w:sz w:val="26"/>
                <w:szCs w:val="26"/>
                <w:lang w:val="vi-VN" w:bidi="vi-VN"/>
              </w:rPr>
              <w:lastRenderedPageBreak/>
              <w:t xml:space="preserve">vệ dữ liệu cá nhân </w:t>
            </w:r>
            <w:r w:rsidRPr="001C6DB6">
              <w:rPr>
                <w:b/>
                <w:bCs/>
                <w:i/>
                <w:iCs/>
                <w:sz w:val="26"/>
                <w:szCs w:val="26"/>
                <w:lang w:val="vi-VN" w:bidi="vi-VN"/>
              </w:rPr>
              <w:t>số 91/2025/QH15</w:t>
            </w:r>
            <w:r w:rsidRPr="001C6DB6">
              <w:rPr>
                <w:i/>
                <w:iCs/>
                <w:sz w:val="26"/>
                <w:szCs w:val="26"/>
                <w:lang w:val="vi-VN" w:bidi="vi-VN"/>
              </w:rPr>
              <w:t>, ngày 26 tháng 6 năm 2025”.</w:t>
            </w:r>
          </w:p>
          <w:p w14:paraId="485428D5" w14:textId="77777777" w:rsidR="004F337A" w:rsidRPr="001C6DB6" w:rsidRDefault="004F337A" w:rsidP="004F337A">
            <w:pPr>
              <w:spacing w:before="120" w:after="120" w:line="240" w:lineRule="auto"/>
              <w:jc w:val="both"/>
              <w:rPr>
                <w:sz w:val="26"/>
                <w:szCs w:val="26"/>
                <w:lang w:val="vi-VN" w:bidi="vi-VN"/>
              </w:rPr>
            </w:pPr>
            <w:r w:rsidRPr="001C6DB6">
              <w:rPr>
                <w:sz w:val="26"/>
                <w:szCs w:val="26"/>
                <w:lang w:val="vi-VN" w:bidi="vi-VN"/>
              </w:rPr>
              <w:t>Lý do: bảo đảm đầy đủ, chặt chẽ, chính xác và phù hợp với Mẫu số 01 Phụ lục III ban hành kèm theo Nghị định số 187/2025/NĐ-CP, ngày 01/7/2025 của Chính phủ về sửa đổi, bổ sung một số điều của Nghị định số 78/2025/NĐ- CP, ngày 01/4/2025 của Chính phủ quy định chi tiết một số điều và biện pháp để tô chức, hướng dẫn thi hành Luật Ban hành văn bản quy phạm pháp luật và Nghị định số 79/2025/NĐ-CP của Chính phủ về kiểm tra, rà soát, hệ thống hóa và xử lý văn bản quy phạm pháp luật.</w:t>
            </w:r>
          </w:p>
        </w:tc>
        <w:tc>
          <w:tcPr>
            <w:tcW w:w="4230" w:type="dxa"/>
            <w:tcBorders>
              <w:top w:val="single" w:sz="4" w:space="0" w:color="auto"/>
              <w:left w:val="single" w:sz="4" w:space="0" w:color="auto"/>
              <w:bottom w:val="single" w:sz="4" w:space="0" w:color="auto"/>
              <w:right w:val="single" w:sz="4" w:space="0" w:color="auto"/>
            </w:tcBorders>
          </w:tcPr>
          <w:p w14:paraId="5FAF51A3" w14:textId="34B702AF" w:rsidR="004F337A" w:rsidRPr="001C6DB6" w:rsidRDefault="004F337A" w:rsidP="004F337A">
            <w:pPr>
              <w:spacing w:before="120" w:after="120" w:line="240" w:lineRule="auto"/>
              <w:rPr>
                <w:rFonts w:cstheme="minorBidi"/>
                <w:sz w:val="26"/>
                <w:szCs w:val="26"/>
              </w:rPr>
            </w:pPr>
            <w:r w:rsidRPr="001C6DB6">
              <w:rPr>
                <w:rFonts w:cstheme="minorBidi"/>
                <w:sz w:val="26"/>
                <w:szCs w:val="26"/>
              </w:rPr>
              <w:lastRenderedPageBreak/>
              <w:t>- Tiếp thu ý kiến</w:t>
            </w:r>
          </w:p>
        </w:tc>
      </w:tr>
      <w:tr w:rsidR="001C6DB6" w:rsidRPr="001C6DB6" w14:paraId="10489804" w14:textId="77777777" w:rsidTr="004F337A">
        <w:tc>
          <w:tcPr>
            <w:tcW w:w="990" w:type="dxa"/>
          </w:tcPr>
          <w:p w14:paraId="7EB56133" w14:textId="77777777" w:rsidR="004F337A" w:rsidRPr="001C6DB6" w:rsidRDefault="004F337A" w:rsidP="001C6DB6">
            <w:pPr>
              <w:pStyle w:val="ListParagraph"/>
              <w:numPr>
                <w:ilvl w:val="0"/>
                <w:numId w:val="20"/>
              </w:numPr>
              <w:spacing w:before="120" w:after="120" w:line="240" w:lineRule="auto"/>
              <w:rPr>
                <w:sz w:val="26"/>
                <w:szCs w:val="26"/>
                <w:lang w:val="vi-VN"/>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17CED65" w14:textId="5B12E3AE" w:rsidR="004F337A" w:rsidRPr="001C6DB6" w:rsidRDefault="004F337A" w:rsidP="004F337A">
            <w:pPr>
              <w:spacing w:before="120" w:after="120" w:line="240" w:lineRule="auto"/>
              <w:rPr>
                <w:sz w:val="26"/>
                <w:szCs w:val="26"/>
                <w:lang w:val="vi-VN"/>
              </w:rPr>
            </w:pPr>
            <w:r w:rsidRPr="001C6DB6">
              <w:rPr>
                <w:sz w:val="26"/>
                <w:szCs w:val="26"/>
                <w:lang w:val="vi-VN"/>
              </w:rPr>
              <w:t>Giải thích từ ngữ (thêm mới)</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0ABF9A9" w14:textId="77777777" w:rsidR="004F337A" w:rsidRPr="001C6DB6" w:rsidRDefault="004F337A" w:rsidP="004F337A">
            <w:pPr>
              <w:spacing w:before="120" w:after="120" w:line="240" w:lineRule="auto"/>
              <w:rPr>
                <w:sz w:val="26"/>
                <w:szCs w:val="26"/>
              </w:rPr>
            </w:pPr>
            <w:r w:rsidRPr="001C6DB6">
              <w:rPr>
                <w:sz w:val="26"/>
                <w:szCs w:val="26"/>
              </w:rPr>
              <w:t>Công an Khánh Hòa</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0958430" w14:textId="77777777" w:rsidR="004F337A" w:rsidRPr="001C6DB6" w:rsidRDefault="004F337A" w:rsidP="004F337A">
            <w:pPr>
              <w:spacing w:before="120" w:after="120" w:line="240" w:lineRule="auto"/>
              <w:jc w:val="both"/>
              <w:rPr>
                <w:sz w:val="26"/>
                <w:szCs w:val="26"/>
                <w:lang w:val="vi-VN" w:bidi="vi-VN"/>
              </w:rPr>
            </w:pPr>
            <w:r w:rsidRPr="001C6DB6">
              <w:rPr>
                <w:sz w:val="26"/>
                <w:szCs w:val="26"/>
                <w:lang w:val="vi-VN" w:bidi="vi-VN"/>
              </w:rPr>
              <w:t>Bổ sung Điều về giải thích từ ngữ tại Nghị định như: xử lý dữ liệu lớn, hệ thông trí tuệ nhân tạo, vũ trụ ảo, công nghệ chuỗi khối, điện toán đám mây...</w:t>
            </w:r>
          </w:p>
        </w:tc>
        <w:tc>
          <w:tcPr>
            <w:tcW w:w="4230" w:type="dxa"/>
            <w:tcBorders>
              <w:top w:val="single" w:sz="4" w:space="0" w:color="auto"/>
              <w:left w:val="single" w:sz="4" w:space="0" w:color="auto"/>
              <w:bottom w:val="single" w:sz="4" w:space="0" w:color="auto"/>
              <w:right w:val="single" w:sz="4" w:space="0" w:color="auto"/>
            </w:tcBorders>
          </w:tcPr>
          <w:p w14:paraId="12FD08D5" w14:textId="77777777" w:rsidR="004F337A" w:rsidRPr="001C6DB6" w:rsidRDefault="004F337A" w:rsidP="004F337A">
            <w:pPr>
              <w:spacing w:before="120" w:after="120" w:line="240" w:lineRule="auto"/>
              <w:rPr>
                <w:rFonts w:cstheme="minorBidi"/>
                <w:sz w:val="26"/>
                <w:szCs w:val="26"/>
              </w:rPr>
            </w:pPr>
          </w:p>
        </w:tc>
      </w:tr>
      <w:tr w:rsidR="001C6DB6" w:rsidRPr="001C6DB6" w14:paraId="3ADD7B54" w14:textId="77777777" w:rsidTr="004F337A">
        <w:tc>
          <w:tcPr>
            <w:tcW w:w="990" w:type="dxa"/>
          </w:tcPr>
          <w:p w14:paraId="455CFC3C" w14:textId="77777777" w:rsidR="004F337A" w:rsidRPr="001C6DB6" w:rsidRDefault="004F337A" w:rsidP="001C6DB6">
            <w:pPr>
              <w:pStyle w:val="ListParagraph"/>
              <w:numPr>
                <w:ilvl w:val="0"/>
                <w:numId w:val="20"/>
              </w:numPr>
              <w:spacing w:before="120" w:after="120" w:line="240" w:lineRule="auto"/>
              <w:rPr>
                <w:sz w:val="26"/>
                <w:szCs w:val="26"/>
              </w:rPr>
            </w:pPr>
          </w:p>
        </w:tc>
        <w:tc>
          <w:tcPr>
            <w:tcW w:w="1440" w:type="dxa"/>
            <w:vMerge w:val="restart"/>
            <w:tcBorders>
              <w:top w:val="single" w:sz="4" w:space="0" w:color="auto"/>
              <w:left w:val="single" w:sz="4" w:space="0" w:color="auto"/>
              <w:right w:val="single" w:sz="4" w:space="0" w:color="auto"/>
            </w:tcBorders>
            <w:vAlign w:val="center"/>
            <w:hideMark/>
          </w:tcPr>
          <w:p w14:paraId="4BFC939D" w14:textId="0F5EDD50" w:rsidR="004F337A" w:rsidRPr="001C6DB6" w:rsidRDefault="004F337A" w:rsidP="004F337A">
            <w:pPr>
              <w:spacing w:before="120" w:after="120" w:line="240" w:lineRule="auto"/>
              <w:rPr>
                <w:sz w:val="26"/>
                <w:szCs w:val="26"/>
              </w:rPr>
            </w:pPr>
            <w:r w:rsidRPr="001C6DB6">
              <w:rPr>
                <w:sz w:val="26"/>
                <w:szCs w:val="26"/>
              </w:rPr>
              <w:t>Điều 1</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3B7D6C9" w14:textId="77777777" w:rsidR="004F337A" w:rsidRPr="001C6DB6" w:rsidRDefault="004F337A" w:rsidP="004F337A">
            <w:pPr>
              <w:spacing w:before="120" w:after="120" w:line="240" w:lineRule="auto"/>
              <w:rPr>
                <w:sz w:val="26"/>
                <w:szCs w:val="26"/>
              </w:rPr>
            </w:pPr>
            <w:r w:rsidRPr="001C6DB6">
              <w:rPr>
                <w:sz w:val="26"/>
                <w:szCs w:val="26"/>
              </w:rPr>
              <w:t>V06</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EB7B450" w14:textId="77777777" w:rsidR="004F337A" w:rsidRPr="001C6DB6" w:rsidRDefault="004F337A" w:rsidP="004F337A">
            <w:pPr>
              <w:spacing w:before="120" w:after="120" w:line="240" w:lineRule="auto"/>
              <w:jc w:val="both"/>
              <w:rPr>
                <w:sz w:val="26"/>
                <w:szCs w:val="26"/>
                <w:lang w:bidi="vi-VN"/>
              </w:rPr>
            </w:pPr>
            <w:r w:rsidRPr="001C6DB6">
              <w:rPr>
                <w:sz w:val="26"/>
                <w:szCs w:val="26"/>
                <w:lang w:bidi="vi-VN"/>
              </w:rPr>
              <w:t>Tại Điều 1 đề nghị quy định cụ thể phạm vi điều chỉnh của Nghị định, không trích dẫn các điều, khoản của Luật.</w:t>
            </w:r>
          </w:p>
        </w:tc>
        <w:tc>
          <w:tcPr>
            <w:tcW w:w="4230" w:type="dxa"/>
            <w:tcBorders>
              <w:top w:val="single" w:sz="4" w:space="0" w:color="auto"/>
              <w:left w:val="single" w:sz="4" w:space="0" w:color="auto"/>
              <w:bottom w:val="single" w:sz="4" w:space="0" w:color="auto"/>
              <w:right w:val="single" w:sz="4" w:space="0" w:color="auto"/>
            </w:tcBorders>
          </w:tcPr>
          <w:p w14:paraId="588D2BFD" w14:textId="77777777" w:rsidR="004F337A" w:rsidRPr="001C6DB6" w:rsidRDefault="004F337A" w:rsidP="004F337A">
            <w:pPr>
              <w:spacing w:before="120" w:after="120" w:line="240" w:lineRule="auto"/>
              <w:rPr>
                <w:rFonts w:cstheme="minorBidi"/>
                <w:sz w:val="26"/>
                <w:szCs w:val="26"/>
              </w:rPr>
            </w:pPr>
          </w:p>
        </w:tc>
      </w:tr>
      <w:tr w:rsidR="001C6DB6" w:rsidRPr="00260F8F" w14:paraId="404525B8" w14:textId="77777777" w:rsidTr="004F337A">
        <w:tc>
          <w:tcPr>
            <w:tcW w:w="990" w:type="dxa"/>
          </w:tcPr>
          <w:p w14:paraId="51EC404A" w14:textId="77777777" w:rsidR="004F337A" w:rsidRPr="001C6DB6" w:rsidRDefault="004F337A" w:rsidP="001C6DB6">
            <w:pPr>
              <w:pStyle w:val="ListParagraph"/>
              <w:numPr>
                <w:ilvl w:val="0"/>
                <w:numId w:val="20"/>
              </w:numPr>
              <w:spacing w:before="120" w:after="120" w:line="240" w:lineRule="auto"/>
              <w:rPr>
                <w:sz w:val="26"/>
                <w:szCs w:val="26"/>
              </w:rPr>
            </w:pPr>
          </w:p>
        </w:tc>
        <w:tc>
          <w:tcPr>
            <w:tcW w:w="1440" w:type="dxa"/>
            <w:vMerge/>
            <w:tcBorders>
              <w:left w:val="single" w:sz="4" w:space="0" w:color="auto"/>
              <w:bottom w:val="single" w:sz="4" w:space="0" w:color="auto"/>
              <w:right w:val="single" w:sz="4" w:space="0" w:color="auto"/>
            </w:tcBorders>
            <w:vAlign w:val="center"/>
          </w:tcPr>
          <w:p w14:paraId="3AE9BF67" w14:textId="1B457027" w:rsidR="004F337A" w:rsidRPr="001C6DB6" w:rsidRDefault="004F337A" w:rsidP="004F337A">
            <w:pPr>
              <w:spacing w:before="120" w:after="12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14:paraId="3460AB0F" w14:textId="5EAE1D60" w:rsidR="004F337A" w:rsidRPr="001C6DB6" w:rsidRDefault="004F337A" w:rsidP="004F337A">
            <w:pPr>
              <w:spacing w:before="120" w:after="120" w:line="240" w:lineRule="auto"/>
              <w:rPr>
                <w:sz w:val="26"/>
                <w:szCs w:val="26"/>
                <w:lang w:val="vi-VN"/>
              </w:rPr>
            </w:pPr>
            <w:r w:rsidRPr="001C6DB6">
              <w:rPr>
                <w:sz w:val="26"/>
                <w:szCs w:val="26"/>
              </w:rPr>
              <w:t>Bộ</w:t>
            </w:r>
            <w:r w:rsidRPr="001C6DB6">
              <w:rPr>
                <w:sz w:val="26"/>
                <w:szCs w:val="26"/>
                <w:lang w:val="vi-VN"/>
              </w:rPr>
              <w:t xml:space="preserve"> Quốc phòng</w:t>
            </w:r>
          </w:p>
        </w:tc>
        <w:tc>
          <w:tcPr>
            <w:tcW w:w="5850" w:type="dxa"/>
            <w:tcBorders>
              <w:top w:val="single" w:sz="4" w:space="0" w:color="auto"/>
              <w:left w:val="single" w:sz="4" w:space="0" w:color="auto"/>
              <w:bottom w:val="single" w:sz="4" w:space="0" w:color="auto"/>
              <w:right w:val="single" w:sz="4" w:space="0" w:color="auto"/>
            </w:tcBorders>
            <w:vAlign w:val="center"/>
          </w:tcPr>
          <w:p w14:paraId="7B8F33B7" w14:textId="68CBB7B5" w:rsidR="004F337A" w:rsidRPr="001C6DB6" w:rsidRDefault="004F337A" w:rsidP="004F337A">
            <w:pPr>
              <w:spacing w:before="120" w:after="120" w:line="240" w:lineRule="auto"/>
              <w:jc w:val="both"/>
              <w:rPr>
                <w:bCs/>
                <w:sz w:val="26"/>
                <w:szCs w:val="26"/>
                <w:lang w:val="vi-VN" w:bidi="vi-VN"/>
              </w:rPr>
            </w:pPr>
            <w:r w:rsidRPr="001C6DB6">
              <w:rPr>
                <w:bCs/>
                <w:sz w:val="26"/>
                <w:szCs w:val="26"/>
                <w:lang w:val="vi-VN" w:bidi="vi-VN"/>
              </w:rPr>
              <w:t xml:space="preserve">Tại Điều 1 dự thảo Nghị định liệt kê các nội dung quy định chi tiết tại khoản 2 và khoản 3 Điều 2 của Luật Bảo vệ dữ liệu cá nhân, nhưng Luật Bảo vệ dữ liệu cá nhân lại không giao Chính phủ quy định chi tiết khoản 2 và khoản 3 Điều 2. Vì vậy, nội dung này đang vượt quá nội dung Luật giao. </w:t>
            </w:r>
          </w:p>
        </w:tc>
        <w:tc>
          <w:tcPr>
            <w:tcW w:w="4230" w:type="dxa"/>
            <w:tcBorders>
              <w:top w:val="single" w:sz="4" w:space="0" w:color="auto"/>
              <w:left w:val="single" w:sz="4" w:space="0" w:color="auto"/>
              <w:bottom w:val="single" w:sz="4" w:space="0" w:color="auto"/>
              <w:right w:val="single" w:sz="4" w:space="0" w:color="auto"/>
            </w:tcBorders>
          </w:tcPr>
          <w:p w14:paraId="3FBFE872" w14:textId="27690C7C" w:rsidR="004F337A" w:rsidRPr="001C6DB6" w:rsidRDefault="004F337A" w:rsidP="004F337A">
            <w:pPr>
              <w:spacing w:before="120" w:after="120" w:line="252" w:lineRule="auto"/>
              <w:jc w:val="both"/>
              <w:rPr>
                <w:sz w:val="26"/>
                <w:szCs w:val="26"/>
                <w:lang w:val="vi-VN"/>
              </w:rPr>
            </w:pPr>
            <w:r w:rsidRPr="001C6DB6">
              <w:rPr>
                <w:sz w:val="26"/>
                <w:szCs w:val="26"/>
                <w:lang w:val="vi-VN" w:bidi="vi-VN"/>
              </w:rPr>
              <w:t>Khoản 2 và khoản 3 Điều 2 của Luật Bảo vệ dữ liệu cá nhân quy định dữ</w:t>
            </w:r>
            <w:r w:rsidRPr="001C6DB6">
              <w:rPr>
                <w:sz w:val="26"/>
                <w:szCs w:val="26"/>
                <w:lang w:val="vi-VN"/>
              </w:rPr>
              <w:t xml:space="preserve"> liệu cá nhân cơ bản và dữ liệu cá nhân nhạy cảm thuộc danh mục do Chính phủ ban hành. Do đó danh mục được quy định trong Nghị định này. </w:t>
            </w:r>
          </w:p>
        </w:tc>
      </w:tr>
      <w:tr w:rsidR="001C6DB6" w:rsidRPr="001C6DB6" w14:paraId="125B1A12" w14:textId="77777777" w:rsidTr="000C3005">
        <w:tc>
          <w:tcPr>
            <w:tcW w:w="990" w:type="dxa"/>
          </w:tcPr>
          <w:p w14:paraId="7E80D7A4" w14:textId="77777777" w:rsidR="004F337A" w:rsidRPr="001C6DB6" w:rsidRDefault="004F337A" w:rsidP="001C6DB6">
            <w:pPr>
              <w:pStyle w:val="ListParagraph"/>
              <w:numPr>
                <w:ilvl w:val="0"/>
                <w:numId w:val="20"/>
              </w:numPr>
              <w:spacing w:before="120" w:after="120" w:line="240" w:lineRule="auto"/>
              <w:rPr>
                <w:sz w:val="26"/>
                <w:szCs w:val="26"/>
                <w:lang w:val="vi-VN"/>
              </w:rPr>
            </w:pPr>
          </w:p>
        </w:tc>
        <w:tc>
          <w:tcPr>
            <w:tcW w:w="1440" w:type="dxa"/>
            <w:vMerge w:val="restart"/>
            <w:tcBorders>
              <w:top w:val="single" w:sz="4" w:space="0" w:color="auto"/>
              <w:left w:val="single" w:sz="4" w:space="0" w:color="auto"/>
              <w:right w:val="single" w:sz="4" w:space="0" w:color="auto"/>
            </w:tcBorders>
            <w:vAlign w:val="center"/>
            <w:hideMark/>
          </w:tcPr>
          <w:p w14:paraId="5DD10700" w14:textId="6F6B3298" w:rsidR="004F337A" w:rsidRPr="001C6DB6" w:rsidRDefault="004F337A" w:rsidP="004F337A">
            <w:pPr>
              <w:spacing w:before="120" w:after="120" w:line="240" w:lineRule="auto"/>
              <w:rPr>
                <w:sz w:val="26"/>
                <w:szCs w:val="26"/>
              </w:rPr>
            </w:pPr>
            <w:r w:rsidRPr="001C6DB6">
              <w:rPr>
                <w:sz w:val="26"/>
                <w:szCs w:val="26"/>
              </w:rPr>
              <w:t>Điều 2</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70681C3" w14:textId="77777777" w:rsidR="004F337A" w:rsidRPr="001C6DB6" w:rsidRDefault="004F337A" w:rsidP="004F337A">
            <w:pPr>
              <w:spacing w:before="120" w:after="120" w:line="240" w:lineRule="auto"/>
              <w:rPr>
                <w:sz w:val="26"/>
                <w:szCs w:val="26"/>
              </w:rPr>
            </w:pPr>
            <w:r w:rsidRPr="001C6DB6">
              <w:rPr>
                <w:sz w:val="26"/>
                <w:szCs w:val="26"/>
              </w:rPr>
              <w:t>X02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FACEBDC" w14:textId="77777777" w:rsidR="004F337A" w:rsidRPr="001C6DB6" w:rsidRDefault="004F337A" w:rsidP="004F337A">
            <w:pPr>
              <w:spacing w:before="120" w:after="120" w:line="240" w:lineRule="auto"/>
              <w:jc w:val="both"/>
              <w:rPr>
                <w:sz w:val="26"/>
                <w:szCs w:val="26"/>
                <w:lang w:val="vi-VN" w:bidi="vi-VN"/>
              </w:rPr>
            </w:pPr>
            <w:r w:rsidRPr="001C6DB6">
              <w:rPr>
                <w:sz w:val="26"/>
                <w:szCs w:val="26"/>
                <w:lang w:val="vi-VN" w:bidi="vi-VN"/>
              </w:rPr>
              <w:t>Đề nghị cân nhắc lược bỏ nội dung quy định đối tượng áp dụng đã đư</w:t>
            </w:r>
            <w:r w:rsidRPr="001C6DB6">
              <w:rPr>
                <w:sz w:val="26"/>
                <w:szCs w:val="26"/>
                <w:lang w:bidi="vi-VN"/>
              </w:rPr>
              <w:t>ợc</w:t>
            </w:r>
            <w:r w:rsidRPr="001C6DB6">
              <w:rPr>
                <w:sz w:val="26"/>
                <w:szCs w:val="26"/>
                <w:lang w:val="vi-VN" w:bidi="vi-VN"/>
              </w:rPr>
              <w:t xml:space="preserve"> quy định cụ thể tại khoản 2 Điều 1 Luật Bảo vệ dữ liệu cá nhân; không cần quy định lại trong Nghị định quy định chi tiết.</w:t>
            </w:r>
          </w:p>
        </w:tc>
        <w:tc>
          <w:tcPr>
            <w:tcW w:w="4230" w:type="dxa"/>
            <w:tcBorders>
              <w:top w:val="single" w:sz="4" w:space="0" w:color="auto"/>
              <w:left w:val="single" w:sz="4" w:space="0" w:color="auto"/>
              <w:bottom w:val="single" w:sz="4" w:space="0" w:color="auto"/>
              <w:right w:val="single" w:sz="4" w:space="0" w:color="auto"/>
            </w:tcBorders>
          </w:tcPr>
          <w:p w14:paraId="77E11E7A" w14:textId="77777777" w:rsidR="004F337A" w:rsidRPr="001C6DB6" w:rsidRDefault="004F337A" w:rsidP="004F337A">
            <w:pPr>
              <w:spacing w:before="120" w:after="120" w:line="240" w:lineRule="auto"/>
              <w:jc w:val="both"/>
              <w:rPr>
                <w:rFonts w:cstheme="minorBidi"/>
                <w:sz w:val="26"/>
                <w:szCs w:val="26"/>
              </w:rPr>
            </w:pPr>
          </w:p>
        </w:tc>
      </w:tr>
      <w:tr w:rsidR="001C6DB6" w:rsidRPr="00260F8F" w14:paraId="4F38C457" w14:textId="77777777" w:rsidTr="000C3005">
        <w:tc>
          <w:tcPr>
            <w:tcW w:w="990" w:type="dxa"/>
          </w:tcPr>
          <w:p w14:paraId="68476C3A" w14:textId="77777777" w:rsidR="004F337A" w:rsidRPr="001C6DB6" w:rsidRDefault="004F337A" w:rsidP="001C6DB6">
            <w:pPr>
              <w:pStyle w:val="ListParagraph"/>
              <w:numPr>
                <w:ilvl w:val="0"/>
                <w:numId w:val="20"/>
              </w:numPr>
              <w:spacing w:after="0" w:line="240" w:lineRule="auto"/>
              <w:rPr>
                <w:sz w:val="26"/>
                <w:szCs w:val="26"/>
              </w:rPr>
            </w:pPr>
          </w:p>
        </w:tc>
        <w:tc>
          <w:tcPr>
            <w:tcW w:w="1440" w:type="dxa"/>
            <w:vMerge/>
            <w:tcBorders>
              <w:left w:val="single" w:sz="4" w:space="0" w:color="auto"/>
              <w:right w:val="single" w:sz="4" w:space="0" w:color="auto"/>
            </w:tcBorders>
            <w:vAlign w:val="center"/>
            <w:hideMark/>
          </w:tcPr>
          <w:p w14:paraId="4C03DFCF" w14:textId="2FDDBA78" w:rsidR="004F337A" w:rsidRPr="001C6DB6" w:rsidRDefault="004F337A" w:rsidP="004F337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BADD5AD" w14:textId="77777777" w:rsidR="004F337A" w:rsidRPr="001C6DB6" w:rsidRDefault="004F337A" w:rsidP="004F337A">
            <w:pPr>
              <w:spacing w:before="120" w:after="120" w:line="240" w:lineRule="auto"/>
              <w:rPr>
                <w:sz w:val="26"/>
                <w:szCs w:val="26"/>
              </w:rPr>
            </w:pPr>
            <w:r w:rsidRPr="001C6DB6">
              <w:rPr>
                <w:sz w:val="26"/>
                <w:szCs w:val="26"/>
              </w:rPr>
              <w:t>A02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66EB20A4" w14:textId="77777777" w:rsidR="004F337A" w:rsidRPr="001C6DB6" w:rsidRDefault="004F337A" w:rsidP="004F337A">
            <w:pPr>
              <w:spacing w:before="120" w:after="120" w:line="240" w:lineRule="auto"/>
              <w:jc w:val="both"/>
              <w:rPr>
                <w:sz w:val="26"/>
                <w:szCs w:val="26"/>
                <w:lang w:val="vi-VN" w:bidi="vi-VN"/>
              </w:rPr>
            </w:pPr>
            <w:r w:rsidRPr="001C6DB6">
              <w:rPr>
                <w:sz w:val="26"/>
                <w:szCs w:val="26"/>
                <w:lang w:val="vi-VN" w:bidi="vi-VN"/>
              </w:rPr>
              <w:t>Điều 2. Đối tượng áp dụng: đề nghị nghiên cứu, bổ sung quy định đối với người Việt Nam ở nước ngoài.</w:t>
            </w:r>
          </w:p>
        </w:tc>
        <w:tc>
          <w:tcPr>
            <w:tcW w:w="4230" w:type="dxa"/>
            <w:tcBorders>
              <w:top w:val="single" w:sz="4" w:space="0" w:color="auto"/>
              <w:left w:val="single" w:sz="4" w:space="0" w:color="auto"/>
              <w:bottom w:val="single" w:sz="4" w:space="0" w:color="auto"/>
              <w:right w:val="single" w:sz="4" w:space="0" w:color="auto"/>
            </w:tcBorders>
          </w:tcPr>
          <w:p w14:paraId="655028C4" w14:textId="739D6F1E" w:rsidR="004F337A" w:rsidRPr="001C6DB6" w:rsidRDefault="004F337A" w:rsidP="004F337A">
            <w:pPr>
              <w:spacing w:before="120" w:after="120" w:line="240" w:lineRule="auto"/>
              <w:jc w:val="both"/>
              <w:rPr>
                <w:rFonts w:cstheme="minorBidi"/>
                <w:sz w:val="26"/>
                <w:szCs w:val="26"/>
                <w:lang w:val="vi-VN"/>
              </w:rPr>
            </w:pPr>
            <w:r w:rsidRPr="001C6DB6">
              <w:rPr>
                <w:rFonts w:cstheme="minorBidi"/>
                <w:sz w:val="26"/>
                <w:szCs w:val="26"/>
                <w:lang w:val="vi-VN"/>
              </w:rPr>
              <w:t>Người Việt Nam ở nước ngoài đã thuộc khoản 1 Điều 2 dự thảo Nghị định này là “cơ quan, tổ chức, cá nhân Việt Nam”.</w:t>
            </w:r>
          </w:p>
        </w:tc>
      </w:tr>
      <w:tr w:rsidR="001C6DB6" w:rsidRPr="00260F8F" w14:paraId="54B84012" w14:textId="77777777" w:rsidTr="000C3005">
        <w:tc>
          <w:tcPr>
            <w:tcW w:w="990" w:type="dxa"/>
          </w:tcPr>
          <w:p w14:paraId="55AD2F07" w14:textId="77777777" w:rsidR="004F337A" w:rsidRPr="001C6DB6" w:rsidRDefault="004F337A" w:rsidP="001C6DB6">
            <w:pPr>
              <w:pStyle w:val="ListParagraph"/>
              <w:numPr>
                <w:ilvl w:val="0"/>
                <w:numId w:val="20"/>
              </w:numPr>
              <w:spacing w:after="0" w:line="240" w:lineRule="auto"/>
              <w:rPr>
                <w:sz w:val="26"/>
                <w:szCs w:val="26"/>
                <w:lang w:val="vi-VN"/>
              </w:rPr>
            </w:pPr>
          </w:p>
        </w:tc>
        <w:tc>
          <w:tcPr>
            <w:tcW w:w="1440" w:type="dxa"/>
            <w:vMerge/>
            <w:tcBorders>
              <w:left w:val="single" w:sz="4" w:space="0" w:color="auto"/>
              <w:right w:val="single" w:sz="4" w:space="0" w:color="auto"/>
            </w:tcBorders>
            <w:vAlign w:val="center"/>
            <w:hideMark/>
          </w:tcPr>
          <w:p w14:paraId="4FD10EFA" w14:textId="170FD6B9" w:rsidR="004F337A" w:rsidRPr="001C6DB6" w:rsidRDefault="004F337A" w:rsidP="004F337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23870B4" w14:textId="77777777" w:rsidR="004F337A" w:rsidRPr="001C6DB6" w:rsidRDefault="004F337A" w:rsidP="004F337A">
            <w:pPr>
              <w:spacing w:before="120" w:after="120" w:line="240" w:lineRule="auto"/>
              <w:rPr>
                <w:sz w:val="26"/>
                <w:szCs w:val="26"/>
              </w:rPr>
            </w:pPr>
            <w:r w:rsidRPr="001C6DB6">
              <w:rPr>
                <w:sz w:val="26"/>
                <w:szCs w:val="26"/>
              </w:rPr>
              <w:t>A01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6A4861BC" w14:textId="77777777" w:rsidR="004F337A" w:rsidRPr="001C6DB6" w:rsidRDefault="004F337A" w:rsidP="004F337A">
            <w:pPr>
              <w:spacing w:before="120" w:after="120" w:line="240" w:lineRule="auto"/>
              <w:jc w:val="both"/>
              <w:rPr>
                <w:sz w:val="26"/>
                <w:szCs w:val="26"/>
                <w:lang w:val="vi-VN" w:bidi="vi-VN"/>
              </w:rPr>
            </w:pPr>
            <w:r w:rsidRPr="001C6DB6">
              <w:rPr>
                <w:sz w:val="26"/>
                <w:szCs w:val="26"/>
                <w:lang w:val="vi-VN" w:bidi="vi-VN"/>
              </w:rPr>
              <w:t xml:space="preserve">Đối với </w:t>
            </w:r>
            <w:r w:rsidRPr="001C6DB6">
              <w:rPr>
                <w:b/>
                <w:bCs/>
                <w:sz w:val="26"/>
                <w:szCs w:val="26"/>
                <w:lang w:val="vi-VN" w:bidi="vi-VN"/>
              </w:rPr>
              <w:t xml:space="preserve">Điều 2 ( </w:t>
            </w:r>
            <w:r w:rsidRPr="001C6DB6">
              <w:rPr>
                <w:sz w:val="26"/>
                <w:szCs w:val="26"/>
                <w:lang w:val="vi-VN" w:bidi="vi-VN"/>
              </w:rPr>
              <w:t>Đối tượng áp dụng): Do đối tượng áp dụng đã được quy định rõ trong Luật Bảo vệ dữ liệu cá nhân, dự thảo Nghị định không quy định những đối tượng áp dụng cụ thể hơn thì đề nghị không cần lặp lại, chỉ cần tập trung làm rõ các nội dung được giao quy định chi tiết.</w:t>
            </w:r>
          </w:p>
        </w:tc>
        <w:tc>
          <w:tcPr>
            <w:tcW w:w="4230" w:type="dxa"/>
            <w:tcBorders>
              <w:top w:val="single" w:sz="4" w:space="0" w:color="auto"/>
              <w:left w:val="single" w:sz="4" w:space="0" w:color="auto"/>
              <w:bottom w:val="single" w:sz="4" w:space="0" w:color="auto"/>
              <w:right w:val="single" w:sz="4" w:space="0" w:color="auto"/>
            </w:tcBorders>
          </w:tcPr>
          <w:p w14:paraId="75DA59E9" w14:textId="01918850" w:rsidR="004F337A" w:rsidRPr="001C6DB6" w:rsidRDefault="004F337A" w:rsidP="004F337A">
            <w:pPr>
              <w:spacing w:before="120" w:after="120" w:line="240" w:lineRule="auto"/>
              <w:jc w:val="both"/>
              <w:rPr>
                <w:rFonts w:cstheme="minorBidi"/>
                <w:sz w:val="26"/>
                <w:szCs w:val="26"/>
                <w:lang w:val="vi-VN"/>
              </w:rPr>
            </w:pPr>
            <w:r w:rsidRPr="001C6DB6">
              <w:rPr>
                <w:rFonts w:cstheme="minorBidi"/>
                <w:sz w:val="26"/>
                <w:szCs w:val="26"/>
                <w:lang w:val="vi-VN"/>
              </w:rPr>
              <w:t>Quy định đối tượng áp dụng để đảm bảo rõ ràng, tương thích với Luật Bảo vệ dữ liệu cá nhân</w:t>
            </w:r>
          </w:p>
        </w:tc>
      </w:tr>
      <w:tr w:rsidR="001C6DB6" w:rsidRPr="00260F8F" w14:paraId="1A56AC4D" w14:textId="77777777" w:rsidTr="000C3005">
        <w:tc>
          <w:tcPr>
            <w:tcW w:w="990" w:type="dxa"/>
          </w:tcPr>
          <w:p w14:paraId="41715AED" w14:textId="77777777" w:rsidR="004F337A" w:rsidRPr="001C6DB6" w:rsidRDefault="004F337A" w:rsidP="001C6DB6">
            <w:pPr>
              <w:pStyle w:val="ListParagraph"/>
              <w:numPr>
                <w:ilvl w:val="0"/>
                <w:numId w:val="20"/>
              </w:numPr>
              <w:spacing w:after="0" w:line="240" w:lineRule="auto"/>
              <w:rPr>
                <w:sz w:val="26"/>
                <w:szCs w:val="26"/>
                <w:lang w:val="vi-VN"/>
              </w:rPr>
            </w:pPr>
          </w:p>
        </w:tc>
        <w:tc>
          <w:tcPr>
            <w:tcW w:w="1440" w:type="dxa"/>
            <w:vMerge/>
            <w:tcBorders>
              <w:left w:val="single" w:sz="4" w:space="0" w:color="auto"/>
              <w:bottom w:val="single" w:sz="4" w:space="0" w:color="auto"/>
              <w:right w:val="single" w:sz="4" w:space="0" w:color="auto"/>
            </w:tcBorders>
            <w:vAlign w:val="center"/>
          </w:tcPr>
          <w:p w14:paraId="34BA061F" w14:textId="77777777" w:rsidR="004F337A" w:rsidRPr="001C6DB6" w:rsidRDefault="004F337A" w:rsidP="004F337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tcPr>
          <w:p w14:paraId="5F89ACCD" w14:textId="7ABA0347" w:rsidR="004F337A" w:rsidRPr="001C6DB6" w:rsidRDefault="004F337A" w:rsidP="004F337A">
            <w:pPr>
              <w:spacing w:before="120" w:after="120" w:line="240" w:lineRule="auto"/>
              <w:rPr>
                <w:sz w:val="26"/>
                <w:szCs w:val="26"/>
                <w:lang w:val="vi-VN"/>
              </w:rPr>
            </w:pPr>
            <w:r w:rsidRPr="001C6DB6">
              <w:rPr>
                <w:sz w:val="26"/>
                <w:szCs w:val="26"/>
                <w:lang w:val="vi-VN"/>
              </w:rPr>
              <w:t>Đoàn luật sư Thành phố Hồ Chí Minh và thành viên của Hiệp hội An ninh mạng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4D1CA557" w14:textId="77777777" w:rsidR="004F337A" w:rsidRPr="001C6DB6" w:rsidRDefault="004F337A" w:rsidP="004F337A">
            <w:pPr>
              <w:spacing w:before="120" w:after="120" w:line="240" w:lineRule="auto"/>
              <w:jc w:val="both"/>
              <w:rPr>
                <w:sz w:val="26"/>
                <w:szCs w:val="26"/>
                <w:lang w:val="vi-VN" w:bidi="vi-VN"/>
              </w:rPr>
            </w:pPr>
            <w:r w:rsidRPr="001C6DB6">
              <w:rPr>
                <w:b/>
                <w:sz w:val="26"/>
                <w:szCs w:val="26"/>
                <w:lang w:val="vi-VN" w:bidi="vi-VN"/>
              </w:rPr>
              <w:t>Danh mục dữ liệu cá nhân nhạy cảm (khoản 3 điều 2 Luật Bảo vệ dữ liệu cá nhân và khoản 2 điều 4 Dự Thảo Nghị Định)</w:t>
            </w:r>
            <w:r w:rsidRPr="001C6DB6">
              <w:rPr>
                <w:sz w:val="26"/>
                <w:szCs w:val="26"/>
                <w:lang w:val="vi-VN" w:bidi="vi-VN"/>
              </w:rPr>
              <w:t xml:space="preserve">  </w:t>
            </w:r>
          </w:p>
          <w:p w14:paraId="5EFFDFD5" w14:textId="77777777" w:rsidR="004F337A" w:rsidRPr="001C6DB6" w:rsidRDefault="004F337A" w:rsidP="004F337A">
            <w:pPr>
              <w:spacing w:before="120" w:after="120" w:line="240" w:lineRule="auto"/>
              <w:jc w:val="both"/>
              <w:rPr>
                <w:sz w:val="26"/>
                <w:szCs w:val="26"/>
                <w:lang w:val="vi-VN" w:bidi="vi-VN"/>
              </w:rPr>
            </w:pPr>
            <w:r w:rsidRPr="001C6DB6">
              <w:rPr>
                <w:sz w:val="26"/>
                <w:szCs w:val="26"/>
                <w:lang w:val="vi-VN" w:bidi="vi-VN"/>
              </w:rPr>
              <w:t>Đối với dữ liệu cá nhân nhạy cảm là “</w:t>
            </w:r>
            <w:r w:rsidRPr="001C6DB6">
              <w:rPr>
                <w:i/>
                <w:iCs/>
                <w:sz w:val="26"/>
                <w:szCs w:val="26"/>
                <w:lang w:val="vi-VN" w:bidi="vi-VN"/>
              </w:rPr>
              <w:t>danh tính điện tử của cá nhân</w:t>
            </w:r>
            <w:r w:rsidRPr="001C6DB6">
              <w:rPr>
                <w:sz w:val="26"/>
                <w:szCs w:val="26"/>
                <w:lang w:val="vi-VN" w:bidi="vi-VN"/>
              </w:rPr>
              <w:t xml:space="preserve">”, cả Luật Dữ liệu và Luật Bảo vệ dữ liệu cá nhân chưa giải thích cụm từ này. Vì vậy, Dự Thảo Nghị Định nên giải thích, định nghĩa nội hàm của loại dữ liệu cá nhân nhạy cảm này nhằm xác lập cách hiểu thống nhất. </w:t>
            </w:r>
          </w:p>
          <w:p w14:paraId="193AD76E" w14:textId="77777777" w:rsidR="004F337A" w:rsidRPr="001C6DB6" w:rsidRDefault="004F337A" w:rsidP="004F337A">
            <w:pPr>
              <w:spacing w:before="120" w:after="120" w:line="240" w:lineRule="auto"/>
              <w:jc w:val="both"/>
              <w:rPr>
                <w:sz w:val="26"/>
                <w:szCs w:val="26"/>
                <w:lang w:val="vi-VN" w:bidi="vi-VN"/>
              </w:rPr>
            </w:pPr>
            <w:r w:rsidRPr="001C6DB6">
              <w:rPr>
                <w:sz w:val="26"/>
                <w:szCs w:val="26"/>
                <w:lang w:val="vi-VN" w:bidi="vi-VN"/>
              </w:rPr>
              <w:t>Ngoài ra, Nghị định 13/2023/NĐ-CP về bảo vệ dữ liệu cá nhân (“</w:t>
            </w:r>
            <w:r w:rsidRPr="001C6DB6">
              <w:rPr>
                <w:b/>
                <w:bCs/>
                <w:sz w:val="26"/>
                <w:szCs w:val="26"/>
                <w:lang w:val="vi-VN" w:bidi="vi-VN"/>
              </w:rPr>
              <w:t>Nghị Định 13</w:t>
            </w:r>
            <w:r w:rsidRPr="001C6DB6">
              <w:rPr>
                <w:sz w:val="26"/>
                <w:szCs w:val="26"/>
                <w:lang w:val="vi-VN" w:bidi="vi-VN"/>
              </w:rPr>
              <w:t>”) đang quy định “</w:t>
            </w:r>
            <w:r w:rsidRPr="001C6DB6">
              <w:rPr>
                <w:i/>
                <w:iCs/>
                <w:sz w:val="26"/>
                <w:szCs w:val="26"/>
                <w:lang w:val="vi-VN" w:bidi="vi-VN"/>
              </w:rPr>
              <w:t xml:space="preserve">thông tin về </w:t>
            </w:r>
            <w:r w:rsidRPr="001C6DB6">
              <w:rPr>
                <w:i/>
                <w:iCs/>
                <w:sz w:val="26"/>
                <w:szCs w:val="26"/>
                <w:u w:val="single"/>
                <w:lang w:val="vi-VN" w:bidi="vi-VN"/>
              </w:rPr>
              <w:lastRenderedPageBreak/>
              <w:t>tài khoản số</w:t>
            </w:r>
            <w:r w:rsidRPr="001C6DB6">
              <w:rPr>
                <w:i/>
                <w:iCs/>
                <w:sz w:val="26"/>
                <w:szCs w:val="26"/>
                <w:lang w:val="vi-VN" w:bidi="vi-VN"/>
              </w:rPr>
              <w:t xml:space="preserve"> của cá nhân</w:t>
            </w:r>
            <w:r w:rsidRPr="001C6DB6">
              <w:rPr>
                <w:sz w:val="26"/>
                <w:szCs w:val="26"/>
                <w:lang w:val="vi-VN" w:bidi="vi-VN"/>
              </w:rPr>
              <w:t>” là dữ liệu cá nhân cơ bản. Vậy, đối với dữ liệu cá nhân nhạy cảm là “tên đăng nhập và mật khẩu truy cập của tài khoản”, để tránh hiểu nhầm về sự thay đổi về phân loại dữ liệu cá nhân từ Nghị Định 13 đến Dự Thảo Nghị Định, Dự Thảo Nghị Định nên giới hạn rõ dữ liệu cá nhân nhạy cảm chỉ là “</w:t>
            </w:r>
            <w:r w:rsidRPr="001C6DB6">
              <w:rPr>
                <w:i/>
                <w:iCs/>
                <w:sz w:val="26"/>
                <w:szCs w:val="26"/>
                <w:lang w:val="vi-VN" w:bidi="vi-VN"/>
              </w:rPr>
              <w:t xml:space="preserve">tên đăng nhập và mật khẩu truy cập của </w:t>
            </w:r>
            <w:r w:rsidRPr="001C6DB6">
              <w:rPr>
                <w:b/>
                <w:bCs/>
                <w:i/>
                <w:iCs/>
                <w:sz w:val="26"/>
                <w:szCs w:val="26"/>
                <w:lang w:val="vi-VN" w:bidi="vi-VN"/>
              </w:rPr>
              <w:t>tài khoản</w:t>
            </w:r>
            <w:r w:rsidRPr="001C6DB6">
              <w:rPr>
                <w:i/>
                <w:iCs/>
                <w:sz w:val="26"/>
                <w:szCs w:val="26"/>
                <w:lang w:val="vi-VN" w:bidi="vi-VN"/>
              </w:rPr>
              <w:t xml:space="preserve"> </w:t>
            </w:r>
            <w:r w:rsidRPr="001C6DB6">
              <w:rPr>
                <w:b/>
                <w:bCs/>
                <w:i/>
                <w:iCs/>
                <w:sz w:val="26"/>
                <w:szCs w:val="26"/>
                <w:lang w:val="vi-VN" w:bidi="vi-VN"/>
              </w:rPr>
              <w:t>ngân hàng</w:t>
            </w:r>
            <w:r w:rsidRPr="001C6DB6">
              <w:rPr>
                <w:i/>
                <w:iCs/>
                <w:sz w:val="26"/>
                <w:szCs w:val="26"/>
                <w:lang w:val="vi-VN" w:bidi="vi-VN"/>
              </w:rPr>
              <w:t xml:space="preserve">” </w:t>
            </w:r>
            <w:r w:rsidRPr="001C6DB6">
              <w:rPr>
                <w:sz w:val="26"/>
                <w:szCs w:val="26"/>
                <w:lang w:val="vi-VN" w:bidi="vi-VN"/>
              </w:rPr>
              <w:t>hay</w:t>
            </w:r>
            <w:r w:rsidRPr="001C6DB6">
              <w:rPr>
                <w:i/>
                <w:iCs/>
                <w:sz w:val="26"/>
                <w:szCs w:val="26"/>
                <w:lang w:val="vi-VN" w:bidi="vi-VN"/>
              </w:rPr>
              <w:t xml:space="preserve"> “tên đăng nhập và mật khẩu truy cập của </w:t>
            </w:r>
            <w:r w:rsidRPr="001C6DB6">
              <w:rPr>
                <w:b/>
                <w:bCs/>
                <w:i/>
                <w:iCs/>
                <w:sz w:val="26"/>
                <w:szCs w:val="26"/>
                <w:lang w:val="vi-VN" w:bidi="vi-VN"/>
              </w:rPr>
              <w:t>tài khoản số</w:t>
            </w:r>
            <w:r w:rsidRPr="001C6DB6">
              <w:rPr>
                <w:i/>
                <w:iCs/>
                <w:sz w:val="26"/>
                <w:szCs w:val="26"/>
                <w:lang w:val="vi-VN" w:bidi="vi-VN"/>
              </w:rPr>
              <w:t xml:space="preserve">” </w:t>
            </w:r>
            <w:r w:rsidRPr="001C6DB6">
              <w:rPr>
                <w:sz w:val="26"/>
                <w:szCs w:val="26"/>
                <w:lang w:val="vi-VN" w:bidi="vi-VN"/>
              </w:rPr>
              <w:t>(bao gồm cả tài khoản ngân hàng trực tuyến, tài khoản định danh điện tử (VNeID), tài khoản cho các ứng dụng như VssID, eTaxMobile, Zalo).</w:t>
            </w:r>
          </w:p>
          <w:p w14:paraId="016763C4" w14:textId="77777777" w:rsidR="004F337A" w:rsidRPr="001C6DB6" w:rsidRDefault="004F337A" w:rsidP="004F337A">
            <w:pPr>
              <w:spacing w:before="120" w:after="120" w:line="240" w:lineRule="auto"/>
              <w:jc w:val="both"/>
              <w:rPr>
                <w:sz w:val="26"/>
                <w:szCs w:val="26"/>
                <w:lang w:val="vi-VN" w:bidi="vi-VN"/>
              </w:rPr>
            </w:pPr>
            <w:r w:rsidRPr="001C6DB6">
              <w:rPr>
                <w:sz w:val="26"/>
                <w:szCs w:val="26"/>
                <w:lang w:val="vi-VN" w:bidi="vi-VN"/>
              </w:rPr>
              <w:t>Ngoài ra, Nghị Định 13 đang xác định “</w:t>
            </w:r>
            <w:r w:rsidRPr="001C6DB6">
              <w:rPr>
                <w:i/>
                <w:iCs/>
                <w:sz w:val="26"/>
                <w:szCs w:val="26"/>
                <w:lang w:val="vi-VN" w:bidi="vi-VN"/>
              </w:rPr>
              <w:t>dữ liệu cá nhân phản ánh hoạt động, lịch sử hoạt động trên không gian mạng</w:t>
            </w:r>
            <w:r w:rsidRPr="001C6DB6">
              <w:rPr>
                <w:sz w:val="26"/>
                <w:szCs w:val="26"/>
                <w:lang w:val="vi-VN" w:bidi="vi-VN"/>
              </w:rPr>
              <w:t>” là dữ liệu cá nhân cơ bản, trong khi Dự Thảo Nghị Định dự kiến xác định “</w:t>
            </w:r>
            <w:r w:rsidRPr="001C6DB6">
              <w:rPr>
                <w:i/>
                <w:iCs/>
                <w:sz w:val="26"/>
                <w:szCs w:val="26"/>
                <w:lang w:val="vi-VN" w:bidi="vi-VN"/>
              </w:rPr>
              <w:t>dữ liệu theo dõi hành vi, hoạt động sử dụng dịch vụ viễn thông, mạng xã hội, dịch vụ truyền thông trực tuyến và các dịch vụ khác trên không gian mạng</w:t>
            </w:r>
            <w:r w:rsidRPr="001C6DB6">
              <w:rPr>
                <w:sz w:val="26"/>
                <w:szCs w:val="26"/>
                <w:lang w:val="vi-VN" w:bidi="vi-VN"/>
              </w:rPr>
              <w:t xml:space="preserve">” là dữ liệu cá nhân nhạy cảm. Tuy nhiên, điều 21 Dự Thảo Nghị Định chưa quy định trường hợp các bên kiểm soát và xử lý dữ liệu cá nhân, bên kiểm soát dữ liệu cá nhân, bên xử lý dữ liệu cá nhân đang xử lý loại dữ liệu cá nhân này theo Nghị Định 13 cần hoàn thành nghĩa vụ cập nhật hồ sơ đánh giá tác động xử lý dữ liệu cá nhân (trong trường hợp phát sinh loại dữ liệu cá nhân mới cần xử lý hoặc thay đổi mức độ xử lý từ “cơ bản” sang “nhạy cảm”) từ ngày hiệu lực của Dự Thảo Nghị Định. </w:t>
            </w:r>
          </w:p>
          <w:p w14:paraId="766B10A5" w14:textId="77777777" w:rsidR="004F337A" w:rsidRPr="001C6DB6" w:rsidRDefault="004F337A" w:rsidP="004F337A">
            <w:pPr>
              <w:spacing w:before="120" w:after="120" w:line="240" w:lineRule="auto"/>
              <w:jc w:val="both"/>
              <w:rPr>
                <w:sz w:val="26"/>
                <w:szCs w:val="26"/>
                <w:lang w:val="vi-VN" w:bidi="vi-VN"/>
              </w:rPr>
            </w:pPr>
            <w:r w:rsidRPr="001C6DB6">
              <w:rPr>
                <w:sz w:val="26"/>
                <w:szCs w:val="26"/>
                <w:lang w:val="vi-VN" w:bidi="vi-VN"/>
              </w:rPr>
              <w:lastRenderedPageBreak/>
              <w:t>Ngoài ra, hiện tại theo Nghị Định 13, số định danh cá nhân chỉ là dữ liệu cá nhân cơ bản. Nhưng thực tế hiện nay, trong nhiều thủ tục hành chính với cơ quan Nhà nước và các giao dịch với các tổ chức, doanh nghiệp khác, cá nhân vẫn bị yêu cầu cung cấp không chỉ “số định danh cá nhân” mà phải cung cấp thêm toàn vẹn dữ liệu “hình ảnh scan căn cước công dân (cả mặt trước và mặt sau)”, ví dụ:</w:t>
            </w:r>
          </w:p>
          <w:p w14:paraId="046A7DDC" w14:textId="77777777" w:rsidR="004F337A" w:rsidRPr="001C6DB6" w:rsidRDefault="004F337A" w:rsidP="004F337A">
            <w:pPr>
              <w:spacing w:before="120" w:after="120" w:line="240" w:lineRule="auto"/>
              <w:jc w:val="both"/>
              <w:rPr>
                <w:sz w:val="26"/>
                <w:szCs w:val="26"/>
                <w:lang w:val="vi-VN" w:bidi="vi-VN"/>
              </w:rPr>
            </w:pPr>
            <w:r w:rsidRPr="001C6DB6">
              <w:rPr>
                <w:sz w:val="26"/>
                <w:szCs w:val="26"/>
                <w:lang w:val="vi-VN" w:bidi="vi-VN"/>
              </w:rPr>
              <w:t>- Thủ tục điều chỉnh từ số chứng minh nhân dân sang số căn cước công dân tại Bảo hiểm Xã hội Thành phố Hồ Chí Minh vẫn phải cung cấp thêm dữ liệu hình ảnh scan căn cước công dân (cả mặt trước và mặt sau) dù tài khoản VNeID của cá nhân đã tích hợp bảo hiểm xã hội/thẻ bảo hiểm y tế vào ví giấy tờ và việc thu thập dữ liệu này là trái với quy định tại điểm b, khoản 2 điều 11 Luật Dữ liệu có hiệu lực thi hành từ ngày 01/07/2025 (</w:t>
            </w:r>
            <w:r w:rsidRPr="001C6DB6">
              <w:rPr>
                <w:i/>
                <w:iCs/>
                <w:sz w:val="26"/>
                <w:szCs w:val="26"/>
                <w:lang w:val="vi-VN" w:bidi="vi-VN"/>
              </w:rPr>
              <w:t>dữ liệu có trong các cơ sở dữ liệu được kết nối, chia sẻ</w:t>
            </w:r>
            <w:r w:rsidRPr="001C6DB6">
              <w:rPr>
                <w:sz w:val="26"/>
                <w:szCs w:val="26"/>
                <w:lang w:val="vi-VN" w:bidi="vi-VN"/>
              </w:rPr>
              <w:t xml:space="preserve"> </w:t>
            </w:r>
            <w:r w:rsidRPr="001C6DB6">
              <w:rPr>
                <w:i/>
                <w:iCs/>
                <w:sz w:val="26"/>
                <w:szCs w:val="26"/>
                <w:lang w:val="vi-VN" w:bidi="vi-VN"/>
              </w:rPr>
              <w:t xml:space="preserve">thì </w:t>
            </w:r>
            <w:r w:rsidRPr="001C6DB6">
              <w:rPr>
                <w:b/>
                <w:bCs/>
                <w:i/>
                <w:iCs/>
                <w:sz w:val="26"/>
                <w:szCs w:val="26"/>
                <w:lang w:val="vi-VN" w:bidi="vi-VN"/>
              </w:rPr>
              <w:t>không thu thập lại</w:t>
            </w:r>
            <w:r w:rsidRPr="001C6DB6">
              <w:rPr>
                <w:sz w:val="26"/>
                <w:szCs w:val="26"/>
                <w:lang w:val="vi-VN" w:bidi="vi-VN"/>
              </w:rPr>
              <w:t xml:space="preserve">); </w:t>
            </w:r>
          </w:p>
          <w:p w14:paraId="046B1FF1" w14:textId="77777777" w:rsidR="004F337A" w:rsidRPr="001C6DB6" w:rsidRDefault="004F337A" w:rsidP="004F337A">
            <w:pPr>
              <w:spacing w:before="120" w:after="120" w:line="240" w:lineRule="auto"/>
              <w:jc w:val="both"/>
              <w:rPr>
                <w:sz w:val="26"/>
                <w:szCs w:val="26"/>
                <w:lang w:val="vi-VN" w:bidi="vi-VN"/>
              </w:rPr>
            </w:pPr>
            <w:r w:rsidRPr="001C6DB6">
              <w:rPr>
                <w:sz w:val="26"/>
                <w:szCs w:val="26"/>
                <w:lang w:val="vi-VN" w:bidi="vi-VN"/>
              </w:rPr>
              <w:t xml:space="preserve">- Giao dịch cho thuê xe gắn máy trên địa bàn thành phố Hồ Chí Minh vẫn phải cung cấp thêm dữ liệu hình ảnh scan căn cước công dân (cả mặt trước và mặt sau) trước khi nhận xe thuê. </w:t>
            </w:r>
          </w:p>
          <w:p w14:paraId="3FB710A3" w14:textId="1CB50AD0" w:rsidR="004F337A" w:rsidRPr="001C6DB6" w:rsidRDefault="004F337A" w:rsidP="004F337A">
            <w:pPr>
              <w:spacing w:before="120" w:after="120" w:line="240" w:lineRule="auto"/>
              <w:jc w:val="both"/>
              <w:rPr>
                <w:sz w:val="26"/>
                <w:szCs w:val="26"/>
                <w:lang w:val="vi-VN" w:bidi="vi-VN"/>
              </w:rPr>
            </w:pPr>
            <w:r w:rsidRPr="001C6DB6">
              <w:rPr>
                <w:sz w:val="26"/>
                <w:szCs w:val="26"/>
                <w:lang w:val="vi-VN" w:bidi="vi-VN"/>
              </w:rPr>
              <w:t xml:space="preserve">Thiết nghĩ, nhằm tránh phát sinh các hành vi thu thập dữ liệu căn cước công dân trái Luật Dữ liệu hoặc Luật Bảo vệ dữ liệu cá nhân, nguy cơ gia tăng tình trạng lừa đảo tài chính, lộ dữ liệu căn cước công dân từ các bên thu thập khác Bộ Công An, Dự Thảo Nghị Định nên quy định rõ dữ liệu hình ảnh scan căn cước công dân </w:t>
            </w:r>
            <w:r w:rsidRPr="001C6DB6">
              <w:rPr>
                <w:sz w:val="26"/>
                <w:szCs w:val="26"/>
                <w:lang w:val="vi-VN" w:bidi="vi-VN"/>
              </w:rPr>
              <w:lastRenderedPageBreak/>
              <w:t>(cả mặt trước và mặt sau) là dữ liệu cá nhân nhạy cảm (cần có phân quyền giới hạn truy cập đối với cán bộ, công chức, viên chức, nhân viên quản lý, quy trình xử lý và các biện pháp bảo mật chặt chẽ).</w:t>
            </w:r>
          </w:p>
        </w:tc>
        <w:tc>
          <w:tcPr>
            <w:tcW w:w="4230" w:type="dxa"/>
            <w:tcBorders>
              <w:top w:val="single" w:sz="4" w:space="0" w:color="auto"/>
              <w:left w:val="single" w:sz="4" w:space="0" w:color="auto"/>
              <w:bottom w:val="single" w:sz="4" w:space="0" w:color="auto"/>
              <w:right w:val="single" w:sz="4" w:space="0" w:color="auto"/>
            </w:tcBorders>
          </w:tcPr>
          <w:p w14:paraId="686C921F" w14:textId="77777777" w:rsidR="004F337A" w:rsidRPr="001C6DB6" w:rsidRDefault="004F337A" w:rsidP="004F337A">
            <w:pPr>
              <w:spacing w:before="120" w:after="120" w:line="240" w:lineRule="auto"/>
              <w:jc w:val="both"/>
              <w:rPr>
                <w:sz w:val="26"/>
                <w:szCs w:val="26"/>
                <w:lang w:val="vi-VN"/>
              </w:rPr>
            </w:pPr>
            <w:r w:rsidRPr="001C6DB6">
              <w:rPr>
                <w:sz w:val="26"/>
                <w:szCs w:val="26"/>
                <w:lang w:val="vi-VN"/>
              </w:rPr>
              <w:lastRenderedPageBreak/>
              <w:t>- Tiếp thu các ý kiến.</w:t>
            </w:r>
          </w:p>
          <w:p w14:paraId="6D0600B9" w14:textId="282E90D2" w:rsidR="004F337A" w:rsidRPr="001C6DB6" w:rsidRDefault="004F337A" w:rsidP="004F337A">
            <w:pPr>
              <w:spacing w:before="120" w:after="120" w:line="240" w:lineRule="auto"/>
              <w:jc w:val="both"/>
              <w:rPr>
                <w:sz w:val="26"/>
                <w:szCs w:val="26"/>
                <w:lang w:val="vi-VN"/>
              </w:rPr>
            </w:pPr>
            <w:r w:rsidRPr="001C6DB6">
              <w:rPr>
                <w:sz w:val="26"/>
                <w:szCs w:val="26"/>
                <w:lang w:val="vi-VN"/>
              </w:rPr>
              <w:t xml:space="preserve">- Đối với ý kiến về </w:t>
            </w:r>
            <w:r w:rsidRPr="001C6DB6">
              <w:rPr>
                <w:sz w:val="26"/>
                <w:szCs w:val="26"/>
                <w:lang w:val="vi-VN" w:bidi="vi-VN"/>
              </w:rPr>
              <w:t xml:space="preserve">nghĩa vụ cập nhật hồ sơ đánh giá tác động xử lý dữ liệu cá nhân (trong trường hợp phát sinh loại dữ liệu cá nhân mới cần xử lý hoặc thay đổi mức độ xử lý từ “cơ bản” sang “nhạy cảm” so với Nghị định số 13/2023/NĐ-CP) từ ngày hiệu lực của Dự Thảo Nghị Định, việc thay đổi phân loại dữ liệu cá nhân cơ bản và nhạy cảm không thuộc trường hợp cần cập nhật ngay hồ sơ đánh giá tác động </w:t>
            </w:r>
            <w:r w:rsidRPr="001C6DB6">
              <w:rPr>
                <w:sz w:val="26"/>
                <w:szCs w:val="26"/>
                <w:lang w:val="vi-VN" w:bidi="vi-VN"/>
              </w:rPr>
              <w:lastRenderedPageBreak/>
              <w:t xml:space="preserve">xử lý dữ liệu cá nhân mà thực hiện cập nhật định kỳ theo quy định trong dự thảo Nghị định. </w:t>
            </w:r>
          </w:p>
        </w:tc>
      </w:tr>
      <w:tr w:rsidR="001C6DB6" w:rsidRPr="001C6DB6" w14:paraId="2BAB28A9" w14:textId="77777777" w:rsidTr="004F337A">
        <w:tc>
          <w:tcPr>
            <w:tcW w:w="990" w:type="dxa"/>
          </w:tcPr>
          <w:p w14:paraId="724A0D13" w14:textId="77777777" w:rsidR="004F337A" w:rsidRPr="001C6DB6" w:rsidRDefault="004F337A" w:rsidP="001C6DB6">
            <w:pPr>
              <w:pStyle w:val="ListParagraph"/>
              <w:numPr>
                <w:ilvl w:val="0"/>
                <w:numId w:val="20"/>
              </w:numPr>
              <w:spacing w:before="120" w:after="120" w:line="240" w:lineRule="auto"/>
              <w:rPr>
                <w:sz w:val="26"/>
                <w:szCs w:val="26"/>
                <w:lang w:val="vi-VN"/>
              </w:rPr>
            </w:pPr>
          </w:p>
        </w:tc>
        <w:tc>
          <w:tcPr>
            <w:tcW w:w="1440" w:type="dxa"/>
            <w:tcBorders>
              <w:top w:val="single" w:sz="4" w:space="0" w:color="auto"/>
              <w:left w:val="single" w:sz="4" w:space="0" w:color="auto"/>
              <w:bottom w:val="single" w:sz="4" w:space="0" w:color="auto"/>
              <w:right w:val="single" w:sz="4" w:space="0" w:color="auto"/>
            </w:tcBorders>
            <w:vAlign w:val="center"/>
          </w:tcPr>
          <w:p w14:paraId="1DE4946E" w14:textId="77777777" w:rsidR="004F337A" w:rsidRPr="00AF4B87" w:rsidRDefault="004F337A" w:rsidP="004F337A">
            <w:pPr>
              <w:spacing w:before="120" w:after="12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tcPr>
          <w:p w14:paraId="651F039F" w14:textId="04C65238" w:rsidR="004F337A" w:rsidRPr="001C6DB6" w:rsidRDefault="004F337A" w:rsidP="004F337A">
            <w:pPr>
              <w:spacing w:before="120" w:after="120" w:line="240" w:lineRule="auto"/>
              <w:rPr>
                <w:sz w:val="26"/>
                <w:szCs w:val="26"/>
              </w:rPr>
            </w:pPr>
            <w:r w:rsidRPr="001C6DB6">
              <w:rPr>
                <w:sz w:val="26"/>
                <w:szCs w:val="26"/>
              </w:rPr>
              <w:t>V03</w:t>
            </w:r>
          </w:p>
        </w:tc>
        <w:tc>
          <w:tcPr>
            <w:tcW w:w="5850" w:type="dxa"/>
            <w:tcBorders>
              <w:top w:val="single" w:sz="4" w:space="0" w:color="auto"/>
              <w:left w:val="single" w:sz="4" w:space="0" w:color="auto"/>
              <w:bottom w:val="single" w:sz="4" w:space="0" w:color="auto"/>
              <w:right w:val="single" w:sz="4" w:space="0" w:color="auto"/>
            </w:tcBorders>
            <w:vAlign w:val="center"/>
          </w:tcPr>
          <w:p w14:paraId="71DAC56C" w14:textId="474CE4AB" w:rsidR="004F337A" w:rsidRPr="001C6DB6" w:rsidRDefault="004F337A" w:rsidP="004F337A">
            <w:pPr>
              <w:spacing w:before="120" w:after="120" w:line="240" w:lineRule="auto"/>
              <w:jc w:val="both"/>
              <w:rPr>
                <w:sz w:val="26"/>
                <w:szCs w:val="26"/>
                <w:lang w:val="vi-VN" w:bidi="vi-VN"/>
              </w:rPr>
            </w:pPr>
            <w:r w:rsidRPr="001C6DB6">
              <w:rPr>
                <w:sz w:val="26"/>
                <w:szCs w:val="26"/>
                <w:lang w:val="vi-VN" w:bidi="vi-VN"/>
              </w:rPr>
              <w:t>Cân nhắc quy định cụ thể về danh mục dữ liệu cá nhân cơ bản để bảo đảm phù hợp với quy định tại khoản 2 Điều 2 Luật Bảo vệ dữ liệu cá nhân; đồng thời, tiếp tục rà soát về các loại dữ liệu trong danh mục dữ liệu cá nhân nhạy cảm trên cơ sở đánh giá kỹ lưỡng về các loại dữ liệu này và có giải trình, thuyết minh cụ thể trong Tờ trình dự thảo Nghị định;</w:t>
            </w:r>
          </w:p>
        </w:tc>
        <w:tc>
          <w:tcPr>
            <w:tcW w:w="4230" w:type="dxa"/>
            <w:tcBorders>
              <w:top w:val="single" w:sz="4" w:space="0" w:color="auto"/>
              <w:left w:val="single" w:sz="4" w:space="0" w:color="auto"/>
              <w:bottom w:val="single" w:sz="4" w:space="0" w:color="auto"/>
              <w:right w:val="single" w:sz="4" w:space="0" w:color="auto"/>
            </w:tcBorders>
          </w:tcPr>
          <w:p w14:paraId="70D4B831" w14:textId="267CB83C" w:rsidR="004F337A" w:rsidRPr="001C6DB6" w:rsidRDefault="004F337A" w:rsidP="004F337A">
            <w:pPr>
              <w:spacing w:before="120" w:after="120" w:line="240" w:lineRule="auto"/>
              <w:rPr>
                <w:sz w:val="26"/>
                <w:szCs w:val="26"/>
              </w:rPr>
            </w:pPr>
            <w:r w:rsidRPr="001C6DB6">
              <w:rPr>
                <w:sz w:val="26"/>
                <w:szCs w:val="26"/>
              </w:rPr>
              <w:t>Tiếp thu ý kiến.</w:t>
            </w:r>
          </w:p>
        </w:tc>
      </w:tr>
      <w:tr w:rsidR="00A576CA" w:rsidRPr="00A576CA" w14:paraId="7FC4E45A" w14:textId="77777777" w:rsidTr="00BB2A81">
        <w:tc>
          <w:tcPr>
            <w:tcW w:w="990" w:type="dxa"/>
          </w:tcPr>
          <w:p w14:paraId="32D340F0" w14:textId="77777777" w:rsidR="00A576CA" w:rsidRPr="001C6DB6" w:rsidRDefault="00A576CA" w:rsidP="00A576CA">
            <w:pPr>
              <w:pStyle w:val="ListParagraph"/>
              <w:numPr>
                <w:ilvl w:val="0"/>
                <w:numId w:val="20"/>
              </w:numPr>
              <w:spacing w:before="120" w:after="120" w:line="240" w:lineRule="auto"/>
              <w:rPr>
                <w:sz w:val="26"/>
                <w:szCs w:val="26"/>
                <w:lang w:val="vi-VN"/>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3B7ED944" w14:textId="6FF205BE" w:rsidR="00A576CA" w:rsidRPr="001C6DB6" w:rsidRDefault="00A576CA" w:rsidP="00A576CA">
            <w:pPr>
              <w:spacing w:before="120" w:after="120" w:line="240" w:lineRule="auto"/>
              <w:rPr>
                <w:sz w:val="26"/>
                <w:szCs w:val="26"/>
              </w:rPr>
            </w:pPr>
            <w:r w:rsidRPr="001C6DB6">
              <w:rPr>
                <w:sz w:val="26"/>
                <w:szCs w:val="26"/>
              </w:rPr>
              <w:t>Điều 3</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C61E0AB" w14:textId="77777777" w:rsidR="00A576CA" w:rsidRPr="001C6DB6" w:rsidRDefault="00A576CA" w:rsidP="00A576CA">
            <w:pPr>
              <w:spacing w:before="120" w:after="120" w:line="240" w:lineRule="auto"/>
              <w:rPr>
                <w:sz w:val="26"/>
                <w:szCs w:val="26"/>
              </w:rPr>
            </w:pPr>
            <w:r w:rsidRPr="001C6DB6">
              <w:rPr>
                <w:sz w:val="26"/>
                <w:szCs w:val="26"/>
              </w:rPr>
              <w:t>X02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1F4C73B"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Đ</w:t>
            </w:r>
            <w:r w:rsidRPr="001C6DB6">
              <w:rPr>
                <w:sz w:val="26"/>
                <w:szCs w:val="26"/>
                <w:lang w:bidi="vi-VN"/>
              </w:rPr>
              <w:t>ề</w:t>
            </w:r>
            <w:r w:rsidRPr="001C6DB6">
              <w:rPr>
                <w:sz w:val="26"/>
                <w:szCs w:val="26"/>
                <w:lang w:val="vi-VN" w:bidi="vi-VN"/>
              </w:rPr>
              <w:t xml:space="preserve"> nghị cân nhắc lược bỏ nội dung đã được giải thích từ ngữ tại khoản 2 Điều 2 Luật Bảo vệ dữ liệu cá nhân; đồng thời cần bổ sung quy định cụ thể về danh mục dữ liệu cá nhân cơ bản do Chính phủ ban hành (tương tự như đối với danh mục dữ liệu cá nhân nhạy cảm).</w:t>
            </w:r>
          </w:p>
        </w:tc>
        <w:tc>
          <w:tcPr>
            <w:tcW w:w="4230" w:type="dxa"/>
            <w:tcBorders>
              <w:top w:val="single" w:sz="4" w:space="0" w:color="auto"/>
              <w:left w:val="single" w:sz="4" w:space="0" w:color="auto"/>
              <w:bottom w:val="single" w:sz="4" w:space="0" w:color="auto"/>
              <w:right w:val="single" w:sz="4" w:space="0" w:color="auto"/>
            </w:tcBorders>
            <w:vAlign w:val="center"/>
          </w:tcPr>
          <w:p w14:paraId="468BE45F" w14:textId="15C67777" w:rsidR="00A576CA" w:rsidRPr="00A576CA" w:rsidRDefault="00A576CA" w:rsidP="00A576CA">
            <w:pPr>
              <w:spacing w:before="120" w:after="120" w:line="240" w:lineRule="auto"/>
              <w:rPr>
                <w:rFonts w:cstheme="minorBidi"/>
                <w:sz w:val="26"/>
                <w:szCs w:val="26"/>
                <w:lang w:val="vi-VN"/>
              </w:rPr>
            </w:pPr>
            <w:r w:rsidRPr="00AA4E03">
              <w:rPr>
                <w:szCs w:val="28"/>
                <w:lang w:val="vi-VN"/>
              </w:rPr>
              <w:t>Tiếp thu bổ sung danh mục dữ liệu cá nhân cơ bản cụ thể.</w:t>
            </w:r>
          </w:p>
        </w:tc>
      </w:tr>
      <w:tr w:rsidR="00A576CA" w:rsidRPr="001C6DB6" w14:paraId="4C92BA37" w14:textId="77777777" w:rsidTr="00BB2A81">
        <w:tc>
          <w:tcPr>
            <w:tcW w:w="990" w:type="dxa"/>
          </w:tcPr>
          <w:p w14:paraId="54B43BD7" w14:textId="77777777" w:rsidR="00A576CA" w:rsidRPr="00A576CA"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F795AB7" w14:textId="6D6EF4DA" w:rsidR="00A576CA" w:rsidRPr="00A576CA"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D99E870" w14:textId="77777777" w:rsidR="00A576CA" w:rsidRPr="001C6DB6" w:rsidRDefault="00A576CA" w:rsidP="00A576CA">
            <w:pPr>
              <w:spacing w:before="120" w:after="120" w:line="240" w:lineRule="auto"/>
              <w:rPr>
                <w:sz w:val="26"/>
                <w:szCs w:val="26"/>
              </w:rPr>
            </w:pPr>
            <w:r w:rsidRPr="001C6DB6">
              <w:rPr>
                <w:sz w:val="26"/>
                <w:szCs w:val="26"/>
              </w:rPr>
              <w:t>V06</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476CEE2"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Tại Điều 3, đề nghị nghiên cứu sửa tên thành “Danh mục dữ liệu cá nhân cơ bản” và quy định cụ thể danh mục dữ liệu cá nhân cơ bản để thống nhất các quy định của Luật Bảo vệ dữ liệu cá nhân, đồng thời phù hợp với các quy định của pháp luật liên quan.</w:t>
            </w:r>
          </w:p>
        </w:tc>
        <w:tc>
          <w:tcPr>
            <w:tcW w:w="4230" w:type="dxa"/>
            <w:tcBorders>
              <w:top w:val="single" w:sz="4" w:space="0" w:color="auto"/>
              <w:left w:val="single" w:sz="4" w:space="0" w:color="auto"/>
              <w:bottom w:val="single" w:sz="4" w:space="0" w:color="auto"/>
              <w:right w:val="single" w:sz="4" w:space="0" w:color="auto"/>
            </w:tcBorders>
            <w:vAlign w:val="center"/>
          </w:tcPr>
          <w:p w14:paraId="5CEB5E6F" w14:textId="79E1D83C" w:rsidR="00A576CA" w:rsidRPr="001C6DB6" w:rsidRDefault="00A576CA" w:rsidP="00A576CA">
            <w:pPr>
              <w:spacing w:before="120" w:after="120" w:line="240" w:lineRule="auto"/>
              <w:rPr>
                <w:rFonts w:cstheme="minorBidi"/>
                <w:sz w:val="26"/>
                <w:szCs w:val="26"/>
              </w:rPr>
            </w:pPr>
            <w:r w:rsidRPr="00AA4E03">
              <w:rPr>
                <w:szCs w:val="28"/>
                <w:lang w:val="vi-VN"/>
              </w:rPr>
              <w:t>Tiếp thu bổ sung danh mục dữ liệu cá nhân cơ bản cụ thể</w:t>
            </w:r>
            <w:r>
              <w:rPr>
                <w:szCs w:val="28"/>
              </w:rPr>
              <w:t>.</w:t>
            </w:r>
          </w:p>
        </w:tc>
      </w:tr>
      <w:tr w:rsidR="00A576CA" w:rsidRPr="00260F8F" w14:paraId="62F30DDC" w14:textId="77777777" w:rsidTr="004F337A">
        <w:tc>
          <w:tcPr>
            <w:tcW w:w="990" w:type="dxa"/>
          </w:tcPr>
          <w:p w14:paraId="435AFC3D"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2EBCF88D" w14:textId="21688FA2"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14:paraId="2297F697" w14:textId="19D925FF" w:rsidR="00A576CA" w:rsidRPr="001C6DB6" w:rsidRDefault="00A576CA" w:rsidP="00A576CA">
            <w:pPr>
              <w:spacing w:before="120" w:after="120" w:line="240" w:lineRule="auto"/>
              <w:rPr>
                <w:sz w:val="26"/>
                <w:szCs w:val="26"/>
                <w:lang w:val="vi-VN"/>
              </w:rPr>
            </w:pPr>
            <w:r w:rsidRPr="001C6DB6">
              <w:rPr>
                <w:sz w:val="26"/>
                <w:szCs w:val="26"/>
              </w:rPr>
              <w:t>Bộ</w:t>
            </w:r>
            <w:r w:rsidRPr="001C6DB6">
              <w:rPr>
                <w:sz w:val="26"/>
                <w:szCs w:val="26"/>
                <w:lang w:val="vi-VN"/>
              </w:rPr>
              <w:t xml:space="preserve"> Quốc phòng</w:t>
            </w:r>
          </w:p>
        </w:tc>
        <w:tc>
          <w:tcPr>
            <w:tcW w:w="5850" w:type="dxa"/>
            <w:tcBorders>
              <w:top w:val="single" w:sz="4" w:space="0" w:color="auto"/>
              <w:left w:val="single" w:sz="4" w:space="0" w:color="auto"/>
              <w:bottom w:val="single" w:sz="4" w:space="0" w:color="auto"/>
              <w:right w:val="single" w:sz="4" w:space="0" w:color="auto"/>
            </w:tcBorders>
            <w:vAlign w:val="center"/>
          </w:tcPr>
          <w:p w14:paraId="4F4F72F3" w14:textId="5B4E0B84" w:rsidR="00A576CA" w:rsidRPr="001C6DB6" w:rsidRDefault="00A576CA" w:rsidP="00A576CA">
            <w:pPr>
              <w:pStyle w:val="ListParagraph"/>
              <w:numPr>
                <w:ilvl w:val="0"/>
                <w:numId w:val="9"/>
              </w:numPr>
              <w:spacing w:before="120" w:after="120" w:line="240" w:lineRule="auto"/>
              <w:jc w:val="both"/>
              <w:rPr>
                <w:sz w:val="26"/>
                <w:szCs w:val="26"/>
                <w:lang w:val="vi-VN" w:bidi="vi-VN"/>
              </w:rPr>
            </w:pPr>
            <w:r w:rsidRPr="001C6DB6">
              <w:rPr>
                <w:sz w:val="26"/>
                <w:szCs w:val="26"/>
                <w:lang w:val="vi-VN" w:bidi="vi-VN"/>
              </w:rPr>
              <w:t xml:space="preserve">Điều 3 và Điều 4 đang quy định chi tiết về “dữ liệu cá nhân cơ bản” và “dữ liệu cá nhân nhạy cảm”, đây là những nội dung đã được quy định tại khoản 2 và khoản 3 Điều 2 Luật Bảo vệ dữ liệu cá nhân, nhưng các nội </w:t>
            </w:r>
            <w:r w:rsidRPr="001C6DB6">
              <w:rPr>
                <w:sz w:val="26"/>
                <w:szCs w:val="26"/>
                <w:lang w:val="vi-VN" w:bidi="vi-VN"/>
              </w:rPr>
              <w:lastRenderedPageBreak/>
              <w:t>dung tại dự thảo Nghị định đang không phù hợp với các khái niệm đã được nêu trong Luật.</w:t>
            </w:r>
          </w:p>
          <w:p w14:paraId="3ADBCFA1" w14:textId="0C0F1496"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 xml:space="preserve">- Tại Điều 3: Khái niệm về dữ liệu cá nhân cơ bản hiện còn mang tính khái quát, chung chung. Việc chỉ nêu các đặc điểm như phản ánh nhân thân, lai lịch phổ biến, thường xuyên được sử dụng trong các giao dịch, quan hệ xã hội và không thuộc danh mục dữ liệu nhạy cảm làm cho ranh giới giữa dữ liệu nhạy cảm và dữ liệu cá nhân cơ bản không rõ ràng, gây khó khăn trong việc phân loại và áp dụng các biện pháp bảo vệ phù hợp cho từng loại dữ liệu. Vì vậy, đề nghị cân nhắc chỉnh lý các khái niệm này. Trường hợp cần thiết, đề nghị nghiên cứu bổ sung danh mục các loại thông tin là dữ liệu cá nhân cơ bản, nhằm giúp các chủ thể xử lý dữ liệu (bên kiểm soát, xử lý dữ liệu) có cơ sở để xác định và thực hiện các biện pháp bảo vệ dữ liệu phù hợp, đảm bảo tính minh bạch, khả thi và tránh nhầm lẫn trong quá trình thực hiện. </w:t>
            </w:r>
          </w:p>
        </w:tc>
        <w:tc>
          <w:tcPr>
            <w:tcW w:w="4230" w:type="dxa"/>
            <w:tcBorders>
              <w:top w:val="single" w:sz="4" w:space="0" w:color="auto"/>
              <w:left w:val="single" w:sz="4" w:space="0" w:color="auto"/>
              <w:bottom w:val="single" w:sz="4" w:space="0" w:color="auto"/>
              <w:right w:val="single" w:sz="4" w:space="0" w:color="auto"/>
            </w:tcBorders>
          </w:tcPr>
          <w:p w14:paraId="4C484280" w14:textId="77777777" w:rsidR="00A576CA" w:rsidRPr="001C6DB6" w:rsidRDefault="00A576CA" w:rsidP="00A576CA">
            <w:pPr>
              <w:spacing w:before="120" w:after="120" w:line="240" w:lineRule="auto"/>
              <w:jc w:val="both"/>
              <w:rPr>
                <w:sz w:val="26"/>
                <w:szCs w:val="26"/>
                <w:lang w:val="vi-VN"/>
              </w:rPr>
            </w:pPr>
            <w:r w:rsidRPr="001C6DB6">
              <w:rPr>
                <w:sz w:val="26"/>
                <w:szCs w:val="26"/>
                <w:lang w:val="vi-VN"/>
              </w:rPr>
              <w:lastRenderedPageBreak/>
              <w:t>- Tiếp thu ý kiến, lược bỏ khái niệm đã được quy định trong Luật Bảo vệ dữ liệu cá nhân.</w:t>
            </w:r>
          </w:p>
          <w:p w14:paraId="1DB925FD" w14:textId="5186A06B" w:rsidR="00A576CA" w:rsidRPr="001C6DB6" w:rsidRDefault="00A576CA" w:rsidP="00A576CA">
            <w:pPr>
              <w:spacing w:before="120" w:after="120" w:line="240" w:lineRule="auto"/>
              <w:rPr>
                <w:sz w:val="26"/>
                <w:szCs w:val="26"/>
                <w:lang w:val="vi-VN"/>
              </w:rPr>
            </w:pPr>
            <w:r w:rsidRPr="001C6DB6">
              <w:rPr>
                <w:sz w:val="26"/>
                <w:szCs w:val="26"/>
                <w:lang w:val="vi-VN"/>
              </w:rPr>
              <w:lastRenderedPageBreak/>
              <w:t>- Tiếp thu bổ sung danh mục dữ liệu cá nhân cơ bản.</w:t>
            </w:r>
          </w:p>
        </w:tc>
      </w:tr>
      <w:tr w:rsidR="00A576CA" w:rsidRPr="001C6DB6" w14:paraId="1AF8D2DC" w14:textId="77777777" w:rsidTr="004F337A">
        <w:tc>
          <w:tcPr>
            <w:tcW w:w="990" w:type="dxa"/>
          </w:tcPr>
          <w:p w14:paraId="47D83812"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3FEAD6B" w14:textId="148B8774"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C4FA8C1" w14:textId="77777777" w:rsidR="00A576CA" w:rsidRPr="001C6DB6" w:rsidRDefault="00A576CA" w:rsidP="00A576CA">
            <w:pPr>
              <w:spacing w:before="120" w:after="120" w:line="240" w:lineRule="auto"/>
              <w:rPr>
                <w:sz w:val="26"/>
                <w:szCs w:val="26"/>
              </w:rPr>
            </w:pPr>
            <w:r w:rsidRPr="001C6DB6">
              <w:rPr>
                <w:sz w:val="26"/>
                <w:szCs w:val="26"/>
              </w:rPr>
              <w:t>A01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709C783" w14:textId="77777777" w:rsidR="00A576CA" w:rsidRPr="001C6DB6" w:rsidRDefault="00A576CA" w:rsidP="00A576CA">
            <w:pPr>
              <w:spacing w:before="120" w:after="120" w:line="240" w:lineRule="auto"/>
              <w:jc w:val="both"/>
              <w:rPr>
                <w:sz w:val="26"/>
                <w:szCs w:val="26"/>
                <w:lang w:val="vi-VN" w:bidi="vi-VN"/>
              </w:rPr>
            </w:pPr>
            <w:r w:rsidRPr="001C6DB6">
              <w:rPr>
                <w:b/>
                <w:bCs/>
                <w:sz w:val="26"/>
                <w:szCs w:val="26"/>
                <w:lang w:val="vi-VN" w:bidi="vi-VN"/>
              </w:rPr>
              <w:t xml:space="preserve">Điều 3 </w:t>
            </w:r>
            <w:r w:rsidRPr="001C6DB6">
              <w:rPr>
                <w:sz w:val="26"/>
                <w:szCs w:val="26"/>
                <w:lang w:val="vi-VN" w:bidi="vi-VN"/>
              </w:rPr>
              <w:t>(Dữ liệu cá nhân cơ bản) được xây dựng nhằm hướng dẫn cụ thể cho Khoản 2, Điều 2 trong Luật Bảo vệ dữ liệu cá nhân, trong đó quy định rõ Chính phủ ban hành danh mục dữ liệu cá nhân cơ bản. Vì vậy, đề nghị cơ quan soạn thảo nghiên cứu, ban hành hệ thống danh mục cụ thể để các tổ chức, cá nhân liên quan áp dụng thống nhất.</w:t>
            </w:r>
          </w:p>
        </w:tc>
        <w:tc>
          <w:tcPr>
            <w:tcW w:w="4230" w:type="dxa"/>
            <w:tcBorders>
              <w:top w:val="single" w:sz="4" w:space="0" w:color="auto"/>
              <w:left w:val="single" w:sz="4" w:space="0" w:color="auto"/>
              <w:bottom w:val="single" w:sz="4" w:space="0" w:color="auto"/>
              <w:right w:val="single" w:sz="4" w:space="0" w:color="auto"/>
            </w:tcBorders>
          </w:tcPr>
          <w:p w14:paraId="3D37A66F" w14:textId="5B943154" w:rsidR="00A576CA" w:rsidRPr="001C6DB6" w:rsidRDefault="00A576CA" w:rsidP="00A576CA">
            <w:pPr>
              <w:spacing w:before="120" w:after="120" w:line="240" w:lineRule="auto"/>
              <w:rPr>
                <w:rFonts w:cstheme="minorBidi"/>
                <w:sz w:val="26"/>
                <w:szCs w:val="26"/>
              </w:rPr>
            </w:pPr>
            <w:r w:rsidRPr="001C6DB6">
              <w:rPr>
                <w:rFonts w:cstheme="minorBidi"/>
                <w:sz w:val="26"/>
                <w:szCs w:val="26"/>
              </w:rPr>
              <w:t>Tiếp thu ý kiến</w:t>
            </w:r>
          </w:p>
        </w:tc>
      </w:tr>
      <w:tr w:rsidR="00A576CA" w:rsidRPr="001C6DB6" w14:paraId="6B084708" w14:textId="77777777" w:rsidTr="004F337A">
        <w:tc>
          <w:tcPr>
            <w:tcW w:w="990" w:type="dxa"/>
          </w:tcPr>
          <w:p w14:paraId="0E9446B6"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6BDEFED" w14:textId="4CEBD697"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FAA452B" w14:textId="77777777" w:rsidR="00A576CA" w:rsidRPr="001C6DB6" w:rsidRDefault="00A576CA" w:rsidP="00A576CA">
            <w:pPr>
              <w:spacing w:before="120" w:after="120" w:line="240" w:lineRule="auto"/>
              <w:rPr>
                <w:sz w:val="26"/>
                <w:szCs w:val="26"/>
              </w:rPr>
            </w:pPr>
            <w:r w:rsidRPr="001C6DB6">
              <w:rPr>
                <w:sz w:val="26"/>
                <w:szCs w:val="26"/>
              </w:rPr>
              <w:t>H01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22C55F1"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Đ</w:t>
            </w:r>
            <w:r w:rsidRPr="001C6DB6">
              <w:rPr>
                <w:sz w:val="26"/>
                <w:szCs w:val="26"/>
                <w:lang w:bidi="vi-VN"/>
              </w:rPr>
              <w:t>ề</w:t>
            </w:r>
            <w:r w:rsidRPr="001C6DB6">
              <w:rPr>
                <w:sz w:val="26"/>
                <w:szCs w:val="26"/>
                <w:lang w:val="vi-VN" w:bidi="vi-VN"/>
              </w:rPr>
              <w:t xml:space="preserve"> nghị rà soát, làm r</w:t>
            </w:r>
            <w:r w:rsidRPr="001C6DB6">
              <w:rPr>
                <w:sz w:val="26"/>
                <w:szCs w:val="26"/>
                <w:lang w:bidi="vi-VN"/>
              </w:rPr>
              <w:t>õ</w:t>
            </w:r>
            <w:r w:rsidRPr="001C6DB6">
              <w:rPr>
                <w:sz w:val="26"/>
                <w:szCs w:val="26"/>
                <w:lang w:val="vi-VN" w:bidi="vi-VN"/>
              </w:rPr>
              <w:t xml:space="preserve"> nội dung “dữ liệu về tội phạm, hành vi phạm tội được thu thập, lưu trữ bởi các cơ quan </w:t>
            </w:r>
            <w:r w:rsidRPr="001C6DB6">
              <w:rPr>
                <w:sz w:val="26"/>
                <w:szCs w:val="26"/>
                <w:lang w:val="vi-VN" w:bidi="vi-VN"/>
              </w:rPr>
              <w:lastRenderedPageBreak/>
              <w:t>thực thi pháp luật” tại Điều 3 dự thảo Nghị định thuộc dữ liệu cá nhân nhạy cảm hay dữ liệu thuộc bí mật nhà nước đ</w:t>
            </w:r>
            <w:r w:rsidRPr="001C6DB6">
              <w:rPr>
                <w:sz w:val="26"/>
                <w:szCs w:val="26"/>
                <w:lang w:bidi="vi-VN"/>
              </w:rPr>
              <w:t>ể</w:t>
            </w:r>
            <w:r w:rsidRPr="001C6DB6">
              <w:rPr>
                <w:sz w:val="26"/>
                <w:szCs w:val="26"/>
                <w:lang w:val="vi-VN" w:bidi="vi-VN"/>
              </w:rPr>
              <w:t xml:space="preserve"> quy định trong dự thảo Nghị định cho phù hợp.</w:t>
            </w:r>
          </w:p>
        </w:tc>
        <w:tc>
          <w:tcPr>
            <w:tcW w:w="4230" w:type="dxa"/>
            <w:tcBorders>
              <w:top w:val="single" w:sz="4" w:space="0" w:color="auto"/>
              <w:left w:val="single" w:sz="4" w:space="0" w:color="auto"/>
              <w:bottom w:val="single" w:sz="4" w:space="0" w:color="auto"/>
              <w:right w:val="single" w:sz="4" w:space="0" w:color="auto"/>
            </w:tcBorders>
          </w:tcPr>
          <w:p w14:paraId="09E9D7CB" w14:textId="2F0B2B1D" w:rsidR="00A576CA" w:rsidRPr="001C6DB6" w:rsidRDefault="00A576CA" w:rsidP="00A576CA">
            <w:pPr>
              <w:spacing w:before="120" w:after="120" w:line="240" w:lineRule="auto"/>
              <w:rPr>
                <w:rFonts w:cstheme="minorBidi"/>
                <w:sz w:val="26"/>
                <w:szCs w:val="26"/>
              </w:rPr>
            </w:pPr>
            <w:r w:rsidRPr="001C6DB6">
              <w:rPr>
                <w:rFonts w:cstheme="minorBidi"/>
                <w:sz w:val="26"/>
                <w:szCs w:val="26"/>
              </w:rPr>
              <w:lastRenderedPageBreak/>
              <w:t>Tiếp thu ý kiến</w:t>
            </w:r>
          </w:p>
        </w:tc>
      </w:tr>
      <w:tr w:rsidR="00A576CA" w:rsidRPr="00260F8F" w14:paraId="2B68231E" w14:textId="77777777" w:rsidTr="004F337A">
        <w:tc>
          <w:tcPr>
            <w:tcW w:w="990" w:type="dxa"/>
          </w:tcPr>
          <w:p w14:paraId="0A4DD430"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15FFCC2C" w14:textId="69695E26"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14:paraId="1148625E" w14:textId="311D397E" w:rsidR="00A576CA" w:rsidRPr="001C6DB6" w:rsidRDefault="00A576CA" w:rsidP="00A576CA">
            <w:pPr>
              <w:spacing w:before="120" w:after="120" w:line="240" w:lineRule="auto"/>
              <w:rPr>
                <w:sz w:val="26"/>
                <w:szCs w:val="26"/>
                <w:lang w:val="vi-VN"/>
              </w:rPr>
            </w:pPr>
            <w:r w:rsidRPr="001C6DB6">
              <w:rPr>
                <w:sz w:val="26"/>
                <w:szCs w:val="26"/>
              </w:rPr>
              <w:t>Ngân</w:t>
            </w:r>
            <w:r w:rsidRPr="001C6DB6">
              <w:rPr>
                <w:sz w:val="26"/>
                <w:szCs w:val="26"/>
                <w:lang w:val="vi-VN"/>
              </w:rPr>
              <w:t xml:space="preserve"> hàng nhà nước</w:t>
            </w:r>
          </w:p>
        </w:tc>
        <w:tc>
          <w:tcPr>
            <w:tcW w:w="5850" w:type="dxa"/>
            <w:tcBorders>
              <w:top w:val="single" w:sz="4" w:space="0" w:color="auto"/>
              <w:left w:val="single" w:sz="4" w:space="0" w:color="auto"/>
              <w:bottom w:val="single" w:sz="4" w:space="0" w:color="auto"/>
              <w:right w:val="single" w:sz="4" w:space="0" w:color="auto"/>
            </w:tcBorders>
            <w:vAlign w:val="center"/>
          </w:tcPr>
          <w:p w14:paraId="6DE08550" w14:textId="0F57158C"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 Tại điểm i khoản 2 Điều 4: Đề nghị xem xét quy định cụ thể dữ liệu nào của </w:t>
            </w:r>
            <w:r w:rsidRPr="001C6DB6">
              <w:rPr>
                <w:i/>
                <w:iCs/>
                <w:sz w:val="26"/>
                <w:szCs w:val="26"/>
                <w:lang w:val="vi-VN" w:bidi="vi-VN"/>
              </w:rPr>
              <w:t>“Danh tính điện tử của cá nhân”</w:t>
            </w:r>
            <w:r w:rsidRPr="001C6DB6">
              <w:rPr>
                <w:sz w:val="26"/>
                <w:szCs w:val="26"/>
                <w:lang w:val="vi-VN" w:bidi="vi-VN"/>
              </w:rPr>
              <w:t xml:space="preserve"> là dữ liệu cá nhân nhạy cảm. Lý do: Theo Luật Căn cước, “</w:t>
            </w:r>
            <w:r w:rsidRPr="001C6DB6">
              <w:rPr>
                <w:i/>
                <w:iCs/>
                <w:sz w:val="26"/>
                <w:szCs w:val="26"/>
                <w:lang w:val="vi-VN" w:bidi="vi-VN"/>
              </w:rPr>
              <w:t>danh tính điện tử của công dân Việt Nam là một số thông tin sau đây của công dân trong Cơ sở dữ liệu căn cước cho phép xác định duy nhất người đó trên môi trường điện tử thông qua hệ thống định danh và xác thực điện tử và để tạo lập căn cước điện tử: Số định danh cá nhân; Họ, chữ đệm và tên khai sinh; Ngày, tháng, năm sinh; Giới tính; Ảnh khuôn mặt; Vân tay</w:t>
            </w:r>
            <w:r w:rsidRPr="001C6DB6">
              <w:rPr>
                <w:sz w:val="26"/>
                <w:szCs w:val="26"/>
                <w:lang w:val="vi-VN" w:bidi="vi-VN"/>
              </w:rPr>
              <w:t>” (khoản 13 Điều 3). Như vậy, trong danh tính điện tử của công dân Việt Nam có một số thông tin phù hợp với tiêu chí xác định dữ liệu cá nhân cơ bản tại Điều 3 của dự thảo Nghị định (Họ, chữ đệm và tên khai sinh; Ngày, tháng, năm sinh; Giới tính), một số thông tin còn lại có thể được xác định là dữ liệu cá nhân nhạy cảm (Ảnh khuôn mặt, Vân tay).</w:t>
            </w:r>
          </w:p>
          <w:p w14:paraId="20F27456" w14:textId="30B84B79"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Tại điểm k khoản 2 Điều 4: đề nghị nêu rõ “</w:t>
            </w:r>
            <w:r w:rsidRPr="001C6DB6">
              <w:rPr>
                <w:i/>
                <w:iCs/>
                <w:sz w:val="26"/>
                <w:szCs w:val="26"/>
                <w:lang w:val="vi-VN" w:bidi="vi-VN"/>
              </w:rPr>
              <w:t>các thông tin khác liên quan tới đến hoạt động giao dịch tài chính</w:t>
            </w:r>
            <w:r w:rsidRPr="001C6DB6">
              <w:rPr>
                <w:sz w:val="26"/>
                <w:szCs w:val="26"/>
                <w:lang w:val="vi-VN" w:bidi="vi-VN"/>
              </w:rPr>
              <w:t>” bao gồm các thông tin gì. Nếu quy định chung như dự thảo sẽ làm các ngân hàng khó xác định, có thể dẫn tới rủi ro vi phạm quy định pháp luật.</w:t>
            </w:r>
          </w:p>
        </w:tc>
        <w:tc>
          <w:tcPr>
            <w:tcW w:w="4230" w:type="dxa"/>
            <w:tcBorders>
              <w:top w:val="single" w:sz="4" w:space="0" w:color="auto"/>
              <w:left w:val="single" w:sz="4" w:space="0" w:color="auto"/>
              <w:bottom w:val="single" w:sz="4" w:space="0" w:color="auto"/>
              <w:right w:val="single" w:sz="4" w:space="0" w:color="auto"/>
            </w:tcBorders>
          </w:tcPr>
          <w:p w14:paraId="1F1A8B8C" w14:textId="77777777" w:rsidR="00A576CA" w:rsidRPr="001C6DB6" w:rsidRDefault="00A576CA" w:rsidP="00A576CA">
            <w:pPr>
              <w:spacing w:before="120" w:after="120" w:line="240" w:lineRule="auto"/>
              <w:jc w:val="both"/>
              <w:rPr>
                <w:sz w:val="26"/>
                <w:szCs w:val="26"/>
                <w:lang w:val="vi-VN"/>
              </w:rPr>
            </w:pPr>
            <w:r w:rsidRPr="001C6DB6">
              <w:rPr>
                <w:sz w:val="26"/>
                <w:szCs w:val="26"/>
                <w:lang w:val="vi-VN"/>
              </w:rPr>
              <w:t xml:space="preserve">- Tiếp thu chỉnh sửa, làm rõ “danh tính điện tử của cá nhân” thành “danh tính điện tử của công dân Việt Nam” để phù hợp với Luật Căn cước. Đây là dữ liệu cá nhân hết sức quan trọng, định danh công dân trên môi trường điện tử, cần xác định là dữ liệu cá nhân nhạy cảm để bảo vệ ở mức cao nhất. Mặc dù cấu thành nên danh tính điện tử của công dân Việt Nam có 1 số thông tin được hiểu là dữ liệu cơ bản, nhưng xét theo tính chất quản lý, danh tính điện tử sẽ bao gồm tất cả các trường thông tin này đi cùng với nhau để định danh cá nhân trên môi trường điện tử. Do đó, cần xác định loại dữ liệu cá nhân nhạy cảm là danh tính điện tử của công dân Việt Nam để bảo vệ phù hợp. </w:t>
            </w:r>
          </w:p>
          <w:p w14:paraId="1065C5F6" w14:textId="0980B1E7" w:rsidR="00A576CA" w:rsidRPr="001C6DB6" w:rsidRDefault="00A576CA" w:rsidP="00A576CA">
            <w:pPr>
              <w:spacing w:before="120" w:after="120" w:line="240" w:lineRule="auto"/>
              <w:jc w:val="both"/>
              <w:rPr>
                <w:sz w:val="26"/>
                <w:szCs w:val="26"/>
                <w:lang w:val="vi-VN"/>
              </w:rPr>
            </w:pPr>
            <w:r w:rsidRPr="001C6DB6">
              <w:rPr>
                <w:sz w:val="26"/>
                <w:szCs w:val="26"/>
                <w:lang w:val="vi-VN"/>
              </w:rPr>
              <w:t>- Tiếp thu ý kiến làm rõ “các thông tin khác liên quan đến hoạt động giao dịch tài chính, chứng khoán, bảo hiểm của khách hàng” thành “</w:t>
            </w:r>
            <w:bookmarkStart w:id="0" w:name="_Hlk210748098"/>
            <w:r w:rsidRPr="001C6DB6">
              <w:rPr>
                <w:sz w:val="26"/>
                <w:szCs w:val="26"/>
                <w:lang w:val="vi-VN"/>
              </w:rPr>
              <w:t xml:space="preserve">các thông tin về hoạt động, lịch sử giao dịch tài chính, </w:t>
            </w:r>
            <w:r w:rsidRPr="001C6DB6">
              <w:rPr>
                <w:sz w:val="26"/>
                <w:szCs w:val="26"/>
                <w:lang w:val="vi-VN"/>
              </w:rPr>
              <w:lastRenderedPageBreak/>
              <w:t>chứng khoán, bảo hiểm của khách hàng</w:t>
            </w:r>
            <w:bookmarkEnd w:id="0"/>
            <w:r w:rsidRPr="001C6DB6">
              <w:rPr>
                <w:sz w:val="26"/>
                <w:szCs w:val="26"/>
                <w:lang w:val="vi-VN"/>
              </w:rPr>
              <w:t>”.</w:t>
            </w:r>
          </w:p>
        </w:tc>
      </w:tr>
      <w:tr w:rsidR="00A576CA" w:rsidRPr="001C6DB6" w14:paraId="2D62E962" w14:textId="77777777" w:rsidTr="004F337A">
        <w:tc>
          <w:tcPr>
            <w:tcW w:w="990" w:type="dxa"/>
          </w:tcPr>
          <w:p w14:paraId="20E38806"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32322C8B" w14:textId="66D1FCFE"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tcPr>
          <w:p w14:paraId="49E3A23E" w14:textId="4CC4BB03" w:rsidR="00A576CA" w:rsidRPr="001C6DB6" w:rsidRDefault="00A576CA" w:rsidP="00A576CA">
            <w:pPr>
              <w:spacing w:before="120" w:after="120" w:line="240" w:lineRule="auto"/>
              <w:rPr>
                <w:sz w:val="26"/>
                <w:szCs w:val="26"/>
                <w:lang w:val="vi-VN"/>
              </w:rPr>
            </w:pPr>
            <w:r w:rsidRPr="001C6DB6">
              <w:rPr>
                <w:sz w:val="26"/>
                <w:szCs w:val="26"/>
              </w:rPr>
              <w:t>Bộ</w:t>
            </w:r>
            <w:r w:rsidRPr="001C6DB6">
              <w:rPr>
                <w:sz w:val="26"/>
                <w:szCs w:val="26"/>
                <w:lang w:val="vi-VN"/>
              </w:rPr>
              <w:t xml:space="preserve"> Nội vụ</w:t>
            </w:r>
          </w:p>
        </w:tc>
        <w:tc>
          <w:tcPr>
            <w:tcW w:w="5850" w:type="dxa"/>
            <w:tcBorders>
              <w:top w:val="single" w:sz="4" w:space="0" w:color="auto"/>
              <w:left w:val="single" w:sz="4" w:space="0" w:color="auto"/>
              <w:bottom w:val="single" w:sz="4" w:space="0" w:color="auto"/>
              <w:right w:val="single" w:sz="4" w:space="0" w:color="auto"/>
            </w:tcBorders>
            <w:vAlign w:val="center"/>
          </w:tcPr>
          <w:p w14:paraId="3CD404E2" w14:textId="683BFDA1"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Tại Điều 3 (Dữ liệu cá nhân cơ bản), Điều 4 (Dữ liệu cá nhân nhạy cảm), định nghĩa “dữ liệu cá nhân nhạy cảm” chưa làm rõ ranh giới với “dữ liệu cá nhân cơ bản”, có thể dẫn đến chồng chéo khi áp dụng. Vì vậy, đề nghị làm rõ “dữ liệu cá nhân cơ bản” trong dự thảo Nghị định.</w:t>
            </w:r>
          </w:p>
        </w:tc>
        <w:tc>
          <w:tcPr>
            <w:tcW w:w="4230" w:type="dxa"/>
            <w:tcBorders>
              <w:top w:val="single" w:sz="4" w:space="0" w:color="auto"/>
              <w:left w:val="single" w:sz="4" w:space="0" w:color="auto"/>
              <w:bottom w:val="single" w:sz="4" w:space="0" w:color="auto"/>
              <w:right w:val="single" w:sz="4" w:space="0" w:color="auto"/>
            </w:tcBorders>
          </w:tcPr>
          <w:p w14:paraId="2CCC1C35" w14:textId="398A78A5" w:rsidR="00A576CA" w:rsidRPr="001C6DB6" w:rsidRDefault="00A576CA" w:rsidP="00A576CA">
            <w:pPr>
              <w:spacing w:before="120" w:after="120" w:line="240" w:lineRule="auto"/>
              <w:rPr>
                <w:sz w:val="26"/>
                <w:szCs w:val="26"/>
              </w:rPr>
            </w:pPr>
            <w:r w:rsidRPr="001C6DB6">
              <w:rPr>
                <w:sz w:val="26"/>
                <w:szCs w:val="26"/>
              </w:rPr>
              <w:t>Tiếp thu ý kiến</w:t>
            </w:r>
          </w:p>
        </w:tc>
      </w:tr>
      <w:tr w:rsidR="00A576CA" w:rsidRPr="001C6DB6" w14:paraId="6A14B8FA" w14:textId="77777777" w:rsidTr="004F337A">
        <w:tc>
          <w:tcPr>
            <w:tcW w:w="990" w:type="dxa"/>
          </w:tcPr>
          <w:p w14:paraId="3AFF8E83"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799F844" w14:textId="53E6094C"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8D61402" w14:textId="77777777" w:rsidR="00A576CA" w:rsidRPr="001C6DB6" w:rsidRDefault="00A576CA" w:rsidP="00A576CA">
            <w:pPr>
              <w:spacing w:before="120" w:after="120" w:line="240" w:lineRule="auto"/>
              <w:rPr>
                <w:sz w:val="26"/>
                <w:szCs w:val="26"/>
              </w:rPr>
            </w:pPr>
            <w:r w:rsidRPr="001C6DB6">
              <w:rPr>
                <w:sz w:val="26"/>
                <w:szCs w:val="26"/>
              </w:rPr>
              <w:t>A09</w:t>
            </w:r>
          </w:p>
        </w:tc>
        <w:tc>
          <w:tcPr>
            <w:tcW w:w="5850" w:type="dxa"/>
            <w:tcBorders>
              <w:top w:val="single" w:sz="4" w:space="0" w:color="auto"/>
              <w:left w:val="single" w:sz="4" w:space="0" w:color="auto"/>
              <w:bottom w:val="single" w:sz="4" w:space="0" w:color="auto"/>
              <w:right w:val="single" w:sz="4" w:space="0" w:color="auto"/>
            </w:tcBorders>
            <w:vAlign w:val="center"/>
            <w:hideMark/>
          </w:tcPr>
          <w:p w14:paraId="37CA5942"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Điều 3 </w:t>
            </w:r>
            <w:r w:rsidRPr="001C6DB6">
              <w:rPr>
                <w:i/>
                <w:iCs/>
                <w:sz w:val="26"/>
                <w:szCs w:val="26"/>
                <w:lang w:val="vi-VN" w:bidi="vi-VN"/>
              </w:rPr>
              <w:t>(Dữ liệu cá nhân cơ bản)</w:t>
            </w:r>
            <w:r w:rsidRPr="001C6DB6">
              <w:rPr>
                <w:i/>
                <w:iCs/>
                <w:sz w:val="26"/>
                <w:szCs w:val="26"/>
                <w:lang w:bidi="vi-VN"/>
              </w:rPr>
              <w:t xml:space="preserve">: </w:t>
            </w:r>
            <w:r w:rsidRPr="001C6DB6">
              <w:rPr>
                <w:sz w:val="26"/>
                <w:szCs w:val="26"/>
                <w:lang w:val="vi-VN" w:bidi="vi-VN"/>
              </w:rPr>
              <w:t>Đ</w:t>
            </w:r>
            <w:r w:rsidRPr="001C6DB6">
              <w:rPr>
                <w:sz w:val="26"/>
                <w:szCs w:val="26"/>
                <w:lang w:bidi="vi-VN"/>
              </w:rPr>
              <w:t>ề</w:t>
            </w:r>
            <w:r w:rsidRPr="001C6DB6">
              <w:rPr>
                <w:sz w:val="26"/>
                <w:szCs w:val="26"/>
                <w:lang w:val="vi-VN" w:bidi="vi-VN"/>
              </w:rPr>
              <w:t xml:space="preserve"> nghị nghiên cứu đổi tên điều thành </w:t>
            </w:r>
            <w:r w:rsidRPr="001C6DB6">
              <w:rPr>
                <w:b/>
                <w:bCs/>
                <w:i/>
                <w:iCs/>
                <w:sz w:val="26"/>
                <w:szCs w:val="26"/>
                <w:lang w:bidi="vi-VN"/>
              </w:rPr>
              <w:t>“</w:t>
            </w:r>
            <w:r w:rsidRPr="001C6DB6">
              <w:rPr>
                <w:b/>
                <w:bCs/>
                <w:i/>
                <w:iCs/>
                <w:sz w:val="26"/>
                <w:szCs w:val="26"/>
                <w:lang w:val="vi-VN" w:bidi="vi-VN"/>
              </w:rPr>
              <w:t xml:space="preserve">Danh mục </w:t>
            </w:r>
            <w:r w:rsidRPr="001C6DB6">
              <w:rPr>
                <w:i/>
                <w:iCs/>
                <w:sz w:val="26"/>
                <w:szCs w:val="26"/>
                <w:lang w:val="vi-VN" w:bidi="vi-VN"/>
              </w:rPr>
              <w:t>dữ</w:t>
            </w:r>
            <w:r w:rsidRPr="001C6DB6">
              <w:rPr>
                <w:b/>
                <w:bCs/>
                <w:i/>
                <w:iCs/>
                <w:sz w:val="26"/>
                <w:szCs w:val="26"/>
                <w:lang w:val="vi-VN" w:bidi="vi-VN"/>
              </w:rPr>
              <w:t xml:space="preserve"> </w:t>
            </w:r>
            <w:r w:rsidRPr="001C6DB6">
              <w:rPr>
                <w:i/>
                <w:iCs/>
                <w:sz w:val="26"/>
                <w:szCs w:val="26"/>
                <w:lang w:val="vi-VN" w:bidi="vi-VN"/>
              </w:rPr>
              <w:t>liệu c</w:t>
            </w:r>
            <w:r w:rsidRPr="001C6DB6">
              <w:rPr>
                <w:i/>
                <w:iCs/>
                <w:sz w:val="26"/>
                <w:szCs w:val="26"/>
                <w:lang w:bidi="vi-VN"/>
              </w:rPr>
              <w:t>á</w:t>
            </w:r>
            <w:r w:rsidRPr="001C6DB6">
              <w:rPr>
                <w:i/>
                <w:iCs/>
                <w:sz w:val="26"/>
                <w:szCs w:val="26"/>
                <w:lang w:val="vi-VN" w:bidi="vi-VN"/>
              </w:rPr>
              <w:t xml:space="preserve"> nhân cơ bản</w:t>
            </w:r>
            <w:r w:rsidRPr="001C6DB6">
              <w:rPr>
                <w:i/>
                <w:iCs/>
                <w:sz w:val="26"/>
                <w:szCs w:val="26"/>
                <w:lang w:bidi="vi-VN"/>
              </w:rPr>
              <w:t>”</w:t>
            </w:r>
            <w:r w:rsidRPr="001C6DB6">
              <w:rPr>
                <w:sz w:val="26"/>
                <w:szCs w:val="26"/>
                <w:lang w:val="vi-VN" w:bidi="vi-VN"/>
              </w:rPr>
              <w:t xml:space="preserve"> để th</w:t>
            </w:r>
            <w:r w:rsidRPr="001C6DB6">
              <w:rPr>
                <w:sz w:val="26"/>
                <w:szCs w:val="26"/>
                <w:lang w:bidi="vi-VN"/>
              </w:rPr>
              <w:t>ố</w:t>
            </w:r>
            <w:r w:rsidRPr="001C6DB6">
              <w:rPr>
                <w:sz w:val="26"/>
                <w:szCs w:val="26"/>
                <w:lang w:val="vi-VN" w:bidi="vi-VN"/>
              </w:rPr>
              <w:t>ng nhất với yêu cầu quy định chi tiết danh mục theo tinh thần của Luật, về nội dung không giải thích lại quy định của Luật và nghiên cứu, bổ sung nội dung xác định danh mục dữ liệu cá nhân cơ bản.</w:t>
            </w:r>
          </w:p>
        </w:tc>
        <w:tc>
          <w:tcPr>
            <w:tcW w:w="4230" w:type="dxa"/>
            <w:tcBorders>
              <w:top w:val="single" w:sz="4" w:space="0" w:color="auto"/>
              <w:left w:val="single" w:sz="4" w:space="0" w:color="auto"/>
              <w:bottom w:val="single" w:sz="4" w:space="0" w:color="auto"/>
              <w:right w:val="single" w:sz="4" w:space="0" w:color="auto"/>
            </w:tcBorders>
          </w:tcPr>
          <w:p w14:paraId="68CF0C38" w14:textId="77777777" w:rsidR="00A576CA" w:rsidRPr="001C6DB6" w:rsidRDefault="00A576CA" w:rsidP="00A576CA">
            <w:pPr>
              <w:spacing w:before="120" w:after="120" w:line="240" w:lineRule="auto"/>
              <w:rPr>
                <w:rFonts w:cstheme="minorBidi"/>
                <w:sz w:val="26"/>
                <w:szCs w:val="26"/>
              </w:rPr>
            </w:pPr>
          </w:p>
        </w:tc>
      </w:tr>
      <w:tr w:rsidR="00A576CA" w:rsidRPr="001C6DB6" w14:paraId="2AC8A111" w14:textId="77777777" w:rsidTr="004F337A">
        <w:tc>
          <w:tcPr>
            <w:tcW w:w="990" w:type="dxa"/>
          </w:tcPr>
          <w:p w14:paraId="38D67890"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8093998" w14:textId="790B12A0"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4F34FD6" w14:textId="77777777" w:rsidR="00A576CA" w:rsidRPr="001C6DB6" w:rsidRDefault="00A576CA" w:rsidP="00A576CA">
            <w:pPr>
              <w:spacing w:before="120" w:after="120" w:line="240" w:lineRule="auto"/>
              <w:rPr>
                <w:sz w:val="26"/>
                <w:szCs w:val="26"/>
              </w:rPr>
            </w:pPr>
            <w:r w:rsidRPr="001C6DB6">
              <w:rPr>
                <w:sz w:val="26"/>
                <w:szCs w:val="26"/>
              </w:rPr>
              <w:t>C02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154AB9DC"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Tại </w:t>
            </w:r>
            <w:r w:rsidRPr="001C6DB6">
              <w:rPr>
                <w:b/>
                <w:bCs/>
                <w:sz w:val="26"/>
                <w:szCs w:val="26"/>
                <w:lang w:bidi="vi-VN"/>
              </w:rPr>
              <w:t xml:space="preserve">Điều 3. Dữ liệu cá nhân cơ bản, </w:t>
            </w:r>
            <w:r w:rsidRPr="001C6DB6">
              <w:rPr>
                <w:sz w:val="26"/>
                <w:szCs w:val="26"/>
                <w:lang w:bidi="vi-VN"/>
              </w:rPr>
              <w:t>cơ quan soạn thảo chỉ giải thích thuật ngữ “dữ liệu cá nhân cơ bản” (thuật ngữ này trong Luật Bảo vệ dữ liệu cá nhân đã giải thích) mà chưa hướng dẫn cụ thể các loại dữ liệu cá nhân cơ bản. C02 đề nghị các đồng chí cân nhắc bổ sung, cụ thể hóa các dạng dữ liệu cá nhân cơ bản trong dự thảo Nghị định.</w:t>
            </w:r>
          </w:p>
        </w:tc>
        <w:tc>
          <w:tcPr>
            <w:tcW w:w="4230" w:type="dxa"/>
            <w:tcBorders>
              <w:top w:val="single" w:sz="4" w:space="0" w:color="auto"/>
              <w:left w:val="single" w:sz="4" w:space="0" w:color="auto"/>
              <w:bottom w:val="single" w:sz="4" w:space="0" w:color="auto"/>
              <w:right w:val="single" w:sz="4" w:space="0" w:color="auto"/>
            </w:tcBorders>
          </w:tcPr>
          <w:p w14:paraId="6EC8DCB9" w14:textId="77777777" w:rsidR="00A576CA" w:rsidRPr="001C6DB6" w:rsidRDefault="00A576CA" w:rsidP="00A576CA">
            <w:pPr>
              <w:spacing w:before="120" w:after="120" w:line="240" w:lineRule="auto"/>
              <w:rPr>
                <w:rFonts w:cstheme="minorBidi"/>
                <w:sz w:val="26"/>
                <w:szCs w:val="26"/>
              </w:rPr>
            </w:pPr>
          </w:p>
        </w:tc>
      </w:tr>
      <w:tr w:rsidR="00A576CA" w:rsidRPr="001C6DB6" w14:paraId="772BFDF5" w14:textId="77777777" w:rsidTr="004F337A">
        <w:tc>
          <w:tcPr>
            <w:tcW w:w="990" w:type="dxa"/>
          </w:tcPr>
          <w:p w14:paraId="528E24D9" w14:textId="77777777" w:rsidR="00A576CA" w:rsidRPr="001C6DB6" w:rsidRDefault="00A576CA" w:rsidP="00A576CA">
            <w:pPr>
              <w:pStyle w:val="ListParagraph"/>
              <w:numPr>
                <w:ilvl w:val="0"/>
                <w:numId w:val="20"/>
              </w:numPr>
              <w:spacing w:after="0" w:line="240" w:lineRule="auto"/>
              <w:rPr>
                <w:sz w:val="26"/>
                <w:szCs w:val="26"/>
              </w:rPr>
            </w:pPr>
          </w:p>
        </w:tc>
        <w:tc>
          <w:tcPr>
            <w:tcW w:w="1440" w:type="dxa"/>
            <w:tcBorders>
              <w:top w:val="single" w:sz="4" w:space="0" w:color="auto"/>
              <w:left w:val="single" w:sz="4" w:space="0" w:color="auto"/>
              <w:bottom w:val="single" w:sz="4" w:space="0" w:color="auto"/>
              <w:right w:val="single" w:sz="4" w:space="0" w:color="auto"/>
            </w:tcBorders>
            <w:vAlign w:val="center"/>
          </w:tcPr>
          <w:p w14:paraId="32288DA5" w14:textId="77777777"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14:paraId="58CED399" w14:textId="7F94DA76" w:rsidR="00A576CA" w:rsidRPr="001C6DB6" w:rsidRDefault="00A576CA" w:rsidP="00A576CA">
            <w:pPr>
              <w:spacing w:before="120" w:after="120" w:line="240" w:lineRule="auto"/>
              <w:rPr>
                <w:sz w:val="26"/>
                <w:szCs w:val="26"/>
              </w:rPr>
            </w:pPr>
            <w:r w:rsidRPr="001C6DB6">
              <w:rPr>
                <w:sz w:val="26"/>
                <w:szCs w:val="26"/>
              </w:rPr>
              <w:t>T</w:t>
            </w:r>
            <w:r w:rsidRPr="001C6DB6">
              <w:rPr>
                <w:sz w:val="26"/>
                <w:szCs w:val="26"/>
                <w:lang w:val="vi-VN"/>
              </w:rPr>
              <w:t>ập đoàn Bưu chính Viễn thông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11987A90" w14:textId="0C8DEEB6" w:rsidR="00A576CA" w:rsidRPr="001C6DB6" w:rsidRDefault="00A576CA" w:rsidP="00A576CA">
            <w:pPr>
              <w:spacing w:before="120" w:after="120" w:line="240" w:lineRule="auto"/>
              <w:jc w:val="both"/>
              <w:rPr>
                <w:sz w:val="26"/>
                <w:szCs w:val="26"/>
                <w:lang w:val="vi-VN" w:bidi="vi-VN"/>
              </w:rPr>
            </w:pPr>
            <w:r w:rsidRPr="001C6DB6">
              <w:rPr>
                <w:sz w:val="26"/>
                <w:szCs w:val="26"/>
                <w:lang w:bidi="vi-VN"/>
              </w:rPr>
              <w:t>Điều</w:t>
            </w:r>
            <w:r w:rsidRPr="001C6DB6">
              <w:rPr>
                <w:sz w:val="26"/>
                <w:szCs w:val="26"/>
                <w:lang w:val="vi-VN" w:bidi="vi-VN"/>
              </w:rPr>
              <w:t xml:space="preserve"> 3: </w:t>
            </w:r>
            <w:r w:rsidRPr="001C6DB6">
              <w:rPr>
                <w:sz w:val="26"/>
                <w:szCs w:val="26"/>
              </w:rPr>
              <w:t>Đề nghị quy định rõ danh mục loại dữ liệu cá nhân cơ bản.</w:t>
            </w:r>
            <w:r w:rsidRPr="001C6DB6">
              <w:rPr>
                <w:sz w:val="26"/>
                <w:szCs w:val="26"/>
                <w:lang w:val="vi-VN"/>
              </w:rPr>
              <w:t xml:space="preserve"> Vì: Khái niệm “dữ liệu cá nhân cơ bản” hiện mới mang tính mô tả chung, chưa có danh mục </w:t>
            </w:r>
            <w:r w:rsidRPr="001C6DB6">
              <w:rPr>
                <w:sz w:val="26"/>
                <w:szCs w:val="26"/>
                <w:lang w:val="vi-VN"/>
              </w:rPr>
              <w:lastRenderedPageBreak/>
              <w:t>loại dữ liệu. Điều này gây khó khăn cho cá nhân, tổ chức, doanh nghiệp khi phân loại dữ liệu.</w:t>
            </w:r>
          </w:p>
        </w:tc>
        <w:tc>
          <w:tcPr>
            <w:tcW w:w="4230" w:type="dxa"/>
            <w:tcBorders>
              <w:top w:val="single" w:sz="4" w:space="0" w:color="auto"/>
              <w:left w:val="single" w:sz="4" w:space="0" w:color="auto"/>
              <w:bottom w:val="single" w:sz="4" w:space="0" w:color="auto"/>
              <w:right w:val="single" w:sz="4" w:space="0" w:color="auto"/>
            </w:tcBorders>
          </w:tcPr>
          <w:p w14:paraId="21A2A1F5" w14:textId="3C0B69C0" w:rsidR="00A576CA" w:rsidRPr="001C6DB6" w:rsidRDefault="00A576CA" w:rsidP="00A576CA">
            <w:pPr>
              <w:spacing w:before="120" w:after="120" w:line="240" w:lineRule="auto"/>
              <w:rPr>
                <w:sz w:val="26"/>
                <w:szCs w:val="26"/>
              </w:rPr>
            </w:pPr>
            <w:r w:rsidRPr="001C6DB6">
              <w:rPr>
                <w:rFonts w:cstheme="minorBidi"/>
                <w:sz w:val="26"/>
                <w:szCs w:val="26"/>
              </w:rPr>
              <w:lastRenderedPageBreak/>
              <w:t xml:space="preserve">Tiếp thu ý kiến. </w:t>
            </w:r>
          </w:p>
        </w:tc>
      </w:tr>
      <w:tr w:rsidR="00A576CA" w:rsidRPr="001C6DB6" w14:paraId="4678B8A2" w14:textId="77777777" w:rsidTr="00762287">
        <w:tc>
          <w:tcPr>
            <w:tcW w:w="990" w:type="dxa"/>
          </w:tcPr>
          <w:p w14:paraId="137745BD" w14:textId="77777777" w:rsidR="00A576CA" w:rsidRPr="001C6DB6" w:rsidRDefault="00A576CA" w:rsidP="00A576CA">
            <w:pPr>
              <w:pStyle w:val="ListParagraph"/>
              <w:numPr>
                <w:ilvl w:val="0"/>
                <w:numId w:val="20"/>
              </w:numPr>
              <w:spacing w:before="120" w:after="120" w:line="240" w:lineRule="auto"/>
              <w:jc w:val="both"/>
              <w:rPr>
                <w:sz w:val="26"/>
                <w:szCs w:val="26"/>
              </w:rPr>
            </w:pP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6DD7C664" w14:textId="16DC10A5" w:rsidR="00A576CA" w:rsidRPr="001C6DB6" w:rsidRDefault="00A576CA" w:rsidP="00A576CA">
            <w:pPr>
              <w:spacing w:before="120" w:after="120" w:line="240" w:lineRule="auto"/>
              <w:jc w:val="both"/>
              <w:rPr>
                <w:sz w:val="26"/>
                <w:szCs w:val="26"/>
              </w:rPr>
            </w:pPr>
            <w:r w:rsidRPr="001C6DB6">
              <w:rPr>
                <w:sz w:val="26"/>
                <w:szCs w:val="26"/>
              </w:rPr>
              <w:t xml:space="preserve">Điều 4 </w:t>
            </w:r>
          </w:p>
          <w:p w14:paraId="09E2D388" w14:textId="77777777" w:rsidR="00A576CA" w:rsidRPr="001C6DB6" w:rsidRDefault="00A576CA" w:rsidP="00A576CA">
            <w:pPr>
              <w:spacing w:before="120" w:after="120" w:line="240" w:lineRule="auto"/>
              <w:jc w:val="both"/>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DD9BCC8" w14:textId="77777777" w:rsidR="00A576CA" w:rsidRPr="001C6DB6" w:rsidRDefault="00A576CA" w:rsidP="00A576CA">
            <w:pPr>
              <w:spacing w:before="120" w:after="120" w:line="240" w:lineRule="auto"/>
              <w:jc w:val="both"/>
              <w:rPr>
                <w:sz w:val="26"/>
                <w:szCs w:val="26"/>
              </w:rPr>
            </w:pPr>
            <w:r w:rsidRPr="001C6DB6">
              <w:rPr>
                <w:sz w:val="26"/>
                <w:szCs w:val="26"/>
              </w:rPr>
              <w:t>Công an tỉnh Thái Nguyên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52C1D3A" w14:textId="77777777" w:rsidR="00A576CA" w:rsidRPr="001C6DB6" w:rsidRDefault="00A576CA" w:rsidP="00A576CA">
            <w:pPr>
              <w:spacing w:before="120" w:after="120" w:line="240" w:lineRule="auto"/>
              <w:jc w:val="both"/>
              <w:rPr>
                <w:i/>
                <w:iCs/>
                <w:sz w:val="26"/>
                <w:szCs w:val="26"/>
                <w:lang w:bidi="vi-VN"/>
              </w:rPr>
            </w:pPr>
            <w:r w:rsidRPr="001C6DB6">
              <w:rPr>
                <w:sz w:val="26"/>
                <w:szCs w:val="26"/>
                <w:lang w:bidi="vi-VN"/>
              </w:rPr>
              <w:t xml:space="preserve">Điều 4 khoản 2 quy định: </w:t>
            </w:r>
            <w:r w:rsidRPr="001C6DB6">
              <w:rPr>
                <w:i/>
                <w:iCs/>
                <w:sz w:val="26"/>
                <w:szCs w:val="26"/>
                <w:lang w:bidi="vi-VN"/>
              </w:rPr>
              <w:t>Dữ liệu cá nhân nhạy cảm bao gồm…</w:t>
            </w:r>
          </w:p>
          <w:p w14:paraId="0869E203" w14:textId="77777777" w:rsidR="00A576CA" w:rsidRPr="001C6DB6" w:rsidRDefault="00A576CA" w:rsidP="00A576CA">
            <w:pPr>
              <w:spacing w:before="120" w:after="120" w:line="240" w:lineRule="auto"/>
              <w:jc w:val="both"/>
              <w:rPr>
                <w:rFonts w:cstheme="minorBidi"/>
                <w:sz w:val="26"/>
                <w:szCs w:val="26"/>
              </w:rPr>
            </w:pPr>
            <w:r w:rsidRPr="001C6DB6">
              <w:rPr>
                <w:i/>
                <w:iCs/>
                <w:sz w:val="26"/>
                <w:szCs w:val="26"/>
                <w:lang w:bidi="vi-VN"/>
              </w:rPr>
              <w:br/>
            </w:r>
            <w:r w:rsidRPr="001C6DB6">
              <w:rPr>
                <w:sz w:val="26"/>
                <w:szCs w:val="26"/>
                <w:lang w:bidi="vi-VN"/>
              </w:rPr>
              <w:t xml:space="preserve">Quy định này là cần thiết, tuy nhiên khái niệm “Dữ liệu tiết lộ đời tư” (Điều 4, khoản 2, điêm c) còn chung chung, có thể gây khó khăn trong việc xác định và áp dụng trên thực tế. Đề nghị bổ sung thêm khái niệm </w:t>
            </w:r>
            <w:r w:rsidRPr="001C6DB6">
              <w:rPr>
                <w:i/>
                <w:iCs/>
                <w:sz w:val="26"/>
                <w:szCs w:val="26"/>
                <w:lang w:bidi="vi-VN"/>
              </w:rPr>
              <w:t>“Dữ liệu tiết lộ đời tư là dữ liệu phán ánh những khía cạnh riêng tư sâu của cá nhân, nếu bị tiết lộ có thể ảnh hưởng nghiêm trọng đến danh dự, nhân phảm, uy tín, đời sống cá nhân và quyền tự do riêng tư của họ. Bao gồm nhưng không giới hạn ở các loại dữ liệu sau đây: Thông tin vê tình trạng hôn nhân, quan hệ gia đình, quan hệ thân thiết hoặc các mối quan hệ tình cảm riêng tư; Thông tin liên quan đến đời sống tình dục, xu hướng tính dục của cá nhân; Thông tin về sức khoe, đặc biệt là sức khỏe sinh sản, sức khỏe tâm thân hoặc bệnh lý mà cá nhân mong muốn giữ kín; Thông tin về thói quen sinh hoạt, lối sống, tín ngưỡng, tôn giáo mang tính riêng tư; Thông tin, hình ảnh, âm thanh, nhật ký cá nhân hoặc dữ liệu phản ánh hoạt động đời sống riêng tư khác mà cá nhân không công khai; Các loại dữ liệu khác theo quy định của pháp luật mà việc tiết lộ có thể dẫn đến xâm phạm quyền riêng tư. “</w:t>
            </w:r>
          </w:p>
        </w:tc>
        <w:tc>
          <w:tcPr>
            <w:tcW w:w="4230" w:type="dxa"/>
            <w:tcBorders>
              <w:top w:val="single" w:sz="4" w:space="0" w:color="auto"/>
              <w:left w:val="single" w:sz="4" w:space="0" w:color="auto"/>
              <w:bottom w:val="single" w:sz="4" w:space="0" w:color="auto"/>
              <w:right w:val="single" w:sz="4" w:space="0" w:color="auto"/>
            </w:tcBorders>
            <w:vAlign w:val="center"/>
          </w:tcPr>
          <w:p w14:paraId="525B3A29" w14:textId="77777777" w:rsidR="00A576CA" w:rsidRPr="00AA4E03" w:rsidRDefault="00A576CA" w:rsidP="00A576CA">
            <w:pPr>
              <w:spacing w:before="120" w:after="120"/>
              <w:jc w:val="both"/>
              <w:rPr>
                <w:szCs w:val="28"/>
                <w:lang w:val="vi-VN"/>
              </w:rPr>
            </w:pPr>
            <w:r w:rsidRPr="00AA4E03">
              <w:rPr>
                <w:szCs w:val="28"/>
                <w:lang w:val="vi-VN"/>
              </w:rPr>
              <w:t>Điểm c: Tiếp thu, chỉnh sửa làm rõ dữ liệu tiết lộ về đời tư.</w:t>
            </w:r>
          </w:p>
          <w:p w14:paraId="61103972" w14:textId="77777777" w:rsidR="00A576CA" w:rsidRPr="001C6DB6" w:rsidRDefault="00A576CA" w:rsidP="00A576CA">
            <w:pPr>
              <w:spacing w:before="120" w:after="120" w:line="240" w:lineRule="auto"/>
              <w:rPr>
                <w:sz w:val="26"/>
                <w:szCs w:val="26"/>
              </w:rPr>
            </w:pPr>
          </w:p>
        </w:tc>
      </w:tr>
      <w:tr w:rsidR="00A576CA" w:rsidRPr="00260F8F" w14:paraId="435AE63E" w14:textId="77777777" w:rsidTr="00762287">
        <w:tc>
          <w:tcPr>
            <w:tcW w:w="990" w:type="dxa"/>
          </w:tcPr>
          <w:p w14:paraId="6128AEBF"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050001C" w14:textId="61BB1530"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821032C" w14:textId="77777777" w:rsidR="00A576CA" w:rsidRPr="001C6DB6" w:rsidRDefault="00A576CA" w:rsidP="00A576CA">
            <w:pPr>
              <w:spacing w:before="120" w:after="120" w:line="240" w:lineRule="auto"/>
              <w:jc w:val="both"/>
              <w:rPr>
                <w:sz w:val="26"/>
                <w:szCs w:val="26"/>
              </w:rPr>
            </w:pPr>
            <w:r w:rsidRPr="001C6DB6">
              <w:rPr>
                <w:sz w:val="26"/>
                <w:szCs w:val="26"/>
              </w:rPr>
              <w:t>V02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65837005"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Khoản 2 Điều 4 liệt k</w:t>
            </w:r>
            <w:r w:rsidRPr="001C6DB6">
              <w:rPr>
                <w:sz w:val="26"/>
                <w:szCs w:val="26"/>
                <w:lang w:bidi="vi-VN"/>
              </w:rPr>
              <w:t>ê</w:t>
            </w:r>
            <w:r w:rsidRPr="001C6DB6">
              <w:rPr>
                <w:sz w:val="26"/>
                <w:szCs w:val="26"/>
                <w:lang w:val="vi-VN" w:bidi="vi-VN"/>
              </w:rPr>
              <w:t xml:space="preserve"> chi tiết các thông tin </w:t>
            </w:r>
            <w:r w:rsidRPr="001C6DB6">
              <w:rPr>
                <w:sz w:val="26"/>
                <w:szCs w:val="26"/>
                <w:lang w:bidi="vi-VN"/>
              </w:rPr>
              <w:t>đ</w:t>
            </w:r>
            <w:r w:rsidRPr="001C6DB6">
              <w:rPr>
                <w:sz w:val="26"/>
                <w:szCs w:val="26"/>
                <w:lang w:val="vi-VN" w:bidi="vi-VN"/>
              </w:rPr>
              <w:t>ược xác định là d</w:t>
            </w:r>
            <w:r w:rsidRPr="001C6DB6">
              <w:rPr>
                <w:sz w:val="26"/>
                <w:szCs w:val="26"/>
                <w:lang w:bidi="vi-VN"/>
              </w:rPr>
              <w:t>ữ</w:t>
            </w:r>
            <w:r w:rsidRPr="001C6DB6">
              <w:rPr>
                <w:sz w:val="26"/>
                <w:szCs w:val="26"/>
                <w:lang w:val="vi-VN" w:bidi="vi-VN"/>
              </w:rPr>
              <w:t xml:space="preserve"> liệu cá nhân nhạy </w:t>
            </w:r>
            <w:r w:rsidRPr="001C6DB6">
              <w:rPr>
                <w:sz w:val="26"/>
                <w:szCs w:val="26"/>
                <w:lang w:bidi="vi-VN"/>
              </w:rPr>
              <w:t>cảm</w:t>
            </w:r>
            <w:r w:rsidRPr="001C6DB6">
              <w:rPr>
                <w:sz w:val="26"/>
                <w:szCs w:val="26"/>
                <w:lang w:val="vi-VN" w:bidi="vi-VN"/>
              </w:rPr>
              <w:t>. Trong đó:</w:t>
            </w:r>
          </w:p>
          <w:p w14:paraId="7E6D6321" w14:textId="77777777" w:rsidR="00A576CA" w:rsidRPr="001C6DB6" w:rsidRDefault="00A576CA" w:rsidP="00A576CA">
            <w:pPr>
              <w:numPr>
                <w:ilvl w:val="0"/>
                <w:numId w:val="10"/>
              </w:numPr>
              <w:spacing w:before="120" w:after="120" w:line="240" w:lineRule="auto"/>
              <w:jc w:val="both"/>
              <w:rPr>
                <w:sz w:val="26"/>
                <w:szCs w:val="26"/>
                <w:lang w:val="vi-VN" w:bidi="vi-VN"/>
              </w:rPr>
            </w:pPr>
            <w:r w:rsidRPr="001C6DB6">
              <w:rPr>
                <w:sz w:val="26"/>
                <w:szCs w:val="26"/>
                <w:lang w:val="vi-VN" w:bidi="vi-VN"/>
              </w:rPr>
              <w:t>Điểm c ghi nhận “Dữ liệu tiết lộ về đời tư” trùng lặp với khái niệm bao quát là “dữ liệu cá nhân nhạy cảm”, đề nghị lược bỏ nội dung này;</w:t>
            </w:r>
          </w:p>
          <w:p w14:paraId="4580D7BB" w14:textId="77777777" w:rsidR="00A576CA" w:rsidRPr="001C6DB6" w:rsidRDefault="00A576CA" w:rsidP="00A576CA">
            <w:pPr>
              <w:numPr>
                <w:ilvl w:val="0"/>
                <w:numId w:val="10"/>
              </w:numPr>
              <w:spacing w:before="120" w:after="120" w:line="240" w:lineRule="auto"/>
              <w:jc w:val="both"/>
              <w:rPr>
                <w:sz w:val="26"/>
                <w:szCs w:val="26"/>
                <w:lang w:val="vi-VN" w:bidi="vi-VN"/>
              </w:rPr>
            </w:pPr>
            <w:r w:rsidRPr="001C6DB6">
              <w:rPr>
                <w:sz w:val="26"/>
                <w:szCs w:val="26"/>
                <w:lang w:val="vi-VN" w:bidi="vi-VN"/>
              </w:rPr>
              <w:t>Điểm h ghi nhận “Vị trí của cá nhân được xác định qua dịch vụ định vị” chưa làm rõ được sự khác biệt giữa dữ liệu vị trí được thu thập một lần để cung câp dịch vụ (như chỉ đường trên ứng dụng bản đồ) và dữ liệu vị trí dược thu thập, xử lý liên tục được tạo ra theo thời gian thực để tạo ra một hồ sơ về lịch trình di chuyển và thói quen sinh hoạt của chủ thể dữ liệu. Đề nghị chỉ quy định điều chỉnh đối với trường hợp thứ hai.</w:t>
            </w:r>
          </w:p>
          <w:p w14:paraId="7AE10CC1" w14:textId="77777777" w:rsidR="00A576CA" w:rsidRPr="001C6DB6" w:rsidRDefault="00A576CA" w:rsidP="00A576CA">
            <w:pPr>
              <w:numPr>
                <w:ilvl w:val="0"/>
                <w:numId w:val="10"/>
              </w:numPr>
              <w:spacing w:before="120" w:after="120" w:line="240" w:lineRule="auto"/>
              <w:jc w:val="both"/>
              <w:rPr>
                <w:sz w:val="26"/>
                <w:szCs w:val="26"/>
                <w:lang w:val="vi-VN" w:bidi="vi-VN"/>
              </w:rPr>
            </w:pPr>
            <w:r w:rsidRPr="001C6DB6">
              <w:rPr>
                <w:sz w:val="26"/>
                <w:szCs w:val="26"/>
                <w:lang w:val="vi-VN" w:bidi="vi-VN"/>
              </w:rPr>
              <w:t>Tại điểm k đề nghị bổ sung thông tin tên đăng nhập, mật khẩu truy cập tài khoản VNelD của cá nhân là thông tin dữ liệu nhạy cảm;</w:t>
            </w:r>
          </w:p>
        </w:tc>
        <w:tc>
          <w:tcPr>
            <w:tcW w:w="4230" w:type="dxa"/>
            <w:tcBorders>
              <w:top w:val="single" w:sz="4" w:space="0" w:color="auto"/>
              <w:left w:val="single" w:sz="4" w:space="0" w:color="auto"/>
              <w:bottom w:val="single" w:sz="4" w:space="0" w:color="auto"/>
              <w:right w:val="single" w:sz="4" w:space="0" w:color="auto"/>
            </w:tcBorders>
            <w:vAlign w:val="center"/>
          </w:tcPr>
          <w:p w14:paraId="10D3189B" w14:textId="77777777" w:rsidR="00A576CA" w:rsidRPr="00AA4E03" w:rsidRDefault="00A576CA" w:rsidP="00A576CA">
            <w:pPr>
              <w:spacing w:before="120" w:after="120"/>
              <w:jc w:val="both"/>
              <w:rPr>
                <w:szCs w:val="28"/>
                <w:lang w:val="vi-VN"/>
              </w:rPr>
            </w:pPr>
            <w:r w:rsidRPr="00AA4E03">
              <w:rPr>
                <w:szCs w:val="28"/>
                <w:lang w:val="vi-VN"/>
              </w:rPr>
              <w:t>- Điểm c: Tiếp thu, chỉnh sửa làm rõ dữ liệu tiết lộ về đời tư.</w:t>
            </w:r>
          </w:p>
          <w:p w14:paraId="0D63A065" w14:textId="77777777" w:rsidR="00A576CA" w:rsidRPr="00007C80" w:rsidRDefault="00A576CA" w:rsidP="00A576CA">
            <w:pPr>
              <w:spacing w:before="120" w:after="120"/>
              <w:jc w:val="both"/>
              <w:rPr>
                <w:szCs w:val="28"/>
                <w:lang w:val="vi-VN"/>
              </w:rPr>
            </w:pPr>
            <w:r w:rsidRPr="00AA4E03">
              <w:rPr>
                <w:szCs w:val="28"/>
                <w:lang w:val="vi-VN"/>
              </w:rPr>
              <w:t>- Điểm h: bản chất của dữ liệu vị trí được thu thập 1 lần hay liên tục qua dịch vụ định vị là như nhau, lịch sử dữ liệu vị trí thu thập từng lần hoàn toàn có thể được tổng hợp, phân tích tạo thành hồ sơ lịch trình và thói quen di chuyển của chủ thể dữ liệu cá nhân.</w:t>
            </w:r>
          </w:p>
          <w:p w14:paraId="26B33091" w14:textId="420CEB01" w:rsidR="00A576CA" w:rsidRPr="001C6DB6" w:rsidRDefault="00A576CA" w:rsidP="00A576CA">
            <w:pPr>
              <w:spacing w:before="120" w:after="120" w:line="240" w:lineRule="auto"/>
              <w:rPr>
                <w:rFonts w:cstheme="minorBidi"/>
                <w:sz w:val="26"/>
                <w:szCs w:val="26"/>
                <w:lang w:val="vi-VN"/>
              </w:rPr>
            </w:pPr>
            <w:r w:rsidRPr="00007C80">
              <w:rPr>
                <w:szCs w:val="28"/>
                <w:lang w:val="vi-VN"/>
              </w:rPr>
              <w:t>- Điểm k: Tiếp thu bổ sung vào điểm i</w:t>
            </w:r>
          </w:p>
        </w:tc>
      </w:tr>
      <w:tr w:rsidR="00A576CA" w:rsidRPr="00260F8F" w14:paraId="64467D14" w14:textId="77777777" w:rsidTr="00762287">
        <w:tc>
          <w:tcPr>
            <w:tcW w:w="990" w:type="dxa"/>
          </w:tcPr>
          <w:p w14:paraId="4900E203"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13FC1E0" w14:textId="70C4CD32"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5FD70AF" w14:textId="77777777" w:rsidR="00A576CA" w:rsidRPr="001C6DB6" w:rsidRDefault="00A576CA" w:rsidP="00A576CA">
            <w:pPr>
              <w:spacing w:before="120" w:after="120" w:line="240" w:lineRule="auto"/>
              <w:jc w:val="both"/>
              <w:rPr>
                <w:sz w:val="26"/>
                <w:szCs w:val="26"/>
              </w:rPr>
            </w:pPr>
            <w:r w:rsidRPr="001C6DB6">
              <w:rPr>
                <w:sz w:val="26"/>
                <w:szCs w:val="26"/>
              </w:rPr>
              <w:t>A06</w:t>
            </w:r>
          </w:p>
        </w:tc>
        <w:tc>
          <w:tcPr>
            <w:tcW w:w="5850" w:type="dxa"/>
            <w:tcBorders>
              <w:top w:val="single" w:sz="4" w:space="0" w:color="auto"/>
              <w:left w:val="single" w:sz="4" w:space="0" w:color="auto"/>
              <w:bottom w:val="single" w:sz="4" w:space="0" w:color="auto"/>
              <w:right w:val="single" w:sz="4" w:space="0" w:color="auto"/>
            </w:tcBorders>
            <w:vAlign w:val="center"/>
            <w:hideMark/>
          </w:tcPr>
          <w:p w14:paraId="76D8E042"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Đ</w:t>
            </w:r>
            <w:r w:rsidRPr="001C6DB6">
              <w:rPr>
                <w:sz w:val="26"/>
                <w:szCs w:val="26"/>
                <w:lang w:bidi="vi-VN"/>
              </w:rPr>
              <w:t>ề</w:t>
            </w:r>
            <w:r w:rsidRPr="001C6DB6">
              <w:rPr>
                <w:sz w:val="26"/>
                <w:szCs w:val="26"/>
                <w:lang w:val="vi-VN" w:bidi="vi-VN"/>
              </w:rPr>
              <w:t xml:space="preserve"> nghị bổ sung 01 điểm tại khoản 2 Điều 4 dự thảo Nghị định (D</w:t>
            </w:r>
            <w:r w:rsidRPr="001C6DB6">
              <w:rPr>
                <w:sz w:val="26"/>
                <w:szCs w:val="26"/>
                <w:lang w:bidi="vi-VN"/>
              </w:rPr>
              <w:t>ữ</w:t>
            </w:r>
            <w:r w:rsidRPr="001C6DB6">
              <w:rPr>
                <w:sz w:val="26"/>
                <w:szCs w:val="26"/>
                <w:lang w:val="vi-VN" w:bidi="vi-VN"/>
              </w:rPr>
              <w:t xml:space="preserve"> liệu cá nhân nhạy cảm) là </w:t>
            </w:r>
            <w:r w:rsidRPr="001C6DB6">
              <w:rPr>
                <w:i/>
                <w:iCs/>
                <w:sz w:val="26"/>
                <w:szCs w:val="26"/>
                <w:lang w:bidi="vi-VN"/>
              </w:rPr>
              <w:t>“</w:t>
            </w:r>
            <w:r w:rsidRPr="001C6DB6">
              <w:rPr>
                <w:i/>
                <w:iCs/>
                <w:sz w:val="26"/>
                <w:szCs w:val="26"/>
                <w:lang w:val="vi-VN" w:bidi="vi-VN"/>
              </w:rPr>
              <w:t>dữ liệu về trẻ em</w:t>
            </w:r>
            <w:r w:rsidRPr="001C6DB6">
              <w:rPr>
                <w:sz w:val="26"/>
                <w:szCs w:val="26"/>
                <w:lang w:val="vi-VN" w:bidi="vi-VN"/>
              </w:rPr>
              <w:t xml:space="preserve"> </w:t>
            </w:r>
            <w:r w:rsidRPr="001C6DB6">
              <w:rPr>
                <w:sz w:val="26"/>
                <w:szCs w:val="26"/>
                <w:lang w:bidi="vi-VN"/>
              </w:rPr>
              <w:t>“</w:t>
            </w:r>
            <w:r w:rsidRPr="001C6DB6">
              <w:rPr>
                <w:sz w:val="26"/>
                <w:szCs w:val="26"/>
                <w:lang w:val="vi-VN" w:bidi="vi-VN"/>
              </w:rPr>
              <w:t xml:space="preserve">. Lý do: Trẻ em là đối tượng dễ bị tổn thương, cần được gia đình và xã hội bảo vệ. Dữ liệu về trẻ em bao gồm các thông tin cá nhân như tên, ngày sinh, địa chí, quốc tịch, hình ảnh, số điện thoại, số định danh cá nhân, sức khỏe, quan điểm riêng tư... nếu bị lộ, bị tổ chức, đối tượng xấu lợi dụng có thể gây ra tổn thương lớn đối với trẻ em. Việc bổ sung quy định dữ liệu về </w:t>
            </w:r>
            <w:r w:rsidRPr="001C6DB6">
              <w:rPr>
                <w:sz w:val="26"/>
                <w:szCs w:val="26"/>
                <w:lang w:val="vi-VN" w:bidi="vi-VN"/>
              </w:rPr>
              <w:lastRenderedPageBreak/>
              <w:t>trẻ em là dữ liệu cá nhân nhạy cảm tại khoản 2 Điều 4 dự thảo Nghị định là cần thiết, nhằm tạo hành lang pháp lý chặt chẽ để bảo vệ dữ liệu cá nhân của trẻ em.</w:t>
            </w:r>
          </w:p>
        </w:tc>
        <w:tc>
          <w:tcPr>
            <w:tcW w:w="4230" w:type="dxa"/>
            <w:tcBorders>
              <w:top w:val="single" w:sz="4" w:space="0" w:color="auto"/>
              <w:left w:val="single" w:sz="4" w:space="0" w:color="auto"/>
              <w:bottom w:val="single" w:sz="4" w:space="0" w:color="auto"/>
              <w:right w:val="single" w:sz="4" w:space="0" w:color="auto"/>
            </w:tcBorders>
            <w:vAlign w:val="center"/>
          </w:tcPr>
          <w:p w14:paraId="04A05491" w14:textId="77777777" w:rsidR="00A576CA" w:rsidRPr="00EF5317" w:rsidRDefault="00A576CA" w:rsidP="00A576CA">
            <w:pPr>
              <w:spacing w:before="120" w:after="120"/>
              <w:jc w:val="both"/>
              <w:rPr>
                <w:szCs w:val="28"/>
                <w:lang w:val="vi-VN"/>
              </w:rPr>
            </w:pPr>
            <w:r w:rsidRPr="00EF5317">
              <w:rPr>
                <w:szCs w:val="28"/>
                <w:lang w:val="vi-VN"/>
              </w:rPr>
              <w:lastRenderedPageBreak/>
              <w:t xml:space="preserve">Dữ liệu về trẻ em là rộng và đã bao gồm một số trường dữ liệu cá nhân được phân loại là dữ liệu cá nhân nhạy cảm. Việc bảo vệ dữ liệu cá nhân của trẻ em đã được quy định cụ thể tại Điều 24 Luật Bảo vệ dữ liệu cá nhân, trong đó </w:t>
            </w:r>
            <w:r w:rsidRPr="00EF5317">
              <w:rPr>
                <w:i/>
                <w:iCs/>
                <w:szCs w:val="28"/>
                <w:lang w:val="vi-VN"/>
              </w:rPr>
              <w:t>“</w:t>
            </w:r>
            <w:r w:rsidRPr="00EF5317">
              <w:rPr>
                <w:i/>
                <w:iCs/>
                <w:spacing w:val="2"/>
                <w:szCs w:val="28"/>
                <w:lang w:val="vi-VN"/>
              </w:rPr>
              <w:t xml:space="preserve">Việc xử lý dữ liệu cá nhân của trẻ em nhằm </w:t>
            </w:r>
            <w:r w:rsidRPr="00EF5317">
              <w:rPr>
                <w:i/>
                <w:iCs/>
                <w:spacing w:val="2"/>
                <w:szCs w:val="28"/>
                <w:lang w:val="vi-VN"/>
              </w:rPr>
              <w:lastRenderedPageBreak/>
              <w:t>công bố, tiết lộ thông tin về đời sống riêng tư, bí mật cá nhân của trẻ em từ đủ 07 tuổi trở lên thì phải có sự đồng ý của trẻ em và người đại diện theo pháp luật.”</w:t>
            </w:r>
          </w:p>
          <w:p w14:paraId="79203963" w14:textId="77777777" w:rsidR="00A576CA" w:rsidRPr="001C6DB6" w:rsidRDefault="00A576CA" w:rsidP="00A576CA">
            <w:pPr>
              <w:spacing w:before="120" w:after="120" w:line="240" w:lineRule="auto"/>
              <w:rPr>
                <w:rFonts w:cstheme="minorBidi"/>
                <w:sz w:val="26"/>
                <w:szCs w:val="26"/>
                <w:lang w:val="vi-VN"/>
              </w:rPr>
            </w:pPr>
          </w:p>
        </w:tc>
      </w:tr>
      <w:tr w:rsidR="00A576CA" w:rsidRPr="001C6DB6" w14:paraId="3B2CE88E" w14:textId="77777777" w:rsidTr="00762287">
        <w:tc>
          <w:tcPr>
            <w:tcW w:w="990" w:type="dxa"/>
          </w:tcPr>
          <w:p w14:paraId="7EFB0894"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F395AAD" w14:textId="41EB67D4"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658AD0F" w14:textId="77777777" w:rsidR="00A576CA" w:rsidRPr="001C6DB6" w:rsidRDefault="00A576CA" w:rsidP="00A576CA">
            <w:pPr>
              <w:spacing w:before="120" w:after="120" w:line="240" w:lineRule="auto"/>
              <w:jc w:val="both"/>
              <w:rPr>
                <w:sz w:val="26"/>
                <w:szCs w:val="26"/>
              </w:rPr>
            </w:pPr>
            <w:r w:rsidRPr="001C6DB6">
              <w:rPr>
                <w:sz w:val="26"/>
                <w:szCs w:val="26"/>
              </w:rPr>
              <w:t>V06</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2F40F5D"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Tại Điều 4 đề nghị nghiên cứu sửa tên thành “Danh mục dữ liệu cá nhân nhạy cảm” và không nhắc lại khái niệm.</w:t>
            </w:r>
          </w:p>
        </w:tc>
        <w:tc>
          <w:tcPr>
            <w:tcW w:w="4230" w:type="dxa"/>
            <w:tcBorders>
              <w:top w:val="single" w:sz="4" w:space="0" w:color="auto"/>
              <w:left w:val="single" w:sz="4" w:space="0" w:color="auto"/>
              <w:bottom w:val="single" w:sz="4" w:space="0" w:color="auto"/>
              <w:right w:val="single" w:sz="4" w:space="0" w:color="auto"/>
            </w:tcBorders>
            <w:vAlign w:val="center"/>
          </w:tcPr>
          <w:p w14:paraId="07FE2061" w14:textId="15D8F1EE" w:rsidR="00A576CA" w:rsidRPr="001C6DB6" w:rsidRDefault="00A576CA" w:rsidP="00A576CA">
            <w:pPr>
              <w:spacing w:before="120" w:after="120" w:line="240" w:lineRule="auto"/>
              <w:rPr>
                <w:rFonts w:cstheme="minorBidi"/>
                <w:sz w:val="26"/>
                <w:szCs w:val="26"/>
              </w:rPr>
            </w:pPr>
            <w:r>
              <w:rPr>
                <w:szCs w:val="28"/>
              </w:rPr>
              <w:t>Tiếp thu ý kiến</w:t>
            </w:r>
          </w:p>
        </w:tc>
      </w:tr>
      <w:tr w:rsidR="00A576CA" w:rsidRPr="001C6DB6" w14:paraId="4279F9A4" w14:textId="77777777" w:rsidTr="00E304A6">
        <w:tc>
          <w:tcPr>
            <w:tcW w:w="990" w:type="dxa"/>
          </w:tcPr>
          <w:p w14:paraId="2DEDF0C2"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4E255B8" w14:textId="7F850A6D"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9FF4E48" w14:textId="77777777" w:rsidR="00A576CA" w:rsidRPr="001C6DB6" w:rsidRDefault="00A576CA" w:rsidP="00A576CA">
            <w:pPr>
              <w:spacing w:before="120" w:after="120" w:line="240" w:lineRule="auto"/>
              <w:jc w:val="both"/>
              <w:rPr>
                <w:sz w:val="26"/>
                <w:szCs w:val="26"/>
              </w:rPr>
            </w:pPr>
            <w:r w:rsidRPr="001C6DB6">
              <w:rPr>
                <w:sz w:val="26"/>
                <w:szCs w:val="26"/>
              </w:rPr>
              <w:t>C01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126B0337"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Tại Điều 3, Điều 4 của Dự thảo đề nghị chỉnh lý lại theo hướng không định nghĩa lại các khái niệm đã có trong Luật Bảo vệ dữ liệu cá nhân. Chỉ ban hành danh mục đối với Dữ liệu cá nhân cơ bản và Dữ liệu cá nhân nhạy cảm.</w:t>
            </w:r>
          </w:p>
        </w:tc>
        <w:tc>
          <w:tcPr>
            <w:tcW w:w="4230" w:type="dxa"/>
            <w:tcBorders>
              <w:top w:val="single" w:sz="4" w:space="0" w:color="auto"/>
              <w:left w:val="single" w:sz="4" w:space="0" w:color="auto"/>
              <w:bottom w:val="single" w:sz="4" w:space="0" w:color="auto"/>
              <w:right w:val="single" w:sz="4" w:space="0" w:color="auto"/>
            </w:tcBorders>
            <w:vAlign w:val="center"/>
          </w:tcPr>
          <w:p w14:paraId="2E670D67" w14:textId="60711BE2" w:rsidR="00A576CA" w:rsidRPr="001C6DB6" w:rsidRDefault="00A576CA" w:rsidP="00A576CA">
            <w:pPr>
              <w:spacing w:before="120" w:after="120" w:line="240" w:lineRule="auto"/>
              <w:rPr>
                <w:rFonts w:cstheme="minorBidi"/>
                <w:sz w:val="26"/>
                <w:szCs w:val="26"/>
              </w:rPr>
            </w:pPr>
            <w:r>
              <w:rPr>
                <w:szCs w:val="28"/>
              </w:rPr>
              <w:t>Tiếp thu ý kiến</w:t>
            </w:r>
          </w:p>
        </w:tc>
      </w:tr>
      <w:tr w:rsidR="00A576CA" w:rsidRPr="001C6DB6" w14:paraId="46E475DE" w14:textId="77777777" w:rsidTr="00E304A6">
        <w:tc>
          <w:tcPr>
            <w:tcW w:w="990" w:type="dxa"/>
          </w:tcPr>
          <w:p w14:paraId="7AB973FA"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C6ADE85" w14:textId="1C3A1161"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AE77B45" w14:textId="77777777" w:rsidR="00A576CA" w:rsidRPr="001C6DB6" w:rsidRDefault="00A576CA" w:rsidP="00A576CA">
            <w:pPr>
              <w:spacing w:before="120" w:after="120" w:line="240" w:lineRule="auto"/>
              <w:jc w:val="both"/>
              <w:rPr>
                <w:sz w:val="26"/>
                <w:szCs w:val="26"/>
              </w:rPr>
            </w:pPr>
            <w:r w:rsidRPr="001C6DB6">
              <w:rPr>
                <w:sz w:val="26"/>
                <w:szCs w:val="26"/>
              </w:rPr>
              <w:t>X02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6D70CF92"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Đề nghị cân nhắc lược bỏ nội dung khoản 1 đã được giải thích từ ngữ tại khoản 3 Điều 2 Luật Bảo vệ dữ liệu cá nhân</w:t>
            </w:r>
          </w:p>
        </w:tc>
        <w:tc>
          <w:tcPr>
            <w:tcW w:w="4230" w:type="dxa"/>
            <w:tcBorders>
              <w:top w:val="single" w:sz="4" w:space="0" w:color="auto"/>
              <w:left w:val="single" w:sz="4" w:space="0" w:color="auto"/>
              <w:bottom w:val="single" w:sz="4" w:space="0" w:color="auto"/>
              <w:right w:val="single" w:sz="4" w:space="0" w:color="auto"/>
            </w:tcBorders>
            <w:vAlign w:val="center"/>
          </w:tcPr>
          <w:p w14:paraId="1BD7F526" w14:textId="6E479E8A" w:rsidR="00A576CA" w:rsidRPr="001C6DB6" w:rsidRDefault="00A576CA" w:rsidP="00A576CA">
            <w:pPr>
              <w:spacing w:before="120" w:after="120" w:line="240" w:lineRule="auto"/>
              <w:rPr>
                <w:rFonts w:cstheme="minorBidi"/>
                <w:sz w:val="26"/>
                <w:szCs w:val="26"/>
              </w:rPr>
            </w:pPr>
            <w:r>
              <w:rPr>
                <w:szCs w:val="28"/>
              </w:rPr>
              <w:t>Tiếp thu ý kiến</w:t>
            </w:r>
          </w:p>
        </w:tc>
      </w:tr>
      <w:tr w:rsidR="00A576CA" w:rsidRPr="001C6DB6" w14:paraId="2F7FA58E" w14:textId="77777777" w:rsidTr="00E304A6">
        <w:tc>
          <w:tcPr>
            <w:tcW w:w="990" w:type="dxa"/>
          </w:tcPr>
          <w:p w14:paraId="0AAC53A8"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58A8EEE" w14:textId="37A3316F"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F9A0CA9" w14:textId="77777777" w:rsidR="00A576CA" w:rsidRPr="001C6DB6" w:rsidRDefault="00A576CA" w:rsidP="00A576CA">
            <w:pPr>
              <w:spacing w:before="120" w:after="120" w:line="240" w:lineRule="auto"/>
              <w:jc w:val="both"/>
              <w:rPr>
                <w:sz w:val="26"/>
                <w:szCs w:val="26"/>
              </w:rPr>
            </w:pPr>
            <w:r w:rsidRPr="001C6DB6">
              <w:rPr>
                <w:sz w:val="26"/>
                <w:szCs w:val="26"/>
              </w:rPr>
              <w:t>C02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3E4A530" w14:textId="77777777" w:rsidR="00A576CA" w:rsidRPr="001C6DB6" w:rsidRDefault="00A576CA" w:rsidP="00A576CA">
            <w:pPr>
              <w:numPr>
                <w:ilvl w:val="0"/>
                <w:numId w:val="11"/>
              </w:numPr>
              <w:spacing w:before="120" w:after="120" w:line="240" w:lineRule="auto"/>
              <w:jc w:val="both"/>
              <w:rPr>
                <w:sz w:val="26"/>
                <w:szCs w:val="26"/>
                <w:lang w:bidi="vi-VN"/>
              </w:rPr>
            </w:pPr>
            <w:r w:rsidRPr="001C6DB6">
              <w:rPr>
                <w:sz w:val="26"/>
                <w:szCs w:val="26"/>
                <w:lang w:bidi="vi-VN"/>
              </w:rPr>
              <w:t xml:space="preserve">Đề nghị chỉnh sửa điểm g khoản 1 Điều 4 thành: “Dữ liệu về tội phạm, </w:t>
            </w:r>
            <w:r w:rsidRPr="001C6DB6">
              <w:rPr>
                <w:i/>
                <w:iCs/>
                <w:sz w:val="26"/>
                <w:szCs w:val="26"/>
                <w:u w:val="single"/>
                <w:lang w:bidi="vi-VN"/>
              </w:rPr>
              <w:t>vi phạm pháp luật</w:t>
            </w:r>
            <w:r w:rsidRPr="001C6DB6">
              <w:rPr>
                <w:sz w:val="26"/>
                <w:szCs w:val="26"/>
                <w:lang w:bidi="vi-VN"/>
              </w:rPr>
              <w:t xml:space="preserve"> được thu thập, lưu trữ bởi các cơ quan thực thi pháp luật”.</w:t>
            </w:r>
          </w:p>
          <w:p w14:paraId="75A1C43A" w14:textId="77777777" w:rsidR="00A576CA" w:rsidRPr="001C6DB6" w:rsidRDefault="00A576CA" w:rsidP="00A576CA">
            <w:pPr>
              <w:numPr>
                <w:ilvl w:val="0"/>
                <w:numId w:val="11"/>
              </w:numPr>
              <w:spacing w:before="120" w:after="120" w:line="240" w:lineRule="auto"/>
              <w:jc w:val="both"/>
              <w:rPr>
                <w:sz w:val="26"/>
                <w:szCs w:val="26"/>
                <w:lang w:bidi="vi-VN"/>
              </w:rPr>
            </w:pPr>
            <w:r w:rsidRPr="001C6DB6">
              <w:rPr>
                <w:sz w:val="26"/>
                <w:szCs w:val="26"/>
                <w:lang w:bidi="vi-VN"/>
              </w:rPr>
              <w:t xml:space="preserve">Đề nghị làm rõ hơn loại dữ liệu cá nhân nhạy cảm </w:t>
            </w:r>
            <w:r w:rsidRPr="001C6DB6">
              <w:rPr>
                <w:i/>
                <w:iCs/>
                <w:sz w:val="26"/>
                <w:szCs w:val="26"/>
                <w:lang w:bidi="vi-VN"/>
              </w:rPr>
              <w:t>“Tên đăng nhập, mật khẩu truy cập tài khoản “</w:t>
            </w:r>
            <w:r w:rsidRPr="001C6DB6">
              <w:rPr>
                <w:sz w:val="26"/>
                <w:szCs w:val="26"/>
                <w:lang w:bidi="vi-VN"/>
              </w:rPr>
              <w:t xml:space="preserve"> (quy định tại điểm k , khoản 1, Điều 4) là những loại tài </w:t>
            </w:r>
            <w:r w:rsidRPr="001C6DB6">
              <w:rPr>
                <w:sz w:val="26"/>
                <w:szCs w:val="26"/>
                <w:lang w:bidi="vi-VN"/>
              </w:rPr>
              <w:lastRenderedPageBreak/>
              <w:t>khoản thuộc lĩnh vực cụ thể nào để áp dụng các biện pháp bảo mật, quản lý có trọng tâm, hiệu quả.</w:t>
            </w:r>
          </w:p>
        </w:tc>
        <w:tc>
          <w:tcPr>
            <w:tcW w:w="4230" w:type="dxa"/>
            <w:tcBorders>
              <w:top w:val="single" w:sz="4" w:space="0" w:color="auto"/>
              <w:left w:val="single" w:sz="4" w:space="0" w:color="auto"/>
              <w:bottom w:val="single" w:sz="4" w:space="0" w:color="auto"/>
              <w:right w:val="single" w:sz="4" w:space="0" w:color="auto"/>
            </w:tcBorders>
            <w:vAlign w:val="center"/>
          </w:tcPr>
          <w:p w14:paraId="59F1E233" w14:textId="4C9A147C" w:rsidR="00A576CA" w:rsidRPr="001C6DB6" w:rsidRDefault="00A576CA" w:rsidP="00A576CA">
            <w:pPr>
              <w:spacing w:before="120" w:after="120" w:line="240" w:lineRule="auto"/>
              <w:rPr>
                <w:rFonts w:cstheme="minorBidi"/>
                <w:sz w:val="26"/>
                <w:szCs w:val="26"/>
              </w:rPr>
            </w:pPr>
            <w:r>
              <w:rPr>
                <w:szCs w:val="28"/>
              </w:rPr>
              <w:lastRenderedPageBreak/>
              <w:t>Tiếp thu ý kiến</w:t>
            </w:r>
          </w:p>
        </w:tc>
      </w:tr>
      <w:tr w:rsidR="00A576CA" w:rsidRPr="00260F8F" w14:paraId="3E930B90" w14:textId="77777777" w:rsidTr="00E304A6">
        <w:tc>
          <w:tcPr>
            <w:tcW w:w="990" w:type="dxa"/>
          </w:tcPr>
          <w:p w14:paraId="1FF5E98C"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EFF090F" w14:textId="10120FD4"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90B6170" w14:textId="77777777" w:rsidR="00A576CA" w:rsidRPr="001C6DB6" w:rsidRDefault="00A576CA" w:rsidP="00A576CA">
            <w:pPr>
              <w:spacing w:before="120" w:after="120" w:line="240" w:lineRule="auto"/>
              <w:jc w:val="both"/>
              <w:rPr>
                <w:sz w:val="26"/>
                <w:szCs w:val="26"/>
              </w:rPr>
            </w:pPr>
            <w:r w:rsidRPr="001C6DB6">
              <w:rPr>
                <w:sz w:val="26"/>
                <w:szCs w:val="26"/>
              </w:rPr>
              <w:t>C09</w:t>
            </w:r>
          </w:p>
        </w:tc>
        <w:tc>
          <w:tcPr>
            <w:tcW w:w="5850" w:type="dxa"/>
            <w:tcBorders>
              <w:top w:val="single" w:sz="4" w:space="0" w:color="auto"/>
              <w:left w:val="single" w:sz="4" w:space="0" w:color="auto"/>
              <w:bottom w:val="single" w:sz="4" w:space="0" w:color="auto"/>
              <w:right w:val="single" w:sz="4" w:space="0" w:color="auto"/>
            </w:tcBorders>
            <w:vAlign w:val="center"/>
            <w:hideMark/>
          </w:tcPr>
          <w:p w14:paraId="34A5C920"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Tại điểm d khoản 2 Điều 4 (Dữ liệu cá nhân nhạy cảm) đề nghị bổ sung như sau: “Tình trạng sức khỏe, </w:t>
            </w:r>
            <w:r w:rsidRPr="001C6DB6">
              <w:rPr>
                <w:i/>
                <w:iCs/>
                <w:sz w:val="26"/>
                <w:szCs w:val="26"/>
                <w:lang w:val="vi-VN" w:bidi="vi-VN"/>
              </w:rPr>
              <w:t>hồ sơ y tế”.</w:t>
            </w:r>
          </w:p>
        </w:tc>
        <w:tc>
          <w:tcPr>
            <w:tcW w:w="4230" w:type="dxa"/>
            <w:tcBorders>
              <w:top w:val="single" w:sz="4" w:space="0" w:color="auto"/>
              <w:left w:val="single" w:sz="4" w:space="0" w:color="auto"/>
              <w:bottom w:val="single" w:sz="4" w:space="0" w:color="auto"/>
              <w:right w:val="single" w:sz="4" w:space="0" w:color="auto"/>
            </w:tcBorders>
            <w:vAlign w:val="center"/>
          </w:tcPr>
          <w:p w14:paraId="57219662" w14:textId="728BB60C" w:rsidR="00A576CA" w:rsidRPr="001C6DB6" w:rsidRDefault="00A576CA" w:rsidP="00A576CA">
            <w:pPr>
              <w:spacing w:before="120" w:after="120" w:line="240" w:lineRule="auto"/>
              <w:jc w:val="both"/>
              <w:rPr>
                <w:rFonts w:cstheme="minorBidi"/>
                <w:sz w:val="26"/>
                <w:szCs w:val="26"/>
                <w:lang w:val="vi-VN"/>
              </w:rPr>
            </w:pPr>
            <w:r>
              <w:rPr>
                <w:szCs w:val="28"/>
              </w:rPr>
              <w:t>Tiếp thu ý kiến</w:t>
            </w:r>
          </w:p>
        </w:tc>
      </w:tr>
      <w:tr w:rsidR="00A576CA" w:rsidRPr="00260F8F" w14:paraId="12BA1459" w14:textId="77777777" w:rsidTr="00E304A6">
        <w:tc>
          <w:tcPr>
            <w:tcW w:w="990" w:type="dxa"/>
          </w:tcPr>
          <w:p w14:paraId="72A1B7A5"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A2F649D" w14:textId="380D55CF"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7339194" w14:textId="77777777" w:rsidR="00A576CA" w:rsidRPr="001C6DB6" w:rsidRDefault="00A576CA" w:rsidP="00A576CA">
            <w:pPr>
              <w:spacing w:before="120" w:after="120" w:line="240" w:lineRule="auto"/>
              <w:jc w:val="both"/>
              <w:rPr>
                <w:sz w:val="26"/>
                <w:szCs w:val="26"/>
              </w:rPr>
            </w:pPr>
            <w:r w:rsidRPr="001C6DB6">
              <w:rPr>
                <w:sz w:val="26"/>
                <w:szCs w:val="26"/>
              </w:rPr>
              <w:t>A02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1064E3F6"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Điều 4: Tên tiêu đề “Dữ liệu cá nhân nhạy cảm” rất khó đánh giá, định lượng, phù họp với tiêu chuẩn chung ở Việt Nam và nước ngoài, nên đ</w:t>
            </w:r>
            <w:r w:rsidRPr="001C6DB6">
              <w:rPr>
                <w:sz w:val="26"/>
                <w:szCs w:val="26"/>
                <w:lang w:bidi="vi-VN"/>
              </w:rPr>
              <w:t>ổ</w:t>
            </w:r>
            <w:r w:rsidRPr="001C6DB6">
              <w:rPr>
                <w:sz w:val="26"/>
                <w:szCs w:val="26"/>
                <w:lang w:val="vi-VN" w:bidi="vi-VN"/>
              </w:rPr>
              <w:t>i tên thành “Dữ liệu cá nhân thuộc quyền riêng tư, bí mật cá nhân”.</w:t>
            </w:r>
          </w:p>
        </w:tc>
        <w:tc>
          <w:tcPr>
            <w:tcW w:w="4230" w:type="dxa"/>
            <w:tcBorders>
              <w:top w:val="single" w:sz="4" w:space="0" w:color="auto"/>
              <w:left w:val="single" w:sz="4" w:space="0" w:color="auto"/>
              <w:bottom w:val="single" w:sz="4" w:space="0" w:color="auto"/>
              <w:right w:val="single" w:sz="4" w:space="0" w:color="auto"/>
            </w:tcBorders>
            <w:vAlign w:val="center"/>
          </w:tcPr>
          <w:p w14:paraId="098A1E53" w14:textId="7E9B81EC" w:rsidR="00A576CA" w:rsidRPr="001C6DB6" w:rsidRDefault="00A576CA" w:rsidP="00A576CA">
            <w:pPr>
              <w:spacing w:before="120" w:after="120" w:line="240" w:lineRule="auto"/>
              <w:jc w:val="both"/>
              <w:rPr>
                <w:rFonts w:cstheme="minorBidi"/>
                <w:sz w:val="26"/>
                <w:szCs w:val="26"/>
                <w:lang w:val="vi-VN"/>
              </w:rPr>
            </w:pPr>
            <w:r>
              <w:rPr>
                <w:szCs w:val="28"/>
              </w:rPr>
              <w:t>Tiếp thu ý kiến</w:t>
            </w:r>
          </w:p>
        </w:tc>
      </w:tr>
      <w:tr w:rsidR="00A576CA" w:rsidRPr="00260F8F" w14:paraId="35F2BF72" w14:textId="77777777" w:rsidTr="00E304A6">
        <w:tc>
          <w:tcPr>
            <w:tcW w:w="990" w:type="dxa"/>
          </w:tcPr>
          <w:p w14:paraId="7C43631E"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3DB05A18" w14:textId="410F1FCA"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tcPr>
          <w:p w14:paraId="317D2083" w14:textId="2666AEFE" w:rsidR="00A576CA" w:rsidRPr="001C6DB6" w:rsidRDefault="00A576CA" w:rsidP="00A576CA">
            <w:pPr>
              <w:spacing w:before="120" w:after="120" w:line="240" w:lineRule="auto"/>
              <w:jc w:val="both"/>
              <w:rPr>
                <w:sz w:val="26"/>
                <w:szCs w:val="26"/>
                <w:lang w:val="vi-VN"/>
              </w:rPr>
            </w:pPr>
            <w:r w:rsidRPr="001C6DB6">
              <w:rPr>
                <w:sz w:val="26"/>
                <w:szCs w:val="26"/>
              </w:rPr>
              <w:t>Bộ</w:t>
            </w:r>
            <w:r w:rsidRPr="001C6DB6">
              <w:rPr>
                <w:sz w:val="26"/>
                <w:szCs w:val="26"/>
                <w:lang w:val="vi-VN"/>
              </w:rPr>
              <w:t xml:space="preserve"> Quốc phòng</w:t>
            </w:r>
          </w:p>
        </w:tc>
        <w:tc>
          <w:tcPr>
            <w:tcW w:w="5850" w:type="dxa"/>
            <w:tcBorders>
              <w:top w:val="single" w:sz="4" w:space="0" w:color="auto"/>
              <w:left w:val="single" w:sz="4" w:space="0" w:color="auto"/>
              <w:bottom w:val="single" w:sz="4" w:space="0" w:color="auto"/>
              <w:right w:val="single" w:sz="4" w:space="0" w:color="auto"/>
            </w:tcBorders>
            <w:vAlign w:val="center"/>
          </w:tcPr>
          <w:p w14:paraId="28551A9B" w14:textId="105A654E"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Tại Điều 4: Một số loại dữ liệu cá nhân nhạy cảm được quy định tại khoản 2 Điều 4 có cách hiểu khá rộng, có thể gây hiểu nhầm trong quá trình áp dụng. Ví dụ: Dữ liệu tiết lộ về đời tư (điểm c khoản 2 Điều 4) bao quát nhiều thông tin cá nhân (thói quen sinh hoạt, mối quan hệ gia đình,…). Vì vậy, đề nghị nghiên cứu quy định cụ thể hoặc giao Bộ Công an ban hành hướng dẫn chi tiết để các cơ quan, tổ chức áp dụng thống nhất tiêu chí xác định dữ liệu cá nhân nhạy cảm, qua đó xác định mức độ cần bảo mật phù hợp với quy định của Luật Bảo vệ bí mật nhà nước.</w:t>
            </w:r>
          </w:p>
        </w:tc>
        <w:tc>
          <w:tcPr>
            <w:tcW w:w="4230" w:type="dxa"/>
            <w:tcBorders>
              <w:top w:val="single" w:sz="4" w:space="0" w:color="auto"/>
              <w:left w:val="single" w:sz="4" w:space="0" w:color="auto"/>
              <w:bottom w:val="single" w:sz="4" w:space="0" w:color="auto"/>
              <w:right w:val="single" w:sz="4" w:space="0" w:color="auto"/>
            </w:tcBorders>
            <w:vAlign w:val="center"/>
          </w:tcPr>
          <w:p w14:paraId="1CEBF1B3" w14:textId="77777777" w:rsidR="00A576CA" w:rsidRPr="004E2099" w:rsidRDefault="00A576CA" w:rsidP="00A576CA">
            <w:pPr>
              <w:spacing w:before="120" w:after="120" w:line="247" w:lineRule="auto"/>
              <w:jc w:val="both"/>
              <w:rPr>
                <w:szCs w:val="28"/>
                <w:lang w:val="vi-VN"/>
              </w:rPr>
            </w:pPr>
            <w:r w:rsidRPr="00E43F6E">
              <w:rPr>
                <w:szCs w:val="28"/>
                <w:lang w:val="vi-VN"/>
              </w:rPr>
              <w:t>- Tiếp thu ý kiến sắp xếp lại theo thứ tự các quyền của chủ thể dữ liệu cá nhân</w:t>
            </w:r>
            <w:r w:rsidRPr="004E2099">
              <w:rPr>
                <w:szCs w:val="28"/>
                <w:lang w:val="vi-VN"/>
              </w:rPr>
              <w:t>; bổ sung việc thực hiện quyền: đ) Khiếu nại, tố cáo, khởi kiện, yêu cầu bồi thường thiệt hại theo quy định của pháp luật; và e) Yêu cầu cơ quan có thẩm quyền hoặc cơ quan, tổ chức, cá nhân liên quan đến xử lý dữ liệu cá nhân thực hiện các biện pháp, giải pháp bảo vệ dữ liệu cá nhân của mình theo quy định của pháp luật.</w:t>
            </w:r>
          </w:p>
          <w:p w14:paraId="22A4166D" w14:textId="77777777" w:rsidR="00A576CA" w:rsidRPr="00007C80" w:rsidRDefault="00A576CA" w:rsidP="00A576CA">
            <w:pPr>
              <w:spacing w:before="120" w:after="120"/>
              <w:jc w:val="both"/>
              <w:rPr>
                <w:szCs w:val="28"/>
                <w:lang w:val="vi-VN"/>
              </w:rPr>
            </w:pPr>
            <w:r w:rsidRPr="004E2099">
              <w:rPr>
                <w:szCs w:val="28"/>
                <w:lang w:val="vi-VN"/>
              </w:rPr>
              <w:t xml:space="preserve">- </w:t>
            </w:r>
            <w:r w:rsidRPr="0002035A">
              <w:rPr>
                <w:szCs w:val="28"/>
                <w:lang w:val="vi-VN"/>
              </w:rPr>
              <w:t>K</w:t>
            </w:r>
            <w:r w:rsidRPr="004E2099">
              <w:rPr>
                <w:szCs w:val="28"/>
                <w:lang w:val="vi-VN"/>
              </w:rPr>
              <w:t xml:space="preserve">hoản 1 Điều 10 Luật Bảo vệ dữ liệu cá nhân </w:t>
            </w:r>
            <w:r w:rsidRPr="0002035A">
              <w:rPr>
                <w:szCs w:val="28"/>
                <w:lang w:val="vi-VN"/>
              </w:rPr>
              <w:t xml:space="preserve">đã quy định loại trừ </w:t>
            </w:r>
            <w:r w:rsidRPr="0002035A">
              <w:rPr>
                <w:szCs w:val="28"/>
                <w:lang w:val="vi-VN"/>
              </w:rPr>
              <w:lastRenderedPageBreak/>
              <w:t xml:space="preserve">theo khoản 1 Điều 19 Luật này hoặc pháp luật có quy định khác nên được hiểu chủ thể dữ liệu cá nhân không có quyền </w:t>
            </w:r>
            <w:r w:rsidRPr="001878C0">
              <w:rPr>
                <w:szCs w:val="28"/>
                <w:lang w:val="vi-VN"/>
              </w:rPr>
              <w:t>yêu cầu rút lại sự đồng ý, yêu cầu hạn chế xử lý dữ liệu cá nhân</w:t>
            </w:r>
            <w:r w:rsidRPr="0002035A">
              <w:rPr>
                <w:szCs w:val="28"/>
                <w:lang w:val="vi-VN"/>
              </w:rPr>
              <w:t xml:space="preserve">. </w:t>
            </w:r>
          </w:p>
          <w:p w14:paraId="63EA7E0E" w14:textId="0BFD287F" w:rsidR="00A576CA" w:rsidRPr="001C6DB6" w:rsidRDefault="00A576CA" w:rsidP="00A576CA">
            <w:pPr>
              <w:spacing w:before="120" w:after="120" w:line="240" w:lineRule="auto"/>
              <w:rPr>
                <w:sz w:val="26"/>
                <w:szCs w:val="26"/>
                <w:lang w:val="vi-VN"/>
              </w:rPr>
            </w:pPr>
            <w:r w:rsidRPr="00007C80">
              <w:rPr>
                <w:szCs w:val="28"/>
                <w:lang w:val="vi-VN"/>
              </w:rPr>
              <w:t xml:space="preserve">- Tiếp thu bổ sung </w:t>
            </w:r>
            <w:r w:rsidRPr="001878C0">
              <w:rPr>
                <w:szCs w:val="28"/>
                <w:lang w:val="vi-VN"/>
              </w:rPr>
              <w:t>cơ chế để kiểm ch</w:t>
            </w:r>
            <w:r w:rsidRPr="00544D97">
              <w:rPr>
                <w:szCs w:val="28"/>
                <w:lang w:val="vi-VN"/>
              </w:rPr>
              <w:t>ứn</w:t>
            </w:r>
            <w:r w:rsidRPr="001878C0">
              <w:rPr>
                <w:szCs w:val="28"/>
                <w:lang w:val="vi-VN"/>
              </w:rPr>
              <w:t>g, xác thực việc chủ thể dữ liệu cá nhân gửi yêu cầu thực hiện quyền của mình.</w:t>
            </w:r>
          </w:p>
        </w:tc>
      </w:tr>
      <w:tr w:rsidR="00A576CA" w:rsidRPr="00260F8F" w14:paraId="350D1F0E" w14:textId="77777777" w:rsidTr="004F337A">
        <w:tc>
          <w:tcPr>
            <w:tcW w:w="990" w:type="dxa"/>
          </w:tcPr>
          <w:p w14:paraId="3714B777"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7AB44AC" w14:textId="403E74D4"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0761FA6" w14:textId="77777777" w:rsidR="00A576CA" w:rsidRPr="001C6DB6" w:rsidRDefault="00A576CA" w:rsidP="00A576CA">
            <w:pPr>
              <w:spacing w:before="120" w:after="120" w:line="240" w:lineRule="auto"/>
              <w:jc w:val="both"/>
              <w:rPr>
                <w:sz w:val="26"/>
                <w:szCs w:val="26"/>
              </w:rPr>
            </w:pPr>
            <w:r w:rsidRPr="001C6DB6">
              <w:rPr>
                <w:sz w:val="26"/>
                <w:szCs w:val="26"/>
              </w:rPr>
              <w:t>Công an Nghệ An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EA900BD" w14:textId="77777777" w:rsidR="00A576CA" w:rsidRPr="001C6DB6" w:rsidRDefault="00A576CA" w:rsidP="00A576CA">
            <w:pPr>
              <w:spacing w:before="120" w:after="120" w:line="240" w:lineRule="auto"/>
              <w:jc w:val="both"/>
              <w:rPr>
                <w:b/>
                <w:bCs/>
                <w:sz w:val="26"/>
                <w:szCs w:val="26"/>
                <w:lang w:val="vi-VN" w:bidi="vi-VN"/>
              </w:rPr>
            </w:pPr>
            <w:r w:rsidRPr="001C6DB6">
              <w:rPr>
                <w:b/>
                <w:bCs/>
                <w:sz w:val="26"/>
                <w:szCs w:val="26"/>
                <w:lang w:bidi="vi-VN"/>
              </w:rPr>
              <w:t>K</w:t>
            </w:r>
            <w:r w:rsidRPr="001C6DB6">
              <w:rPr>
                <w:b/>
                <w:bCs/>
                <w:sz w:val="26"/>
                <w:szCs w:val="26"/>
                <w:lang w:val="vi-VN" w:bidi="vi-VN"/>
              </w:rPr>
              <w:t>hoản 2 Điều 4 dự thảo (trang 2)</w:t>
            </w:r>
          </w:p>
          <w:p w14:paraId="148E3FE9"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Đề nghị Ban soạn thảo nghiên cứu, bổ sung thêm mục quy định dữ liệu về tên đăng nhập, mật khẩu truy cập của các tài khoản thông dụng trên không gian mạng như tài khoản Gmail, Facebook, Youtube, Instagram,... để có chế tài xử lý khi các dữ liệu này bị xâm phạm, đánh cắp.</w:t>
            </w:r>
          </w:p>
        </w:tc>
        <w:tc>
          <w:tcPr>
            <w:tcW w:w="4230" w:type="dxa"/>
            <w:tcBorders>
              <w:top w:val="single" w:sz="4" w:space="0" w:color="auto"/>
              <w:left w:val="single" w:sz="4" w:space="0" w:color="auto"/>
              <w:bottom w:val="single" w:sz="4" w:space="0" w:color="auto"/>
              <w:right w:val="single" w:sz="4" w:space="0" w:color="auto"/>
            </w:tcBorders>
          </w:tcPr>
          <w:p w14:paraId="30367AAD" w14:textId="1024E47B" w:rsidR="00A576CA" w:rsidRPr="001C6DB6" w:rsidRDefault="00A576CA" w:rsidP="00A576CA">
            <w:pPr>
              <w:spacing w:before="120" w:after="120" w:line="240" w:lineRule="auto"/>
              <w:jc w:val="both"/>
              <w:rPr>
                <w:rFonts w:cstheme="minorBidi"/>
                <w:sz w:val="26"/>
                <w:szCs w:val="26"/>
                <w:lang w:val="vi-VN"/>
              </w:rPr>
            </w:pPr>
            <w:r w:rsidRPr="001C6DB6">
              <w:rPr>
                <w:rFonts w:cstheme="minorBidi"/>
                <w:sz w:val="26"/>
                <w:szCs w:val="26"/>
                <w:lang w:val="vi-VN"/>
              </w:rPr>
              <w:t>Tiếp thu bổ sung vào danh mục dữ liệu cá nhân cơ bản về “</w:t>
            </w:r>
            <w:r w:rsidRPr="001C6DB6">
              <w:rPr>
                <w:spacing w:val="2"/>
                <w:sz w:val="26"/>
                <w:szCs w:val="26"/>
                <w:lang w:val="vi-VN"/>
              </w:rPr>
              <w:t xml:space="preserve">Thông tin về tài khoản số của cá nhân”. </w:t>
            </w:r>
          </w:p>
        </w:tc>
      </w:tr>
      <w:tr w:rsidR="00A576CA" w:rsidRPr="001C6DB6" w14:paraId="1A3146FE" w14:textId="77777777" w:rsidTr="004F337A">
        <w:tc>
          <w:tcPr>
            <w:tcW w:w="990" w:type="dxa"/>
          </w:tcPr>
          <w:p w14:paraId="17935A72"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36D3E9E" w14:textId="30CF30E4"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10807C5" w14:textId="77777777" w:rsidR="00A576CA" w:rsidRPr="001C6DB6" w:rsidRDefault="00A576CA" w:rsidP="00A576CA">
            <w:pPr>
              <w:spacing w:before="120" w:after="120" w:line="240" w:lineRule="auto"/>
              <w:jc w:val="both"/>
              <w:rPr>
                <w:sz w:val="26"/>
                <w:szCs w:val="26"/>
              </w:rPr>
            </w:pPr>
            <w:r w:rsidRPr="001C6DB6">
              <w:rPr>
                <w:sz w:val="26"/>
                <w:szCs w:val="26"/>
              </w:rPr>
              <w:t>A09</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C1ED846"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Điều 4 </w:t>
            </w:r>
            <w:r w:rsidRPr="001C6DB6">
              <w:rPr>
                <w:i/>
                <w:iCs/>
                <w:sz w:val="26"/>
                <w:szCs w:val="26"/>
                <w:lang w:val="vi-VN" w:bidi="vi-VN"/>
              </w:rPr>
              <w:t>(Dữ liệu c</w:t>
            </w:r>
            <w:r w:rsidRPr="001C6DB6">
              <w:rPr>
                <w:i/>
                <w:iCs/>
                <w:sz w:val="26"/>
                <w:szCs w:val="26"/>
                <w:lang w:bidi="vi-VN"/>
              </w:rPr>
              <w:t>á</w:t>
            </w:r>
            <w:r w:rsidRPr="001C6DB6">
              <w:rPr>
                <w:i/>
                <w:iCs/>
                <w:sz w:val="26"/>
                <w:szCs w:val="26"/>
                <w:lang w:val="vi-VN" w:bidi="vi-VN"/>
              </w:rPr>
              <w:t xml:space="preserve"> nhân nhạy cảm):</w:t>
            </w:r>
            <w:r w:rsidRPr="001C6DB6">
              <w:rPr>
                <w:sz w:val="26"/>
                <w:szCs w:val="26"/>
                <w:lang w:val="vi-VN" w:bidi="vi-VN"/>
              </w:rPr>
              <w:t xml:space="preserve"> Đ</w:t>
            </w:r>
            <w:r w:rsidRPr="001C6DB6">
              <w:rPr>
                <w:sz w:val="26"/>
                <w:szCs w:val="26"/>
                <w:lang w:bidi="vi-VN"/>
              </w:rPr>
              <w:t>ề</w:t>
            </w:r>
            <w:r w:rsidRPr="001C6DB6">
              <w:rPr>
                <w:sz w:val="26"/>
                <w:szCs w:val="26"/>
                <w:lang w:val="vi-VN" w:bidi="vi-VN"/>
              </w:rPr>
              <w:t xml:space="preserve"> nghị nghiên cứu đổi tên điều thành </w:t>
            </w:r>
            <w:r w:rsidRPr="001C6DB6">
              <w:rPr>
                <w:b/>
                <w:bCs/>
                <w:i/>
                <w:iCs/>
                <w:sz w:val="26"/>
                <w:szCs w:val="26"/>
                <w:lang w:bidi="vi-VN"/>
              </w:rPr>
              <w:t>“</w:t>
            </w:r>
            <w:r w:rsidRPr="001C6DB6">
              <w:rPr>
                <w:b/>
                <w:bCs/>
                <w:i/>
                <w:iCs/>
                <w:sz w:val="26"/>
                <w:szCs w:val="26"/>
                <w:lang w:val="vi-VN" w:bidi="vi-VN"/>
              </w:rPr>
              <w:t xml:space="preserve">Danh mục </w:t>
            </w:r>
            <w:r w:rsidRPr="001C6DB6">
              <w:rPr>
                <w:i/>
                <w:iCs/>
                <w:sz w:val="26"/>
                <w:szCs w:val="26"/>
                <w:lang w:val="vi-VN" w:bidi="vi-VN"/>
              </w:rPr>
              <w:t>dữ liệu cá nhân nhạy cảm</w:t>
            </w:r>
            <w:r w:rsidRPr="001C6DB6">
              <w:rPr>
                <w:i/>
                <w:iCs/>
                <w:sz w:val="26"/>
                <w:szCs w:val="26"/>
                <w:lang w:bidi="vi-VN"/>
              </w:rPr>
              <w:t>”</w:t>
            </w:r>
            <w:r w:rsidRPr="001C6DB6">
              <w:rPr>
                <w:i/>
                <w:iCs/>
                <w:sz w:val="26"/>
                <w:szCs w:val="26"/>
                <w:lang w:val="vi-VN" w:bidi="vi-VN"/>
              </w:rPr>
              <w:t>,</w:t>
            </w:r>
            <w:r w:rsidRPr="001C6DB6">
              <w:rPr>
                <w:sz w:val="26"/>
                <w:szCs w:val="26"/>
                <w:lang w:val="vi-VN" w:bidi="vi-VN"/>
              </w:rPr>
              <w:t xml:space="preserve"> để thống nhất với yêu cầu quy định chi tiết danh mục theo tinh thần cùa Luật, về nội dung, nghiên cứu lược bỏ những nội dung đã quy định trong Luật.</w:t>
            </w:r>
          </w:p>
        </w:tc>
        <w:tc>
          <w:tcPr>
            <w:tcW w:w="4230" w:type="dxa"/>
            <w:tcBorders>
              <w:top w:val="single" w:sz="4" w:space="0" w:color="auto"/>
              <w:left w:val="single" w:sz="4" w:space="0" w:color="auto"/>
              <w:bottom w:val="single" w:sz="4" w:space="0" w:color="auto"/>
              <w:right w:val="single" w:sz="4" w:space="0" w:color="auto"/>
            </w:tcBorders>
          </w:tcPr>
          <w:p w14:paraId="565BC8C0" w14:textId="75E84AD8" w:rsidR="00A576CA" w:rsidRPr="001C6DB6" w:rsidRDefault="00A576CA" w:rsidP="00A576CA">
            <w:pPr>
              <w:spacing w:before="120" w:after="120" w:line="240" w:lineRule="auto"/>
              <w:rPr>
                <w:rFonts w:cstheme="minorBidi"/>
                <w:sz w:val="26"/>
                <w:szCs w:val="26"/>
              </w:rPr>
            </w:pPr>
            <w:r w:rsidRPr="001C6DB6">
              <w:rPr>
                <w:rFonts w:cstheme="minorBidi"/>
                <w:sz w:val="26"/>
                <w:szCs w:val="26"/>
              </w:rPr>
              <w:t>Tiếp thu ý kiến.</w:t>
            </w:r>
          </w:p>
        </w:tc>
      </w:tr>
      <w:tr w:rsidR="00A576CA" w:rsidRPr="001C6DB6" w14:paraId="692C4DC0" w14:textId="77777777" w:rsidTr="004F337A">
        <w:tc>
          <w:tcPr>
            <w:tcW w:w="990" w:type="dxa"/>
          </w:tcPr>
          <w:p w14:paraId="64632F2B"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tcBorders>
              <w:top w:val="single" w:sz="4" w:space="0" w:color="auto"/>
              <w:left w:val="single" w:sz="4" w:space="0" w:color="auto"/>
              <w:bottom w:val="single" w:sz="4" w:space="0" w:color="auto"/>
              <w:right w:val="single" w:sz="4" w:space="0" w:color="auto"/>
            </w:tcBorders>
            <w:vAlign w:val="center"/>
          </w:tcPr>
          <w:p w14:paraId="4C156CD9" w14:textId="77777777"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tcPr>
          <w:p w14:paraId="6CFD8DB5" w14:textId="14A34AAB" w:rsidR="00A576CA" w:rsidRPr="001C6DB6" w:rsidRDefault="00A576CA" w:rsidP="00A576CA">
            <w:pPr>
              <w:spacing w:before="120" w:after="120" w:line="240" w:lineRule="auto"/>
              <w:jc w:val="both"/>
              <w:rPr>
                <w:sz w:val="26"/>
                <w:szCs w:val="26"/>
                <w:lang w:val="vi-VN"/>
              </w:rPr>
            </w:pPr>
            <w:r w:rsidRPr="001C6DB6">
              <w:rPr>
                <w:sz w:val="26"/>
                <w:szCs w:val="26"/>
                <w:lang w:val="vi-VN"/>
              </w:rPr>
              <w:t>Tập đoàn Bưu chính Viễn thông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57744495" w14:textId="77777777" w:rsidR="00A576CA" w:rsidRPr="001C6DB6" w:rsidRDefault="00A576CA" w:rsidP="00A576CA">
            <w:pPr>
              <w:pStyle w:val="NormalWeb"/>
              <w:spacing w:before="120" w:beforeAutospacing="0" w:after="120" w:afterAutospacing="0"/>
              <w:jc w:val="both"/>
              <w:rPr>
                <w:sz w:val="26"/>
                <w:szCs w:val="26"/>
                <w:lang w:val="vi-VN"/>
              </w:rPr>
            </w:pPr>
            <w:r w:rsidRPr="001C6DB6">
              <w:rPr>
                <w:rStyle w:val="Strong"/>
                <w:rFonts w:eastAsiaTheme="majorEastAsia"/>
                <w:b w:val="0"/>
                <w:bCs w:val="0"/>
                <w:sz w:val="26"/>
                <w:szCs w:val="26"/>
                <w:lang w:val="vi-VN"/>
              </w:rPr>
              <w:t>a) Đề nghị làm rõ phạm vi khái niệm</w:t>
            </w:r>
            <w:r w:rsidRPr="001C6DB6">
              <w:rPr>
                <w:sz w:val="26"/>
                <w:szCs w:val="26"/>
                <w:lang w:val="vi-VN"/>
              </w:rPr>
              <w:t xml:space="preserve"> tại điểm l, khoản 2:</w:t>
            </w:r>
          </w:p>
          <w:p w14:paraId="2277E664" w14:textId="77777777" w:rsidR="00A576CA" w:rsidRPr="001C6DB6" w:rsidRDefault="00A576CA" w:rsidP="00A576CA">
            <w:pPr>
              <w:pStyle w:val="NormalWeb"/>
              <w:spacing w:before="120" w:beforeAutospacing="0" w:after="120" w:afterAutospacing="0"/>
              <w:jc w:val="both"/>
              <w:rPr>
                <w:sz w:val="26"/>
                <w:szCs w:val="26"/>
                <w:lang w:val="vi-VN"/>
              </w:rPr>
            </w:pPr>
            <w:r w:rsidRPr="001C6DB6">
              <w:rPr>
                <w:sz w:val="26"/>
                <w:szCs w:val="26"/>
                <w:lang w:val="vi-VN"/>
              </w:rPr>
              <w:t xml:space="preserve">- Xác định </w:t>
            </w:r>
            <w:r w:rsidRPr="001C6DB6">
              <w:rPr>
                <w:i/>
                <w:iCs/>
                <w:sz w:val="26"/>
                <w:szCs w:val="26"/>
                <w:lang w:val="vi-VN"/>
              </w:rPr>
              <w:t>“</w:t>
            </w:r>
            <w:r w:rsidRPr="001C6DB6">
              <w:rPr>
                <w:rStyle w:val="Strong"/>
                <w:rFonts w:eastAsiaTheme="majorEastAsia"/>
                <w:b w:val="0"/>
                <w:bCs w:val="0"/>
                <w:i/>
                <w:iCs/>
                <w:sz w:val="26"/>
                <w:szCs w:val="26"/>
                <w:lang w:val="vi-VN"/>
              </w:rPr>
              <w:t xml:space="preserve">lịch sử hoạt </w:t>
            </w:r>
            <w:r w:rsidRPr="001C6DB6">
              <w:rPr>
                <w:i/>
                <w:iCs/>
                <w:sz w:val="26"/>
                <w:szCs w:val="26"/>
                <w:lang w:val="vi-VN"/>
              </w:rPr>
              <w:t>động của thuê bao”</w:t>
            </w:r>
            <w:r w:rsidRPr="001C6DB6">
              <w:rPr>
                <w:sz w:val="26"/>
                <w:szCs w:val="26"/>
                <w:lang w:val="vi-VN"/>
              </w:rPr>
              <w:t xml:space="preserve"> trọng tâm là dữ liệu phản ánh hành vi sử dụng dịch vụ viễn thông của khách hàng (ví dụ: lịch sử gọi/nhắn/CSDR, lưu lượng data, thông tin tính cước, thời gian/địa điểm kết nối theo quy định chuyên ngành).</w:t>
            </w:r>
          </w:p>
          <w:p w14:paraId="6CCE5122" w14:textId="77777777" w:rsidR="00A576CA" w:rsidRPr="001C6DB6" w:rsidRDefault="00A576CA" w:rsidP="00A576CA">
            <w:pPr>
              <w:pStyle w:val="NormalWeb"/>
              <w:spacing w:before="120" w:beforeAutospacing="0" w:after="120" w:afterAutospacing="0"/>
              <w:jc w:val="both"/>
              <w:rPr>
                <w:sz w:val="26"/>
                <w:szCs w:val="26"/>
                <w:lang w:val="vi-VN"/>
              </w:rPr>
            </w:pPr>
            <w:r w:rsidRPr="001C6DB6">
              <w:rPr>
                <w:sz w:val="26"/>
                <w:szCs w:val="26"/>
                <w:lang w:val="vi-VN"/>
              </w:rPr>
              <w:t xml:space="preserve">- Tách riêng </w:t>
            </w:r>
            <w:r w:rsidRPr="001C6DB6">
              <w:rPr>
                <w:i/>
                <w:iCs/>
                <w:sz w:val="26"/>
                <w:szCs w:val="26"/>
                <w:lang w:val="vi-VN"/>
              </w:rPr>
              <w:t>“nhật ký vận hành/hệ thống”</w:t>
            </w:r>
            <w:r w:rsidRPr="001C6DB6">
              <w:rPr>
                <w:sz w:val="26"/>
                <w:szCs w:val="26"/>
                <w:lang w:val="vi-VN"/>
              </w:rPr>
              <w:t xml:space="preserve"> (thao tác bật/tắt dịch vụ cơ bản, thay đổi dịch vụ cơ bản của thuê bao) thành dữ liệu tác nghiệp phục vụ vận hành và hỗ trợ khách hàng.</w:t>
            </w:r>
          </w:p>
          <w:p w14:paraId="420B7824" w14:textId="77777777" w:rsidR="00A576CA" w:rsidRPr="001C6DB6" w:rsidRDefault="00A576CA" w:rsidP="00A576CA">
            <w:pPr>
              <w:spacing w:before="120" w:after="120" w:line="240" w:lineRule="auto"/>
              <w:jc w:val="both"/>
              <w:rPr>
                <w:sz w:val="26"/>
                <w:szCs w:val="26"/>
                <w:lang w:val="vi-VN"/>
              </w:rPr>
            </w:pPr>
            <w:r w:rsidRPr="001C6DB6">
              <w:rPr>
                <w:sz w:val="26"/>
                <w:szCs w:val="26"/>
                <w:lang w:val="vi-VN"/>
              </w:rPr>
              <w:t>b) Phạm vi thuê bao viễn thông chỉ bao gồm thuê bao H2H, không bao gồm thuê bao viễn thông M2M và IoT.</w:t>
            </w:r>
          </w:p>
          <w:p w14:paraId="4D0CE168"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Lý do: - Cụm “dữ liệu về hoạt động, lịch sử hoạt động của thuê bao viễn thông” hiện được hiểu bao trùm toàn bộ vòng đời thuê bao từ lúc hòa mạng đến khi chấm dứt, bao gồm: lịch sử tiêu dùng, lịch sử gọi/nhắn tin, và các thao tác kỹ thuật như mở/khóa SMS, GPRS/4G, bật/tắt dịch vụ cơ bản. Phạm vi này chưa phân biệt giữa:</w:t>
            </w:r>
          </w:p>
          <w:p w14:paraId="023034F1"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(a) Dữ liệu phát sinh từ hành vi liên lạc/tiêu dùng của khách hàng (ví dụ CDRs, lịch sử cước), vốn là dữ liệu cá nhân và đã được doanh nghiệp bảo vệ nghiêm ngặt; và</w:t>
            </w:r>
          </w:p>
          <w:p w14:paraId="0E6BB315"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lastRenderedPageBreak/>
              <w:t>(b) Nhật ký vận hành/hệ thống phản ánh thao tác cấu hình dịch vụ ở mức kỹ thuật (ví dụ bật/tắt GPRS, khóa chiều gọi…), chủ yếu phục vụ bảo trì, đối soát, hỗ trợ khách hàng.</w:t>
            </w:r>
          </w:p>
          <w:p w14:paraId="54C1E294"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Nếu xếp toàn bộ các loại nêu trên vào “dữ liệu nhạy cảm”, doanh nghiệp viễn thông sẽ gặp khó trong:</w:t>
            </w:r>
          </w:p>
          <w:p w14:paraId="2D1E3038"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Tác nghiệp hỗ trợ khách hàng (mở/khóa nhanh dịch vụ, truy xuất log vận hành để xử lý sự cố);</w:t>
            </w:r>
          </w:p>
          <w:p w14:paraId="7A2C8FC2"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Tối ưu vận hành mạng và đảm bảo an toàn, an ninh thông tin (log kỹ thuật cần được truy xuất có kiểm soát để khắc phục lỗi);</w:t>
            </w:r>
          </w:p>
          <w:p w14:paraId="56324087" w14:textId="1A940741"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Tuân thủ đồng thời nghĩa vụ lưu trữ/khai thác dữ liệu phục vụ vận hành theo pháp luật viễn thông với nghĩa vụ bảo vệ dữ liệu theo pháp luật bảo vệ dữ liệu cá nhân (có nguy cơ xung đột yêu cầu).</w:t>
            </w:r>
          </w:p>
        </w:tc>
        <w:tc>
          <w:tcPr>
            <w:tcW w:w="4230" w:type="dxa"/>
            <w:tcBorders>
              <w:top w:val="single" w:sz="4" w:space="0" w:color="auto"/>
              <w:left w:val="single" w:sz="4" w:space="0" w:color="auto"/>
              <w:bottom w:val="single" w:sz="4" w:space="0" w:color="auto"/>
              <w:right w:val="single" w:sz="4" w:space="0" w:color="auto"/>
            </w:tcBorders>
          </w:tcPr>
          <w:p w14:paraId="60E26AE9" w14:textId="3BE7132B" w:rsidR="00A576CA" w:rsidRPr="001C6DB6" w:rsidRDefault="00A576CA" w:rsidP="00A576CA">
            <w:pPr>
              <w:spacing w:before="120" w:after="120" w:line="240" w:lineRule="auto"/>
              <w:rPr>
                <w:sz w:val="26"/>
                <w:szCs w:val="26"/>
              </w:rPr>
            </w:pPr>
            <w:r w:rsidRPr="001C6DB6">
              <w:rPr>
                <w:rFonts w:cstheme="minorBidi"/>
                <w:sz w:val="26"/>
                <w:szCs w:val="26"/>
              </w:rPr>
              <w:lastRenderedPageBreak/>
              <w:t xml:space="preserve">- Tiếp thu ý kiến. </w:t>
            </w:r>
          </w:p>
        </w:tc>
      </w:tr>
      <w:tr w:rsidR="00A576CA" w:rsidRPr="001C6DB6" w14:paraId="2D7406BB" w14:textId="77777777" w:rsidTr="004F337A">
        <w:tc>
          <w:tcPr>
            <w:tcW w:w="990" w:type="dxa"/>
          </w:tcPr>
          <w:p w14:paraId="540DA067"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6F7D3E8F" w14:textId="0B01830F" w:rsidR="00A576CA" w:rsidRPr="001C6DB6" w:rsidRDefault="00A576CA" w:rsidP="00A576CA">
            <w:pPr>
              <w:spacing w:before="120" w:after="120" w:line="240" w:lineRule="auto"/>
              <w:jc w:val="both"/>
              <w:rPr>
                <w:sz w:val="26"/>
                <w:szCs w:val="26"/>
              </w:rPr>
            </w:pPr>
            <w:r w:rsidRPr="001C6DB6">
              <w:rPr>
                <w:sz w:val="26"/>
                <w:szCs w:val="26"/>
                <w:lang w:bidi="vi-VN"/>
              </w:rPr>
              <w:t xml:space="preserve">Điều 5 </w:t>
            </w:r>
          </w:p>
          <w:p w14:paraId="32D5EE4F" w14:textId="77777777" w:rsidR="00A576CA" w:rsidRPr="001C6DB6" w:rsidRDefault="00A576CA" w:rsidP="00A576CA">
            <w:pPr>
              <w:spacing w:before="120" w:after="120" w:line="240" w:lineRule="auto"/>
              <w:jc w:val="both"/>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4241800" w14:textId="77777777" w:rsidR="00A576CA" w:rsidRPr="001C6DB6" w:rsidRDefault="00A576CA" w:rsidP="00A576CA">
            <w:pPr>
              <w:spacing w:before="120" w:after="120" w:line="240" w:lineRule="auto"/>
              <w:jc w:val="both"/>
              <w:rPr>
                <w:sz w:val="26"/>
                <w:szCs w:val="26"/>
              </w:rPr>
            </w:pPr>
            <w:r w:rsidRPr="001C6DB6">
              <w:rPr>
                <w:sz w:val="26"/>
                <w:szCs w:val="26"/>
              </w:rPr>
              <w:t>Công an Thái Nguyên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7B9A6E6"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Điều 5 khoản 4 quy định: </w:t>
            </w:r>
            <w:r w:rsidRPr="001C6DB6">
              <w:rPr>
                <w:i/>
                <w:iCs/>
                <w:sz w:val="26"/>
                <w:szCs w:val="26"/>
                <w:lang w:bidi="vi-VN"/>
              </w:rPr>
              <w:t>Khi nhận được yêu cầu xem, chỉnh sửa hoặc yêu cầu chỉnh sửa dữ liệu cá nhân của chủ thể dữ liệu cá nhân, bên kiểm soát dữ liệu cá nhân, bên kiểm soát và xử lý dữ liệu cá nhân phải phản hồi trong vòng 02 ngày làm việc, cung cấp đây đủ thông tin cho chủ thể dữ liệu cá nhân về thủ tục và thực hiện trong vòng 10 ngày làm việc. Trường hợp cần yêu cầu bên xử lý dữ liệu cá nhân, bên thứ ba chỉnh sửa dữ liệu cá nhân của chủ thể dữ liệu cá nhân thì thực hiện trong vòng 15 ngày làm việc.</w:t>
            </w:r>
          </w:p>
          <w:p w14:paraId="7844726F" w14:textId="77777777" w:rsidR="00A576CA" w:rsidRPr="001C6DB6" w:rsidRDefault="00A576CA" w:rsidP="00A576CA">
            <w:pPr>
              <w:spacing w:before="120" w:after="120" w:line="240" w:lineRule="auto"/>
              <w:jc w:val="both"/>
              <w:rPr>
                <w:sz w:val="26"/>
                <w:szCs w:val="26"/>
                <w:lang w:bidi="vi-VN"/>
              </w:rPr>
            </w:pPr>
            <w:r w:rsidRPr="001C6DB6">
              <w:rPr>
                <w:i/>
                <w:iCs/>
                <w:sz w:val="26"/>
                <w:szCs w:val="26"/>
                <w:lang w:bidi="vi-VN"/>
              </w:rPr>
              <w:lastRenderedPageBreak/>
              <w:t>Tùy theo tính chất, mức độ phức tạp của yêu cầu, trường hợp cần gia hạn thời gian xử lý thì kéo dài thêm tối đa không quá 10 ngày làm việc, bên kiểm soát dữ liệu cá nhân, bên kiểm soát và xử lý dữ liệu cá nhân thông báo cho chủ thể dữ liệu cá nhân lý do cần gia hạn.</w:t>
            </w:r>
          </w:p>
          <w:p w14:paraId="74E704F5" w14:textId="77777777" w:rsidR="00A576CA" w:rsidRPr="001C6DB6" w:rsidRDefault="00A576CA" w:rsidP="00A576CA">
            <w:pPr>
              <w:spacing w:before="120" w:after="120" w:line="240" w:lineRule="auto"/>
              <w:jc w:val="both"/>
              <w:rPr>
                <w:rFonts w:cstheme="minorBidi"/>
                <w:sz w:val="26"/>
                <w:szCs w:val="26"/>
              </w:rPr>
            </w:pPr>
            <w:r w:rsidRPr="001C6DB6">
              <w:rPr>
                <w:sz w:val="26"/>
                <w:szCs w:val="26"/>
                <w:lang w:bidi="vi-VN"/>
              </w:rPr>
              <w:t xml:space="preserve">Do không có quy định cụ thể về số lần gia hạn nên có thể dần đến việc gia hạn được thực hiện nhiều lần, đề nghị bổ sung số lần gia hạn là </w:t>
            </w:r>
            <w:r w:rsidRPr="001C6DB6">
              <w:rPr>
                <w:b/>
                <w:bCs/>
                <w:sz w:val="26"/>
                <w:szCs w:val="26"/>
                <w:lang w:bidi="vi-VN"/>
              </w:rPr>
              <w:t>01 lần</w:t>
            </w:r>
            <w:r w:rsidRPr="001C6DB6">
              <w:rPr>
                <w:sz w:val="26"/>
                <w:szCs w:val="26"/>
                <w:lang w:bidi="vi-VN"/>
              </w:rPr>
              <w:t xml:space="preserve"> trong vòng không quá </w:t>
            </w:r>
            <w:r w:rsidRPr="001C6DB6">
              <w:rPr>
                <w:b/>
                <w:bCs/>
                <w:sz w:val="26"/>
                <w:szCs w:val="26"/>
                <w:lang w:bidi="vi-VN"/>
              </w:rPr>
              <w:t>10 ngày</w:t>
            </w:r>
            <w:r w:rsidRPr="001C6DB6">
              <w:rPr>
                <w:sz w:val="26"/>
                <w:szCs w:val="26"/>
                <w:lang w:bidi="vi-VN"/>
              </w:rPr>
              <w:t xml:space="preserve"> làm việc.</w:t>
            </w:r>
          </w:p>
        </w:tc>
        <w:tc>
          <w:tcPr>
            <w:tcW w:w="4230" w:type="dxa"/>
            <w:tcBorders>
              <w:top w:val="single" w:sz="4" w:space="0" w:color="auto"/>
              <w:left w:val="single" w:sz="4" w:space="0" w:color="auto"/>
              <w:bottom w:val="single" w:sz="4" w:space="0" w:color="auto"/>
              <w:right w:val="single" w:sz="4" w:space="0" w:color="auto"/>
            </w:tcBorders>
          </w:tcPr>
          <w:p w14:paraId="5DB615ED" w14:textId="64D29BEF" w:rsidR="00A576CA" w:rsidRPr="001C6DB6" w:rsidRDefault="00A576CA" w:rsidP="00A576CA">
            <w:pPr>
              <w:spacing w:before="120" w:after="120" w:line="240" w:lineRule="auto"/>
              <w:rPr>
                <w:sz w:val="26"/>
                <w:szCs w:val="26"/>
              </w:rPr>
            </w:pPr>
            <w:r>
              <w:rPr>
                <w:sz w:val="26"/>
                <w:szCs w:val="26"/>
              </w:rPr>
              <w:lastRenderedPageBreak/>
              <w:t>Tiếp thu ý kiến.</w:t>
            </w:r>
          </w:p>
        </w:tc>
      </w:tr>
      <w:tr w:rsidR="00A576CA" w:rsidRPr="00260F8F" w14:paraId="41A26776" w14:textId="77777777" w:rsidTr="004F337A">
        <w:tc>
          <w:tcPr>
            <w:tcW w:w="990" w:type="dxa"/>
          </w:tcPr>
          <w:p w14:paraId="16A0E828"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7330169" w14:textId="29CF73F9"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AC9EBF0" w14:textId="77777777" w:rsidR="00A576CA" w:rsidRPr="001C6DB6" w:rsidRDefault="00A576CA" w:rsidP="00A576CA">
            <w:pPr>
              <w:spacing w:before="120" w:after="120" w:line="240" w:lineRule="auto"/>
              <w:jc w:val="both"/>
              <w:rPr>
                <w:sz w:val="26"/>
                <w:szCs w:val="26"/>
              </w:rPr>
            </w:pPr>
            <w:r w:rsidRPr="001C6DB6">
              <w:rPr>
                <w:sz w:val="26"/>
                <w:szCs w:val="26"/>
              </w:rPr>
              <w:t>X02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F6D4B61" w14:textId="0CAFA48A"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Đề nghị xem xét bổ sung quy định về thực hiện quyền của chủ thể dữ liệu cá nh</w:t>
            </w:r>
            <w:r w:rsidRPr="001C6DB6">
              <w:rPr>
                <w:sz w:val="26"/>
                <w:szCs w:val="26"/>
                <w:lang w:bidi="vi-VN"/>
              </w:rPr>
              <w:t>â</w:t>
            </w:r>
            <w:r w:rsidRPr="001C6DB6">
              <w:rPr>
                <w:sz w:val="26"/>
                <w:szCs w:val="26"/>
                <w:lang w:val="vi-VN" w:bidi="vi-VN"/>
              </w:rPr>
              <w:t>n quy định tại các điểm đ và e khoản 1 Điều 4 Luật Bảo vệ dữ liệu cá nhân và biên tập lại các khoản theo thứ tự 06 quyền cùa chủ thể dữ liệu cá nhân quy định tại khoản 1 Điều 4 Luật Bảo vệ dữ liệu cá nhân. Riêng đối với quy định về thực hiện quyền yêu cầu rút lại sự đồng ý, yêu cầu hạn chế xử lý dữ liệu cá nhân cần bổ sung quy định về trường hợp loại trừ theo quy định tại khoản 1 Điều 10 Luật Bảo vệ dữ liệu cá nhân. Đồng thời, cần xem xét bổ sung quy định về cơ chế để kiểm ch</w:t>
            </w:r>
            <w:r w:rsidR="009D49B1" w:rsidRPr="009D49B1">
              <w:rPr>
                <w:sz w:val="26"/>
                <w:szCs w:val="26"/>
                <w:lang w:val="vi-VN" w:bidi="vi-VN"/>
              </w:rPr>
              <w:t>ứn</w:t>
            </w:r>
            <w:r w:rsidRPr="001C6DB6">
              <w:rPr>
                <w:sz w:val="26"/>
                <w:szCs w:val="26"/>
                <w:lang w:val="vi-VN" w:bidi="vi-VN"/>
              </w:rPr>
              <w:t>g, xác thực việc chủ thể dữ liệu cá nhân gửi yêu cầu thực hiện quyền của mình.</w:t>
            </w:r>
          </w:p>
        </w:tc>
        <w:tc>
          <w:tcPr>
            <w:tcW w:w="4230" w:type="dxa"/>
            <w:tcBorders>
              <w:top w:val="single" w:sz="4" w:space="0" w:color="auto"/>
              <w:left w:val="single" w:sz="4" w:space="0" w:color="auto"/>
              <w:bottom w:val="single" w:sz="4" w:space="0" w:color="auto"/>
              <w:right w:val="single" w:sz="4" w:space="0" w:color="auto"/>
            </w:tcBorders>
          </w:tcPr>
          <w:p w14:paraId="6EF17F02" w14:textId="67B44715" w:rsidR="00A576CA" w:rsidRPr="009D49B1" w:rsidRDefault="009D49B1" w:rsidP="00A576CA">
            <w:pPr>
              <w:spacing w:before="120" w:after="120" w:line="240" w:lineRule="auto"/>
              <w:rPr>
                <w:rFonts w:cstheme="minorBidi"/>
                <w:sz w:val="26"/>
                <w:szCs w:val="26"/>
              </w:rPr>
            </w:pPr>
            <w:r>
              <w:rPr>
                <w:rFonts w:cstheme="minorBidi"/>
                <w:sz w:val="26"/>
                <w:szCs w:val="26"/>
              </w:rPr>
              <w:t>- Tiếp thu ý kiến</w:t>
            </w:r>
          </w:p>
        </w:tc>
      </w:tr>
      <w:tr w:rsidR="00A576CA" w:rsidRPr="00260F8F" w14:paraId="797C6EE0" w14:textId="77777777" w:rsidTr="004F337A">
        <w:tc>
          <w:tcPr>
            <w:tcW w:w="990" w:type="dxa"/>
          </w:tcPr>
          <w:p w14:paraId="627CA6E2"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103D2ECE" w14:textId="35F7120F"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tcPr>
          <w:p w14:paraId="163945FE" w14:textId="1503C927" w:rsidR="00A576CA" w:rsidRPr="001C6DB6" w:rsidRDefault="00A576CA" w:rsidP="00A576CA">
            <w:pPr>
              <w:spacing w:before="120" w:after="120" w:line="240" w:lineRule="auto"/>
              <w:jc w:val="both"/>
              <w:rPr>
                <w:sz w:val="26"/>
                <w:szCs w:val="26"/>
                <w:lang w:val="vi-VN"/>
              </w:rPr>
            </w:pPr>
            <w:r w:rsidRPr="001C6DB6">
              <w:rPr>
                <w:sz w:val="26"/>
                <w:szCs w:val="26"/>
              </w:rPr>
              <w:t>Bộ</w:t>
            </w:r>
            <w:r w:rsidRPr="001C6DB6">
              <w:rPr>
                <w:sz w:val="26"/>
                <w:szCs w:val="26"/>
                <w:lang w:val="vi-VN"/>
              </w:rPr>
              <w:t xml:space="preserve"> Quốc phòng</w:t>
            </w:r>
          </w:p>
        </w:tc>
        <w:tc>
          <w:tcPr>
            <w:tcW w:w="5850" w:type="dxa"/>
            <w:tcBorders>
              <w:top w:val="single" w:sz="4" w:space="0" w:color="auto"/>
              <w:left w:val="single" w:sz="4" w:space="0" w:color="auto"/>
              <w:bottom w:val="single" w:sz="4" w:space="0" w:color="auto"/>
              <w:right w:val="single" w:sz="4" w:space="0" w:color="auto"/>
            </w:tcBorders>
            <w:vAlign w:val="center"/>
          </w:tcPr>
          <w:p w14:paraId="40C206A9" w14:textId="77777777"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 xml:space="preserve">- Tại Điều 5: </w:t>
            </w:r>
          </w:p>
          <w:p w14:paraId="6E865E3A" w14:textId="77777777"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 xml:space="preserve">+ Nội dung tại khoản 2, 3, 4 đang quy định thời gian thực hiện quyền của chủ thể dữ liệu là chưa phù hợp với quy định tại khoản 2 Điều 10, khoản 1 Điều 13, </w:t>
            </w:r>
            <w:r w:rsidRPr="001C6DB6">
              <w:rPr>
                <w:bCs/>
                <w:sz w:val="26"/>
                <w:szCs w:val="26"/>
                <w:lang w:val="vi-VN" w:bidi="vi-VN"/>
              </w:rPr>
              <w:lastRenderedPageBreak/>
              <w:t>khoản 1 Điều 14, khoản 1 Điều 15, Điều 19 Luật Bảo vệ dữ liệu cá nhân, trong đó việc thực hiện quyền của chủ thể dữ liệu theo thỏa thuận của các bên.</w:t>
            </w:r>
          </w:p>
          <w:p w14:paraId="2E3EDABF" w14:textId="0ECEE90E"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 xml:space="preserve">+ Tại khoản 2, đề nghị bổ sung cụm từ “Trường hợp không thể thực hiện được yêu cầu của chủ thể phải phản hồi và nêu rõ lý do, hậu quả” để đảm bảo bao quát hết các trường hợp xảy ra trong thực tế. </w:t>
            </w:r>
          </w:p>
        </w:tc>
        <w:tc>
          <w:tcPr>
            <w:tcW w:w="4230" w:type="dxa"/>
            <w:tcBorders>
              <w:top w:val="single" w:sz="4" w:space="0" w:color="auto"/>
              <w:left w:val="single" w:sz="4" w:space="0" w:color="auto"/>
              <w:bottom w:val="single" w:sz="4" w:space="0" w:color="auto"/>
              <w:right w:val="single" w:sz="4" w:space="0" w:color="auto"/>
            </w:tcBorders>
          </w:tcPr>
          <w:p w14:paraId="3C5A9114" w14:textId="14F79CA4" w:rsidR="00A576CA" w:rsidRPr="001C6DB6" w:rsidRDefault="00A576CA" w:rsidP="00A576CA">
            <w:pPr>
              <w:spacing w:before="120" w:after="120" w:line="240" w:lineRule="auto"/>
              <w:jc w:val="both"/>
              <w:rPr>
                <w:sz w:val="26"/>
                <w:szCs w:val="26"/>
                <w:lang w:val="vi-VN"/>
              </w:rPr>
            </w:pPr>
            <w:r w:rsidRPr="001C6DB6">
              <w:rPr>
                <w:sz w:val="26"/>
                <w:szCs w:val="26"/>
                <w:lang w:val="vi-VN"/>
              </w:rPr>
              <w:lastRenderedPageBreak/>
              <w:t xml:space="preserve">- Khoản 3 Điều 10 Luật Bảo vệ dữ liệu cá nhân quy định “Bên kiểm soát dữ liệu cá nhân, bên kiểm soát và xử lý dữ liệu cá nhân tiếp nhận, thực hiện và yêu cầu bên xử lý dữ liệu cá nhân thực hiện </w:t>
            </w:r>
            <w:r w:rsidRPr="001C6DB6">
              <w:rPr>
                <w:sz w:val="26"/>
                <w:szCs w:val="26"/>
                <w:lang w:val="vi-VN"/>
              </w:rPr>
              <w:lastRenderedPageBreak/>
              <w:t xml:space="preserve">yêu cầu rút lại sự đồng ý, hạn chế xử lý dữ liệu cá nhân của chủ thể dữ liệu cá nhân </w:t>
            </w:r>
            <w:r w:rsidRPr="001C6DB6">
              <w:rPr>
                <w:b/>
                <w:bCs/>
                <w:sz w:val="26"/>
                <w:szCs w:val="26"/>
                <w:lang w:val="vi-VN"/>
              </w:rPr>
              <w:t>trong thời gian theo quy định của pháp luật</w:t>
            </w:r>
            <w:r w:rsidRPr="001C6DB6">
              <w:rPr>
                <w:sz w:val="26"/>
                <w:szCs w:val="26"/>
                <w:lang w:val="vi-VN"/>
              </w:rPr>
              <w:t>.”</w:t>
            </w:r>
          </w:p>
        </w:tc>
      </w:tr>
      <w:tr w:rsidR="00A576CA" w:rsidRPr="00260F8F" w14:paraId="04D282A8" w14:textId="77777777" w:rsidTr="004F337A">
        <w:tc>
          <w:tcPr>
            <w:tcW w:w="990" w:type="dxa"/>
          </w:tcPr>
          <w:p w14:paraId="21A83EBB"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E67FDE6" w14:textId="631B1958"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68426D6" w14:textId="77777777" w:rsidR="00A576CA" w:rsidRPr="001C6DB6" w:rsidRDefault="00A576CA" w:rsidP="00A576CA">
            <w:pPr>
              <w:spacing w:before="120" w:after="120" w:line="240" w:lineRule="auto"/>
              <w:jc w:val="both"/>
              <w:rPr>
                <w:sz w:val="26"/>
                <w:szCs w:val="26"/>
              </w:rPr>
            </w:pPr>
            <w:r w:rsidRPr="001C6DB6">
              <w:rPr>
                <w:sz w:val="26"/>
                <w:szCs w:val="26"/>
              </w:rPr>
              <w:t>H01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6D2C81E"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Theo thông lệ và quy định hiện hành, thời hạn từ dưới 07 ngày thì sử dụng thuật ngữ </w:t>
            </w:r>
            <w:r w:rsidRPr="001C6DB6">
              <w:rPr>
                <w:i/>
                <w:iCs/>
                <w:sz w:val="26"/>
                <w:szCs w:val="26"/>
                <w:lang w:val="vi-VN" w:bidi="vi-VN"/>
              </w:rPr>
              <w:t>“ngày làm việc”,</w:t>
            </w:r>
            <w:r w:rsidRPr="001C6DB6">
              <w:rPr>
                <w:sz w:val="26"/>
                <w:szCs w:val="26"/>
                <w:lang w:val="vi-VN" w:bidi="vi-VN"/>
              </w:rPr>
              <w:t xml:space="preserve"> trên 07 ngày thì sử dụng thuật ngữ </w:t>
            </w:r>
            <w:r w:rsidRPr="001C6DB6">
              <w:rPr>
                <w:i/>
                <w:iCs/>
                <w:sz w:val="26"/>
                <w:szCs w:val="26"/>
                <w:lang w:val="vi-VN" w:bidi="vi-VN"/>
              </w:rPr>
              <w:t>“ngày”.</w:t>
            </w:r>
            <w:r w:rsidRPr="001C6DB6">
              <w:rPr>
                <w:sz w:val="26"/>
                <w:szCs w:val="26"/>
                <w:lang w:val="vi-VN" w:bidi="vi-VN"/>
              </w:rPr>
              <w:t xml:space="preserve"> Tuy nhiên, tại khoản 2, khoản 3, khoản 4 Điều 5 dự thảo Nghị định sử dụng thuật ngữ </w:t>
            </w:r>
            <w:r w:rsidRPr="001C6DB6">
              <w:rPr>
                <w:i/>
                <w:iCs/>
                <w:sz w:val="26"/>
                <w:szCs w:val="26"/>
                <w:lang w:val="vi-VN" w:bidi="vi-VN"/>
              </w:rPr>
              <w:t>“ngày làm việc”</w:t>
            </w:r>
            <w:r w:rsidRPr="001C6DB6">
              <w:rPr>
                <w:sz w:val="26"/>
                <w:szCs w:val="26"/>
                <w:lang w:val="vi-VN" w:bidi="vi-VN"/>
              </w:rPr>
              <w:t xml:space="preserve"> để quy định cho thời hạn trên 07 ngày. Do đó, đề nghị Cục A05 rà soát, chỉnh lý cho phù hợp.</w:t>
            </w:r>
          </w:p>
        </w:tc>
        <w:tc>
          <w:tcPr>
            <w:tcW w:w="4230" w:type="dxa"/>
            <w:tcBorders>
              <w:top w:val="single" w:sz="4" w:space="0" w:color="auto"/>
              <w:left w:val="single" w:sz="4" w:space="0" w:color="auto"/>
              <w:bottom w:val="single" w:sz="4" w:space="0" w:color="auto"/>
              <w:right w:val="single" w:sz="4" w:space="0" w:color="auto"/>
            </w:tcBorders>
          </w:tcPr>
          <w:p w14:paraId="6F5401B5" w14:textId="03DB1428" w:rsidR="00A576CA" w:rsidRPr="001C6DB6" w:rsidRDefault="00A576CA" w:rsidP="00A576CA">
            <w:pPr>
              <w:spacing w:before="120" w:after="120" w:line="240" w:lineRule="auto"/>
              <w:rPr>
                <w:rFonts w:cstheme="minorBidi"/>
                <w:sz w:val="26"/>
                <w:szCs w:val="26"/>
                <w:lang w:val="vi-VN"/>
              </w:rPr>
            </w:pPr>
            <w:r w:rsidRPr="001C6DB6">
              <w:rPr>
                <w:rFonts w:cstheme="minorBidi"/>
                <w:sz w:val="26"/>
                <w:szCs w:val="26"/>
                <w:lang w:val="vi-VN"/>
              </w:rPr>
              <w:t>Quy định trên 07 ngày làm việc do không tính thời gian ngày nghỉ lễ, cuối tuần.</w:t>
            </w:r>
          </w:p>
        </w:tc>
      </w:tr>
      <w:tr w:rsidR="00A576CA" w:rsidRPr="00260F8F" w14:paraId="5E1B9089" w14:textId="77777777" w:rsidTr="004F337A">
        <w:tc>
          <w:tcPr>
            <w:tcW w:w="990" w:type="dxa"/>
          </w:tcPr>
          <w:p w14:paraId="6A30C5D2"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4C023014" w14:textId="4E7B45C7"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tcPr>
          <w:p w14:paraId="0AFB4ECE" w14:textId="660FAAE1" w:rsidR="00A576CA" w:rsidRPr="001C6DB6" w:rsidRDefault="00A576CA" w:rsidP="00A576CA">
            <w:pPr>
              <w:spacing w:before="120" w:after="120" w:line="240" w:lineRule="auto"/>
              <w:jc w:val="both"/>
              <w:rPr>
                <w:sz w:val="26"/>
                <w:szCs w:val="26"/>
                <w:lang w:val="vi-VN"/>
              </w:rPr>
            </w:pPr>
            <w:r w:rsidRPr="001C6DB6">
              <w:rPr>
                <w:sz w:val="26"/>
                <w:szCs w:val="26"/>
              </w:rPr>
              <w:t>Bộ</w:t>
            </w:r>
            <w:r w:rsidRPr="001C6DB6">
              <w:rPr>
                <w:sz w:val="26"/>
                <w:szCs w:val="26"/>
                <w:lang w:val="vi-VN"/>
              </w:rPr>
              <w:t xml:space="preserve"> Nội vụ</w:t>
            </w:r>
          </w:p>
        </w:tc>
        <w:tc>
          <w:tcPr>
            <w:tcW w:w="5850" w:type="dxa"/>
            <w:tcBorders>
              <w:top w:val="single" w:sz="4" w:space="0" w:color="auto"/>
              <w:left w:val="single" w:sz="4" w:space="0" w:color="auto"/>
              <w:bottom w:val="single" w:sz="4" w:space="0" w:color="auto"/>
              <w:right w:val="single" w:sz="4" w:space="0" w:color="auto"/>
            </w:tcBorders>
            <w:vAlign w:val="center"/>
          </w:tcPr>
          <w:p w14:paraId="08C74358"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Tại Điều 5 (Thực hiện quyền của chủ thể dữ liệu cá nhân):</w:t>
            </w:r>
          </w:p>
          <w:p w14:paraId="5F6F3426"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Tại khoản 1, đề nghị sửa đổi theo hướng bên kiểm soát dữ liệu cá nhân, bên kiểm soát và xử lý dữ liệu cá nhân phải xây dựng, ban hành quy trình, thủ tục, biểu mẫu thực hiện quyền của chủ thể dữ liệu cá nhân; quy trình, thủ tục, biểu mẫu này phải được công khai và được gửi đến cơ quan quản lý nhà nước chuyên ngành ngay sau khi ban hành.</w:t>
            </w:r>
          </w:p>
          <w:p w14:paraId="660AD8A6" w14:textId="212BAFD2"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 Tại khoản 2, đề nghị sửa đổi theo hướng các yêu cầu đồng thời được gửi đến các cơ quan quản lý nhà nước chuyên ngành để kịp thời hỗ trợ xử lý những xung đột, </w:t>
            </w:r>
            <w:r w:rsidRPr="001C6DB6">
              <w:rPr>
                <w:sz w:val="26"/>
                <w:szCs w:val="26"/>
                <w:lang w:val="vi-VN" w:bidi="vi-VN"/>
              </w:rPr>
              <w:lastRenderedPageBreak/>
              <w:t>tranh chấp phát sinh, bảo đảm quyền của chủ thể dữ liệu cá nhân.</w:t>
            </w:r>
          </w:p>
        </w:tc>
        <w:tc>
          <w:tcPr>
            <w:tcW w:w="4230" w:type="dxa"/>
            <w:tcBorders>
              <w:top w:val="single" w:sz="4" w:space="0" w:color="auto"/>
              <w:left w:val="single" w:sz="4" w:space="0" w:color="auto"/>
              <w:bottom w:val="single" w:sz="4" w:space="0" w:color="auto"/>
              <w:right w:val="single" w:sz="4" w:space="0" w:color="auto"/>
            </w:tcBorders>
          </w:tcPr>
          <w:p w14:paraId="492651C3" w14:textId="30310306" w:rsidR="00A576CA" w:rsidRPr="001C6DB6" w:rsidRDefault="00A576CA" w:rsidP="00A576CA">
            <w:pPr>
              <w:spacing w:before="120" w:after="120" w:line="240" w:lineRule="auto"/>
              <w:jc w:val="both"/>
              <w:rPr>
                <w:sz w:val="26"/>
                <w:szCs w:val="26"/>
                <w:lang w:val="vi-VN"/>
              </w:rPr>
            </w:pPr>
            <w:r w:rsidRPr="001C6DB6">
              <w:rPr>
                <w:sz w:val="26"/>
                <w:szCs w:val="26"/>
                <w:lang w:val="vi-VN"/>
              </w:rPr>
              <w:lastRenderedPageBreak/>
              <w:t xml:space="preserve">Việc xây dựng quy trình, thủ tục, biểu mẫu rõ ràng để thực hiện các quyền của chủ thể dữ liệu cá nhân cần đảm bảo chủ thể dữ liệu cá nhân được biết việc yêu cầu các quyền này sẽ thực hiện như thế nào. Đối với công tác quản lý của cơ quan nhà nước, các nội dung này đã được yêu cầu trong hồ sơ đánh giá tác động xử lý dữ liệu cá nhân. Cơ quan chuyên trách sẽ thực hiện cơ chế hậu kiểm thông qua hoạt động kiểm tra việc chấp hành các quy định bảo đảm quyền của chủ thể dữ liệu cá nhân. Bên </w:t>
            </w:r>
            <w:r w:rsidRPr="001C6DB6">
              <w:rPr>
                <w:sz w:val="26"/>
                <w:szCs w:val="26"/>
                <w:lang w:val="vi-VN"/>
              </w:rPr>
              <w:lastRenderedPageBreak/>
              <w:t xml:space="preserve">cạnh đó, cơ chế thông báo vi phạm quy định về bảo vệ dữ liệu cá nhân cũng đã cho phép cá nhân gửi thông báo đến cơ quan chuyên trách trong trường hợp các quyền chủ thể dữ liệu cá nhân bị xâm phạm. </w:t>
            </w:r>
          </w:p>
        </w:tc>
      </w:tr>
      <w:tr w:rsidR="00A576CA" w:rsidRPr="00260F8F" w14:paraId="1E2677DC" w14:textId="77777777" w:rsidTr="004F337A">
        <w:tc>
          <w:tcPr>
            <w:tcW w:w="990" w:type="dxa"/>
          </w:tcPr>
          <w:p w14:paraId="700121E2"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3C912E39" w14:textId="6C220405"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tcPr>
          <w:p w14:paraId="28A7233D" w14:textId="37C13D8F" w:rsidR="00A576CA" w:rsidRPr="001C6DB6" w:rsidRDefault="00A576CA" w:rsidP="00A576CA">
            <w:pPr>
              <w:spacing w:before="120" w:after="120" w:line="240" w:lineRule="auto"/>
              <w:jc w:val="both"/>
              <w:rPr>
                <w:sz w:val="26"/>
                <w:szCs w:val="26"/>
                <w:lang w:val="vi-VN"/>
              </w:rPr>
            </w:pPr>
            <w:r w:rsidRPr="001C6DB6">
              <w:rPr>
                <w:sz w:val="26"/>
                <w:szCs w:val="26"/>
                <w:lang w:val="vi-VN"/>
              </w:rPr>
              <w:t>Bộ Khoa học và Công nghệ</w:t>
            </w:r>
          </w:p>
        </w:tc>
        <w:tc>
          <w:tcPr>
            <w:tcW w:w="5850" w:type="dxa"/>
            <w:tcBorders>
              <w:top w:val="single" w:sz="4" w:space="0" w:color="auto"/>
              <w:left w:val="single" w:sz="4" w:space="0" w:color="auto"/>
              <w:bottom w:val="single" w:sz="4" w:space="0" w:color="auto"/>
              <w:right w:val="single" w:sz="4" w:space="0" w:color="auto"/>
            </w:tcBorders>
            <w:vAlign w:val="center"/>
          </w:tcPr>
          <w:p w14:paraId="19F9EAE6" w14:textId="00C7B02B"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Tại Điều 5</w:t>
            </w:r>
          </w:p>
          <w:p w14:paraId="23B52B62"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Khoản 2, 3, 4 quy định về thời gian phản hồi của bên kiểm soát dữ liệu cá nhân, bên kiểm soát và xử lý dữ liệu cá nhân khi có đề nghị của chủ thể dữ liệu cá nhân: đề nghị làm rõ, định lượng về tính chất, mức độ phức tạp trong dự thảo quy định: “</w:t>
            </w:r>
            <w:r w:rsidRPr="001C6DB6">
              <w:rPr>
                <w:i/>
                <w:sz w:val="26"/>
                <w:szCs w:val="26"/>
                <w:lang w:val="vi-VN" w:bidi="vi-VN"/>
              </w:rPr>
              <w:t>Tùy theo tính chất, mức độ phức tạp của yêu cầu, trường hợp cần gia hạn thời gian xử lý thì kéo dài thêm tối đa không quá 10 ngày làm việc</w:t>
            </w:r>
            <w:r w:rsidRPr="001C6DB6">
              <w:rPr>
                <w:sz w:val="26"/>
                <w:szCs w:val="26"/>
                <w:lang w:val="vi-VN" w:bidi="vi-VN"/>
              </w:rPr>
              <w:t>”.</w:t>
            </w:r>
          </w:p>
          <w:p w14:paraId="784E206C" w14:textId="77777777" w:rsidR="00A576CA" w:rsidRPr="001C6DB6" w:rsidRDefault="00A576CA" w:rsidP="00A576CA">
            <w:pPr>
              <w:spacing w:before="120" w:after="120" w:line="240" w:lineRule="auto"/>
              <w:jc w:val="both"/>
              <w:rPr>
                <w:sz w:val="26"/>
                <w:szCs w:val="26"/>
                <w:lang w:val="vi-VN" w:bidi="vi-VN"/>
              </w:rPr>
            </w:pPr>
            <w:r w:rsidRPr="001C6DB6">
              <w:rPr>
                <w:sz w:val="26"/>
                <w:szCs w:val="26"/>
                <w:u w:val="single"/>
                <w:lang w:val="vi-VN" w:bidi="vi-VN"/>
              </w:rPr>
              <w:t>Lý do</w:t>
            </w:r>
            <w:r w:rsidRPr="001C6DB6">
              <w:rPr>
                <w:sz w:val="26"/>
                <w:szCs w:val="26"/>
                <w:lang w:val="vi-VN" w:bidi="vi-VN"/>
              </w:rPr>
              <w:t>: Việc quy định rõ về tính chất, mức độ phức tạp của yêu cầu nhằm tránh bên kiểm soát dữ liệu cá nhân, bên kiểm soát và xử lý dữ liệu cá nhân lợi dụng để kéo dài thời gian xử lý khi chủ thể dữ liệu cá nhân yêu cầu.</w:t>
            </w:r>
          </w:p>
          <w:p w14:paraId="683EB68F"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Đề nghị nghiên cứu, bổ sung quy định liên quan đến người đại diện thay mặt thực hiện quyền cho trẻ em, người bị mất hoặc hạn chế năng lực hành vi dân sự, người có khó khăn trong nhận thức, làm chủ hành vi trong việc thực hiện quyền của chủ thể dữ liệu cá nhân.</w:t>
            </w:r>
          </w:p>
          <w:p w14:paraId="2EFFAF88" w14:textId="2EE211AF" w:rsidR="00A576CA" w:rsidRPr="001C6DB6" w:rsidRDefault="00A576CA" w:rsidP="00A576CA">
            <w:pPr>
              <w:spacing w:before="120" w:after="120" w:line="240" w:lineRule="auto"/>
              <w:jc w:val="both"/>
              <w:rPr>
                <w:sz w:val="26"/>
                <w:szCs w:val="26"/>
                <w:lang w:val="vi-VN" w:bidi="vi-VN"/>
              </w:rPr>
            </w:pPr>
            <w:r w:rsidRPr="001C6DB6">
              <w:rPr>
                <w:sz w:val="26"/>
                <w:szCs w:val="26"/>
                <w:u w:val="single"/>
                <w:lang w:val="vi-VN" w:bidi="vi-VN"/>
              </w:rPr>
              <w:t>Lý do</w:t>
            </w:r>
            <w:r w:rsidRPr="001C6DB6">
              <w:rPr>
                <w:sz w:val="26"/>
                <w:szCs w:val="26"/>
                <w:lang w:val="vi-VN" w:bidi="vi-VN"/>
              </w:rPr>
              <w:t xml:space="preserve">: Trẻ em và người bị mất hoặc hạn chế năng lực hành vi dân sự, người có khó khăn trong nhận thức, </w:t>
            </w:r>
            <w:r w:rsidRPr="001C6DB6">
              <w:rPr>
                <w:sz w:val="26"/>
                <w:szCs w:val="26"/>
                <w:lang w:val="vi-VN" w:bidi="vi-VN"/>
              </w:rPr>
              <w:lastRenderedPageBreak/>
              <w:t xml:space="preserve">làm chủ hành vi là nhóm người dễ bị lợi dụng, do đó, việc có người thay mặt thực hiện quyền dữ liệu cá nhân khi cần và ngăn lạm dụng, ứng xử không công bằng. </w:t>
            </w:r>
          </w:p>
        </w:tc>
        <w:tc>
          <w:tcPr>
            <w:tcW w:w="4230" w:type="dxa"/>
            <w:tcBorders>
              <w:top w:val="single" w:sz="4" w:space="0" w:color="auto"/>
              <w:left w:val="single" w:sz="4" w:space="0" w:color="auto"/>
              <w:bottom w:val="single" w:sz="4" w:space="0" w:color="auto"/>
              <w:right w:val="single" w:sz="4" w:space="0" w:color="auto"/>
            </w:tcBorders>
          </w:tcPr>
          <w:p w14:paraId="711743A7" w14:textId="77777777" w:rsidR="00A576CA" w:rsidRPr="001C6DB6" w:rsidRDefault="00A576CA" w:rsidP="00A576CA">
            <w:pPr>
              <w:spacing w:before="120" w:after="120" w:line="240" w:lineRule="auto"/>
              <w:jc w:val="both"/>
              <w:rPr>
                <w:sz w:val="26"/>
                <w:szCs w:val="26"/>
                <w:lang w:val="vi-VN"/>
              </w:rPr>
            </w:pPr>
            <w:r w:rsidRPr="001C6DB6">
              <w:rPr>
                <w:sz w:val="26"/>
                <w:szCs w:val="26"/>
                <w:lang w:val="vi-VN"/>
              </w:rPr>
              <w:lastRenderedPageBreak/>
              <w:t xml:space="preserve">- Nội dung quy định về việc gia hạn thêm thời gian xử lý tùy theo tính chất, mức độ phức tạp của yêu cầu dựa trên cơ sở tham khảo kinh nghiệm quốc tế (GDPR) để tạo cơ chế linh hoạt, khả thi cho tổ chức, doanh nghiệp, chỉ giới hạn thời gian gia hạn tối đa và yêu cầu cung cấp lý do cần gia hạn cho chủ thể dữ liệu cá nhân. </w:t>
            </w:r>
          </w:p>
          <w:p w14:paraId="70149C5A" w14:textId="297023CB" w:rsidR="00A576CA" w:rsidRPr="001C6DB6" w:rsidRDefault="00A576CA" w:rsidP="00A576CA">
            <w:pPr>
              <w:spacing w:before="120" w:after="120" w:line="240" w:lineRule="auto"/>
              <w:jc w:val="both"/>
              <w:rPr>
                <w:sz w:val="26"/>
                <w:szCs w:val="26"/>
                <w:lang w:val="vi-VN" w:bidi="vi-VN"/>
              </w:rPr>
            </w:pPr>
            <w:r w:rsidRPr="001C6DB6">
              <w:rPr>
                <w:sz w:val="26"/>
                <w:szCs w:val="26"/>
                <w:lang w:val="vi-VN"/>
              </w:rPr>
              <w:t>- Việc</w:t>
            </w:r>
            <w:r w:rsidRPr="001C6DB6">
              <w:rPr>
                <w:sz w:val="26"/>
                <w:szCs w:val="26"/>
                <w:lang w:val="vi-VN" w:bidi="vi-VN"/>
              </w:rPr>
              <w:t xml:space="preserve"> người đại diện thay mặt thực hiện quyền cho trẻ em, người bị mất hoặc hạn chế năng lực hành vi dân sự, người có khó khăn trong nhận thức, làm chủ hành vi trong việc thực hiện quyền của chủ thể dữ liệu cá nhân đã được quy định tại khoản 2 Điều 24 Luật Bảo vệ dữ liệu cá nhân. </w:t>
            </w:r>
          </w:p>
          <w:p w14:paraId="21FDBC1D" w14:textId="61BF0F1F" w:rsidR="00A576CA" w:rsidRPr="001C6DB6" w:rsidRDefault="00A576CA" w:rsidP="00A576CA">
            <w:pPr>
              <w:spacing w:before="120" w:after="120" w:line="240" w:lineRule="auto"/>
              <w:jc w:val="both"/>
              <w:rPr>
                <w:sz w:val="26"/>
                <w:szCs w:val="26"/>
                <w:lang w:val="vi-VN"/>
              </w:rPr>
            </w:pPr>
          </w:p>
        </w:tc>
      </w:tr>
      <w:tr w:rsidR="00A576CA" w:rsidRPr="001C6DB6" w14:paraId="10804415" w14:textId="77777777" w:rsidTr="004F337A">
        <w:tc>
          <w:tcPr>
            <w:tcW w:w="990" w:type="dxa"/>
          </w:tcPr>
          <w:p w14:paraId="545BDC34"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AEB0AED" w14:textId="767DD4DB"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60ED9CC" w14:textId="77777777" w:rsidR="00A576CA" w:rsidRPr="001C6DB6" w:rsidRDefault="00A576CA" w:rsidP="00A576CA">
            <w:pPr>
              <w:spacing w:before="120" w:after="120" w:line="240" w:lineRule="auto"/>
              <w:jc w:val="both"/>
              <w:rPr>
                <w:sz w:val="26"/>
                <w:szCs w:val="26"/>
              </w:rPr>
            </w:pPr>
            <w:r w:rsidRPr="001C6DB6">
              <w:rPr>
                <w:sz w:val="26"/>
                <w:szCs w:val="26"/>
              </w:rPr>
              <w:t>C01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2C64DB0"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Tại Điều 5 của Dự thảo đề nghị bổ sung quy định về quyền khiếu nại, tố cáo, khởi kiện, yêu cầu bồi thường thiệt hại và quyền yêu cầu cơ quan có thẩm quyên hoặc cơ quan, tổ chức, cá nhân liên quan đến xử lý dữ liệu cá nhân thực hiện các biện pháp, giải pháp bảo vệ dữ liệu cá nhân của mình được quy định tại Điều 4 Luật Bảo vệ dữ liệu cá nhân.</w:t>
            </w:r>
          </w:p>
        </w:tc>
        <w:tc>
          <w:tcPr>
            <w:tcW w:w="4230" w:type="dxa"/>
            <w:tcBorders>
              <w:top w:val="single" w:sz="4" w:space="0" w:color="auto"/>
              <w:left w:val="single" w:sz="4" w:space="0" w:color="auto"/>
              <w:bottom w:val="single" w:sz="4" w:space="0" w:color="auto"/>
              <w:right w:val="single" w:sz="4" w:space="0" w:color="auto"/>
            </w:tcBorders>
          </w:tcPr>
          <w:p w14:paraId="4C9F25F7" w14:textId="36813FAA" w:rsidR="00A576CA" w:rsidRPr="001C6DB6" w:rsidRDefault="009D49B1" w:rsidP="00A576CA">
            <w:pPr>
              <w:spacing w:before="120" w:after="120" w:line="240" w:lineRule="auto"/>
              <w:rPr>
                <w:rFonts w:cstheme="minorBidi"/>
                <w:sz w:val="26"/>
                <w:szCs w:val="26"/>
              </w:rPr>
            </w:pPr>
            <w:r>
              <w:rPr>
                <w:rFonts w:cstheme="minorBidi"/>
                <w:sz w:val="26"/>
                <w:szCs w:val="26"/>
              </w:rPr>
              <w:t>Tiếp thu ý kiến</w:t>
            </w:r>
          </w:p>
        </w:tc>
      </w:tr>
      <w:tr w:rsidR="00A576CA" w:rsidRPr="00260F8F" w14:paraId="20199C23" w14:textId="77777777" w:rsidTr="004F337A">
        <w:tc>
          <w:tcPr>
            <w:tcW w:w="990" w:type="dxa"/>
          </w:tcPr>
          <w:p w14:paraId="39A35BF4"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tcBorders>
              <w:top w:val="single" w:sz="4" w:space="0" w:color="auto"/>
              <w:left w:val="single" w:sz="4" w:space="0" w:color="auto"/>
              <w:bottom w:val="single" w:sz="4" w:space="0" w:color="auto"/>
              <w:right w:val="single" w:sz="4" w:space="0" w:color="auto"/>
            </w:tcBorders>
            <w:vAlign w:val="center"/>
          </w:tcPr>
          <w:p w14:paraId="4B0B829F" w14:textId="77777777"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tcPr>
          <w:p w14:paraId="139EE595" w14:textId="40E661E1" w:rsidR="00A576CA" w:rsidRPr="001C6DB6" w:rsidRDefault="00A576CA" w:rsidP="00A576CA">
            <w:pPr>
              <w:spacing w:before="120" w:after="120" w:line="240" w:lineRule="auto"/>
              <w:jc w:val="both"/>
              <w:rPr>
                <w:sz w:val="26"/>
                <w:szCs w:val="26"/>
              </w:rPr>
            </w:pPr>
            <w:r w:rsidRPr="001C6DB6">
              <w:rPr>
                <w:sz w:val="26"/>
                <w:szCs w:val="26"/>
              </w:rPr>
              <w:t>Công</w:t>
            </w:r>
            <w:r w:rsidRPr="001C6DB6">
              <w:rPr>
                <w:sz w:val="26"/>
                <w:szCs w:val="26"/>
                <w:lang w:val="vi-VN"/>
              </w:rPr>
              <w:t xml:space="preserve"> an Đắk Lắk</w:t>
            </w:r>
          </w:p>
        </w:tc>
        <w:tc>
          <w:tcPr>
            <w:tcW w:w="5850" w:type="dxa"/>
            <w:tcBorders>
              <w:top w:val="single" w:sz="4" w:space="0" w:color="auto"/>
              <w:left w:val="single" w:sz="4" w:space="0" w:color="auto"/>
              <w:bottom w:val="single" w:sz="4" w:space="0" w:color="auto"/>
              <w:right w:val="single" w:sz="4" w:space="0" w:color="auto"/>
            </w:tcBorders>
            <w:vAlign w:val="center"/>
          </w:tcPr>
          <w:p w14:paraId="6145CF66" w14:textId="77777777" w:rsidR="00A576CA" w:rsidRPr="001C6DB6" w:rsidRDefault="00A576CA" w:rsidP="00A576CA">
            <w:pPr>
              <w:spacing w:before="120" w:after="120" w:line="240" w:lineRule="auto"/>
              <w:jc w:val="both"/>
              <w:rPr>
                <w:b/>
                <w:bCs/>
                <w:sz w:val="26"/>
                <w:szCs w:val="26"/>
                <w:lang w:val="vi-VN" w:bidi="vi-VN"/>
              </w:rPr>
            </w:pPr>
            <w:r w:rsidRPr="001C6DB6">
              <w:rPr>
                <w:b/>
                <w:bCs/>
                <w:sz w:val="26"/>
                <w:szCs w:val="26"/>
                <w:lang w:val="vi-VN" w:bidi="vi-VN"/>
              </w:rPr>
              <w:t>Điều 9. Bảo vệ dữ liệu cá nhân trong xử lý dữ liệu lớn</w:t>
            </w:r>
          </w:p>
          <w:p w14:paraId="4E327404"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Tại Khoản 1 đã định nghĩa “Xử lý dữ liệu lớn là hoạt động xử lý dữ liệu cá nhân ở quy mô lớn, có tính liên tục, tích hợp từ nhiều nguồn khác nhau….”. Định nghĩa đã tương đối bao quát, tuy nhiên để thuận lợi cho các đơn vị có thẩm quyền thực hiện quá trình đánh giá việc xử lý dữ liệu lớn hay nhỏ, cần bổ sung “lượng hóa” cụ thể “hoạt động xử lý dữ liệu cá nhân ở quy mô lớn” (</w:t>
            </w:r>
            <w:r w:rsidRPr="001C6DB6">
              <w:rPr>
                <w:i/>
                <w:iCs/>
                <w:sz w:val="26"/>
                <w:szCs w:val="26"/>
                <w:lang w:val="vi-VN" w:bidi="vi-VN"/>
              </w:rPr>
              <w:t>Ví dụ: hoạt động xử lý trên 10.000 chủ thể</w:t>
            </w:r>
            <w:r w:rsidRPr="001C6DB6">
              <w:rPr>
                <w:sz w:val="26"/>
                <w:szCs w:val="26"/>
                <w:lang w:val="vi-VN" w:bidi="vi-VN"/>
              </w:rPr>
              <w:t>).</w:t>
            </w:r>
          </w:p>
          <w:p w14:paraId="51DA341C" w14:textId="00998FE1"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Tại Điểm h, Khoản 2: chưa quy định cụ thể thời gian thực hiện kiểm tra, đánh giá định kỳ; do đó, đề xuất bổ sung thời gian đánh giá định kỳ 06 tháng/lần.</w:t>
            </w:r>
          </w:p>
        </w:tc>
        <w:tc>
          <w:tcPr>
            <w:tcW w:w="4230" w:type="dxa"/>
            <w:tcBorders>
              <w:top w:val="single" w:sz="4" w:space="0" w:color="auto"/>
              <w:left w:val="single" w:sz="4" w:space="0" w:color="auto"/>
              <w:bottom w:val="single" w:sz="4" w:space="0" w:color="auto"/>
              <w:right w:val="single" w:sz="4" w:space="0" w:color="auto"/>
            </w:tcBorders>
          </w:tcPr>
          <w:p w14:paraId="1E3156B9" w14:textId="77777777" w:rsidR="00A576CA" w:rsidRPr="001C6DB6" w:rsidRDefault="00A576CA" w:rsidP="00A576CA">
            <w:pPr>
              <w:spacing w:before="120" w:after="120" w:line="240" w:lineRule="auto"/>
              <w:jc w:val="both"/>
              <w:rPr>
                <w:sz w:val="26"/>
                <w:szCs w:val="26"/>
                <w:lang w:val="vi-VN"/>
              </w:rPr>
            </w:pPr>
            <w:r w:rsidRPr="001C6DB6">
              <w:rPr>
                <w:sz w:val="26"/>
                <w:szCs w:val="26"/>
                <w:lang w:val="vi-VN"/>
              </w:rPr>
              <w:t>- Khái niệm xử lý dữ liệu lớn sẽ quy định trong văn bản pháp luật chuyên ngành.</w:t>
            </w:r>
          </w:p>
          <w:p w14:paraId="3B0DEBBE" w14:textId="65D8C296" w:rsidR="00A576CA" w:rsidRPr="001C6DB6" w:rsidRDefault="00A576CA" w:rsidP="00A576CA">
            <w:pPr>
              <w:spacing w:before="120" w:after="120" w:line="240" w:lineRule="auto"/>
              <w:rPr>
                <w:sz w:val="26"/>
                <w:szCs w:val="26"/>
                <w:lang w:val="vi-VN"/>
              </w:rPr>
            </w:pPr>
            <w:r w:rsidRPr="001C6DB6">
              <w:rPr>
                <w:sz w:val="26"/>
                <w:szCs w:val="26"/>
                <w:lang w:val="vi-VN"/>
              </w:rPr>
              <w:t>- Việc kiểm tra, đánh giá này tuân thủ các quy định pháp luật về bảo đảm an ninh mạng, an toàn thông tin mạng (phụ thuộc vào cấp độ an toàn thông tin, an ninh mạng, mức độ nhạy cảm, quan trọng của hệ thống).</w:t>
            </w:r>
          </w:p>
        </w:tc>
      </w:tr>
      <w:tr w:rsidR="00A576CA" w:rsidRPr="00260F8F" w14:paraId="49C2A939" w14:textId="77777777" w:rsidTr="004F337A">
        <w:tc>
          <w:tcPr>
            <w:tcW w:w="990" w:type="dxa"/>
          </w:tcPr>
          <w:p w14:paraId="74E4D472"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tcBorders>
              <w:top w:val="single" w:sz="4" w:space="0" w:color="auto"/>
              <w:left w:val="single" w:sz="4" w:space="0" w:color="auto"/>
              <w:bottom w:val="single" w:sz="4" w:space="0" w:color="auto"/>
              <w:right w:val="single" w:sz="4" w:space="0" w:color="auto"/>
            </w:tcBorders>
            <w:vAlign w:val="center"/>
          </w:tcPr>
          <w:p w14:paraId="09B71BB8" w14:textId="77777777"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tcPr>
          <w:p w14:paraId="50AF1086" w14:textId="4244AE39" w:rsidR="00A576CA" w:rsidRPr="001C6DB6" w:rsidRDefault="00A576CA" w:rsidP="00A576CA">
            <w:pPr>
              <w:spacing w:before="120" w:after="120" w:line="240" w:lineRule="auto"/>
              <w:jc w:val="both"/>
              <w:rPr>
                <w:sz w:val="26"/>
                <w:szCs w:val="26"/>
                <w:lang w:val="vi-VN"/>
              </w:rPr>
            </w:pPr>
            <w:r w:rsidRPr="001C6DB6">
              <w:rPr>
                <w:sz w:val="26"/>
                <w:szCs w:val="26"/>
                <w:lang w:val="vi-VN"/>
              </w:rPr>
              <w:t xml:space="preserve">Đoàn luật sư Thành phố Hồ Chí Minh và </w:t>
            </w:r>
            <w:r w:rsidRPr="001C6DB6">
              <w:rPr>
                <w:sz w:val="26"/>
                <w:szCs w:val="26"/>
                <w:lang w:val="vi-VN"/>
              </w:rPr>
              <w:lastRenderedPageBreak/>
              <w:t>thành viên của Hiệp hội An ninh mạng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5FDCA3E9" w14:textId="77777777"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lastRenderedPageBreak/>
              <w:t xml:space="preserve">Thời hạn để bên kiểm soát dữ liệu cá nhân, bên kiểm soát và xử lý dữ liệu cá nhân thực hiện yêu cầu của chủ </w:t>
            </w:r>
            <w:r w:rsidRPr="001C6DB6">
              <w:rPr>
                <w:bCs/>
                <w:sz w:val="26"/>
                <w:szCs w:val="26"/>
                <w:lang w:val="vi-VN" w:bidi="vi-VN"/>
              </w:rPr>
              <w:lastRenderedPageBreak/>
              <w:t xml:space="preserve">thể dữ liệu (khoản 5 điều 4 Luật Bảo vệ dữ liệu cá nhân và khoản 2 đến khoản 4 điều 5 Dự Thảo Nghị Định) </w:t>
            </w:r>
          </w:p>
          <w:p w14:paraId="2E890E5E" w14:textId="77777777" w:rsidR="00A576CA" w:rsidRPr="001C6DB6" w:rsidRDefault="00A576CA" w:rsidP="00A576CA">
            <w:pPr>
              <w:spacing w:before="120" w:after="120" w:line="240" w:lineRule="auto"/>
              <w:jc w:val="both"/>
              <w:rPr>
                <w:sz w:val="26"/>
                <w:szCs w:val="26"/>
                <w:lang w:val="es-MX" w:bidi="vi-VN"/>
              </w:rPr>
            </w:pPr>
            <w:r w:rsidRPr="001C6DB6">
              <w:rPr>
                <w:sz w:val="26"/>
                <w:szCs w:val="26"/>
                <w:lang w:val="es-MX" w:bidi="vi-VN"/>
              </w:rPr>
              <w:t xml:space="preserve">Hiện nay, phần đông người Việt Nam chưa biết cách tự bảo vệ, chưa biết cách khiếu kiện, phản đối, yêu cầu bồi thường thiệt hại khi có hành vi xâm phạm quyền của chủ thể dữ liệu. Bên cạnh đó, số lượng không nhỏ người Việt Nam có </w:t>
            </w:r>
            <w:r w:rsidRPr="001C6DB6">
              <w:rPr>
                <w:sz w:val="26"/>
                <w:szCs w:val="26"/>
                <w:lang w:val="vi-VN" w:bidi="vi-VN"/>
              </w:rPr>
              <w:t xml:space="preserve">tâm lý </w:t>
            </w:r>
            <w:r w:rsidRPr="001C6DB6">
              <w:rPr>
                <w:sz w:val="26"/>
                <w:szCs w:val="26"/>
                <w:lang w:val="es-MX" w:bidi="vi-VN"/>
              </w:rPr>
              <w:t xml:space="preserve">rằng cá nhân luôn là bên yếu thế nên </w:t>
            </w:r>
            <w:r w:rsidRPr="001C6DB6">
              <w:rPr>
                <w:sz w:val="26"/>
                <w:szCs w:val="26"/>
                <w:lang w:val="vi-VN" w:bidi="vi-VN"/>
              </w:rPr>
              <w:t xml:space="preserve">sẵn sàng đánh đổi thông tin đời tư, thông tin cá nhân để </w:t>
            </w:r>
            <w:r w:rsidRPr="001C6DB6">
              <w:rPr>
                <w:sz w:val="26"/>
                <w:szCs w:val="26"/>
                <w:lang w:val="es-MX" w:bidi="vi-VN"/>
              </w:rPr>
              <w:t xml:space="preserve">đổi </w:t>
            </w:r>
            <w:r w:rsidRPr="001C6DB6">
              <w:rPr>
                <w:sz w:val="26"/>
                <w:szCs w:val="26"/>
                <w:lang w:val="vi-VN" w:bidi="vi-VN"/>
              </w:rPr>
              <w:t>lấy sự tiện ích về mặt công nghệ</w:t>
            </w:r>
            <w:r w:rsidRPr="001C6DB6">
              <w:rPr>
                <w:sz w:val="26"/>
                <w:szCs w:val="26"/>
                <w:lang w:val="es-MX" w:bidi="vi-VN"/>
              </w:rPr>
              <w:t xml:space="preserve">, hoặc đổi lấy các dịch vụ thiết yếu khác. Với thực tế này, nếu Dự Thảo Nghị Định cho phép cơ quan, tổ chức, doanh nghiệp được </w:t>
            </w:r>
            <w:r w:rsidRPr="001C6DB6">
              <w:rPr>
                <w:i/>
                <w:iCs/>
                <w:sz w:val="26"/>
                <w:szCs w:val="26"/>
                <w:lang w:val="es-MX" w:bidi="vi-VN"/>
              </w:rPr>
              <w:t>tùy ý thông báo</w:t>
            </w:r>
            <w:r w:rsidRPr="001C6DB6">
              <w:rPr>
                <w:sz w:val="26"/>
                <w:szCs w:val="26"/>
                <w:lang w:val="es-MX" w:bidi="vi-VN"/>
              </w:rPr>
              <w:t xml:space="preserve"> gia hạn thời hạn xử lý yêu cầu của chủ thể dữ liệu </w:t>
            </w:r>
            <w:r w:rsidRPr="001C6DB6">
              <w:rPr>
                <w:i/>
                <w:iCs/>
                <w:sz w:val="26"/>
                <w:szCs w:val="26"/>
                <w:lang w:val="es-MX" w:bidi="vi-VN"/>
              </w:rPr>
              <w:t>tùy theo tính chất, mức độ phức tạp của yêu cầu</w:t>
            </w:r>
            <w:r w:rsidRPr="001C6DB6">
              <w:rPr>
                <w:sz w:val="26"/>
                <w:szCs w:val="26"/>
                <w:lang w:val="es-MX" w:bidi="vi-VN"/>
              </w:rPr>
              <w:t xml:space="preserve"> </w:t>
            </w:r>
            <w:r w:rsidRPr="001C6DB6">
              <w:rPr>
                <w:i/>
                <w:iCs/>
                <w:sz w:val="26"/>
                <w:szCs w:val="26"/>
                <w:lang w:val="es-MX" w:bidi="vi-VN"/>
              </w:rPr>
              <w:t>được đánh giá chủ quan và bởi lý do chủ quan</w:t>
            </w:r>
            <w:r w:rsidRPr="001C6DB6">
              <w:rPr>
                <w:sz w:val="26"/>
                <w:szCs w:val="26"/>
                <w:lang w:val="es-MX" w:bidi="vi-VN"/>
              </w:rPr>
              <w:t xml:space="preserve"> của chính các cơ quan, tổ chức, doanh nghiệp này thì thời hạn gia hạn này dễ bị các cơ quan, tổ chức, doanh nghiệp đó lạm dụng để (i) chậm thực hiện yêu cầu hợp pháp của chủ thể dữ liệu, (ii) cố ý thu thập thêm thặng dư từ dữ liệu cá nhân trước thời hạn chậm nhất phải thực hiện yêu cầu của chủ thể dữ liệu, và thậm chí là (iii) xóa, hủy dấu vết hành vi vi phạm pháp luật của họ nhằm trốn tránh, giảm trách nhiệm bồi thường thiệt hại cho chủ thể dữ liệu và/hoặc các trách nhiệm hành chính/hình sự khác, nếu có. Với mục đích hoàn thiện cơ sở pháp lý bảo vệ quyền của chủ thể dữ liệu, Dự Thảo Nghị Định nên bổ sung vài quy định góp phần hạn chế những tác động tiêu cực đó. Ví dụ các phương án sau: </w:t>
            </w:r>
          </w:p>
          <w:p w14:paraId="5AF8F521" w14:textId="77777777" w:rsidR="00A576CA" w:rsidRPr="001C6DB6" w:rsidRDefault="00A576CA" w:rsidP="00A576CA">
            <w:pPr>
              <w:numPr>
                <w:ilvl w:val="2"/>
                <w:numId w:val="21"/>
              </w:numPr>
              <w:spacing w:before="120" w:after="120" w:line="240" w:lineRule="auto"/>
              <w:ind w:left="0"/>
              <w:jc w:val="both"/>
              <w:rPr>
                <w:sz w:val="26"/>
                <w:szCs w:val="26"/>
                <w:lang w:val="es-MX" w:bidi="vi-VN"/>
              </w:rPr>
            </w:pPr>
            <w:r w:rsidRPr="001C6DB6">
              <w:rPr>
                <w:sz w:val="26"/>
                <w:szCs w:val="26"/>
                <w:lang w:val="es-MX" w:bidi="vi-VN"/>
              </w:rPr>
              <w:lastRenderedPageBreak/>
              <w:t>Hồ sơ đánh giá tác động xử lý dữ liệu cá nhân và/hoặc hồ sơ đánh giá tác động chuyển dữ liệu cá nhân xuyên biên giới gửi cho cơ quan chuyên trách bảo vệ dữ liệu cá nhân phải nêu rõ cách thức thực hiện yêu cầu của chủ thể dữ liệu (như tiêu chí, cách phân loại các yêu cầu nào là phức tạp, thời gian tối đa dự kiến để thực hiện từng loại yêu cầu của chủ thể dữ liệu); hoặc</w:t>
            </w:r>
          </w:p>
          <w:p w14:paraId="1BE0C9AF" w14:textId="77777777" w:rsidR="00A576CA" w:rsidRPr="001C6DB6" w:rsidRDefault="00A576CA" w:rsidP="00A576CA">
            <w:pPr>
              <w:numPr>
                <w:ilvl w:val="2"/>
                <w:numId w:val="21"/>
              </w:numPr>
              <w:spacing w:before="120" w:after="120" w:line="240" w:lineRule="auto"/>
              <w:ind w:left="0"/>
              <w:jc w:val="both"/>
              <w:rPr>
                <w:sz w:val="26"/>
                <w:szCs w:val="26"/>
                <w:lang w:val="es-MX" w:bidi="vi-VN"/>
              </w:rPr>
            </w:pPr>
            <w:r w:rsidRPr="001C6DB6">
              <w:rPr>
                <w:sz w:val="26"/>
                <w:szCs w:val="26"/>
                <w:lang w:val="es-MX" w:bidi="vi-VN"/>
              </w:rPr>
              <w:t>Trong trường hợp cần gia hạn thời gian xử lý, bên kiểm soát dữ liệu cá nhân, bên kiểm soát và xử lý dữ liệu cá nhân cam kết tự chịu mọi trách nhiệm phát sinh, bao gồm trách nhiệm chứng minh tính hợp lý của “</w:t>
            </w:r>
            <w:r w:rsidRPr="001C6DB6">
              <w:rPr>
                <w:i/>
                <w:iCs/>
                <w:sz w:val="26"/>
                <w:szCs w:val="26"/>
                <w:lang w:val="es-MX" w:bidi="vi-VN"/>
              </w:rPr>
              <w:t>lý do cần gia hạn thời hạn xử lý yêu cầu</w:t>
            </w:r>
            <w:r w:rsidRPr="001C6DB6">
              <w:rPr>
                <w:sz w:val="26"/>
                <w:szCs w:val="26"/>
                <w:lang w:val="es-MX" w:bidi="vi-VN"/>
              </w:rPr>
              <w:t xml:space="preserve">” đã thông báo </w:t>
            </w:r>
            <w:r w:rsidRPr="001C6DB6">
              <w:rPr>
                <w:i/>
                <w:iCs/>
                <w:sz w:val="26"/>
                <w:szCs w:val="26"/>
                <w:lang w:val="es-MX" w:bidi="vi-VN"/>
              </w:rPr>
              <w:t>hợp lệ</w:t>
            </w:r>
            <w:r w:rsidRPr="001C6DB6">
              <w:rPr>
                <w:sz w:val="26"/>
                <w:szCs w:val="26"/>
                <w:lang w:val="es-MX" w:bidi="vi-VN"/>
              </w:rPr>
              <w:t xml:space="preserve"> cho chủ thể dữ liệu. </w:t>
            </w:r>
          </w:p>
          <w:p w14:paraId="6719C4BC" w14:textId="19A5F81F" w:rsidR="00A576CA" w:rsidRPr="001C6DB6" w:rsidRDefault="00A576CA" w:rsidP="00A576CA">
            <w:pPr>
              <w:spacing w:before="120" w:after="120" w:line="240" w:lineRule="auto"/>
              <w:jc w:val="both"/>
              <w:rPr>
                <w:b/>
                <w:bCs/>
                <w:sz w:val="26"/>
                <w:szCs w:val="26"/>
                <w:lang w:val="vi-VN" w:bidi="vi-VN"/>
              </w:rPr>
            </w:pPr>
            <w:r w:rsidRPr="001C6DB6">
              <w:rPr>
                <w:sz w:val="26"/>
                <w:szCs w:val="26"/>
                <w:lang w:val="es-MX" w:bidi="vi-VN"/>
              </w:rPr>
              <w:t xml:space="preserve">Ngoài ra, theo điểm c, khoản 1 và điểm c khoản 2 điều 25 Luật Bảo vệ dữ liệu cá nhân, cơ quan, tổ chức, cá nhân trong tuyển dụng, quản lý và sử dụng người lao động </w:t>
            </w:r>
            <w:r w:rsidRPr="001C6DB6">
              <w:rPr>
                <w:i/>
                <w:iCs/>
                <w:sz w:val="26"/>
                <w:szCs w:val="26"/>
                <w:lang w:val="es-MX" w:bidi="vi-VN"/>
              </w:rPr>
              <w:t>mặc nhiên</w:t>
            </w:r>
            <w:r w:rsidRPr="001C6DB6">
              <w:rPr>
                <w:sz w:val="26"/>
                <w:szCs w:val="26"/>
                <w:lang w:val="es-MX" w:bidi="vi-VN"/>
              </w:rPr>
              <w:t xml:space="preserve"> có trách nhiệm “xóa, hủy dữ liệu cá nhân” của người dự tuyển </w:t>
            </w:r>
            <w:r w:rsidRPr="001C6DB6">
              <w:rPr>
                <w:i/>
                <w:iCs/>
                <w:sz w:val="26"/>
                <w:szCs w:val="26"/>
                <w:lang w:val="es-MX" w:bidi="vi-VN"/>
              </w:rPr>
              <w:t>ngay</w:t>
            </w:r>
            <w:r w:rsidRPr="001C6DB6">
              <w:rPr>
                <w:sz w:val="26"/>
                <w:szCs w:val="26"/>
                <w:lang w:val="es-MX" w:bidi="vi-VN"/>
              </w:rPr>
              <w:t xml:space="preserve"> </w:t>
            </w:r>
            <w:r w:rsidRPr="001C6DB6">
              <w:rPr>
                <w:i/>
                <w:iCs/>
                <w:sz w:val="26"/>
                <w:szCs w:val="26"/>
                <w:lang w:val="es-MX" w:bidi="vi-VN"/>
              </w:rPr>
              <w:t>khi không tuyển dụng họ</w:t>
            </w:r>
            <w:r w:rsidRPr="001C6DB6">
              <w:rPr>
                <w:sz w:val="26"/>
                <w:szCs w:val="26"/>
                <w:lang w:val="es-MX" w:bidi="vi-VN"/>
              </w:rPr>
              <w:t xml:space="preserve">, của người lao động </w:t>
            </w:r>
            <w:r w:rsidRPr="001C6DB6">
              <w:rPr>
                <w:i/>
                <w:iCs/>
                <w:sz w:val="26"/>
                <w:szCs w:val="26"/>
                <w:lang w:val="es-MX" w:bidi="vi-VN"/>
              </w:rPr>
              <w:t xml:space="preserve">ngay khi chấm dứt hợp đồng </w:t>
            </w:r>
            <w:r w:rsidRPr="001C6DB6">
              <w:rPr>
                <w:sz w:val="26"/>
                <w:szCs w:val="26"/>
                <w:lang w:val="es-MX" w:bidi="vi-VN"/>
              </w:rPr>
              <w:t xml:space="preserve">dù không nhận được yêu cầu từ chủ thể dữ liệu. Do đó, nhằm thống nhất với Luật Bảo vệ dữ liệu cá nhân, thời hạn phản hồi (2 ngày làm việc) và thời hạn xóa dữ liệu cá nhân (10-15 ngày làm việc) quy định tại khoản 4 điều 5 Dự Thảo Nghị Định không nên áp dụng cho hai trường hợp này. </w:t>
            </w:r>
          </w:p>
        </w:tc>
        <w:tc>
          <w:tcPr>
            <w:tcW w:w="4230" w:type="dxa"/>
            <w:tcBorders>
              <w:top w:val="single" w:sz="4" w:space="0" w:color="auto"/>
              <w:left w:val="single" w:sz="4" w:space="0" w:color="auto"/>
              <w:bottom w:val="single" w:sz="4" w:space="0" w:color="auto"/>
              <w:right w:val="single" w:sz="4" w:space="0" w:color="auto"/>
            </w:tcBorders>
          </w:tcPr>
          <w:p w14:paraId="0F2C83EC" w14:textId="77777777" w:rsidR="00A576CA" w:rsidRPr="001C6DB6" w:rsidRDefault="00A576CA" w:rsidP="00A576CA">
            <w:pPr>
              <w:spacing w:before="120" w:after="120" w:line="240" w:lineRule="auto"/>
              <w:jc w:val="both"/>
              <w:rPr>
                <w:sz w:val="26"/>
                <w:szCs w:val="26"/>
                <w:lang w:val="es-MX"/>
              </w:rPr>
            </w:pPr>
            <w:r w:rsidRPr="001C6DB6">
              <w:rPr>
                <w:sz w:val="26"/>
                <w:szCs w:val="26"/>
                <w:lang w:val="es-MX"/>
              </w:rPr>
              <w:lastRenderedPageBreak/>
              <w:t xml:space="preserve">- Dự thảo Nghị định quy định tùy theo tính chất, mức độ phức tạp của yêu cầu, tổ chức nếu cần gia hạn thời gian xử lý </w:t>
            </w:r>
            <w:r w:rsidRPr="001C6DB6">
              <w:rPr>
                <w:sz w:val="26"/>
                <w:szCs w:val="26"/>
                <w:lang w:val="es-MX"/>
              </w:rPr>
              <w:lastRenderedPageBreak/>
              <w:t>thì chỉ được kéo dài thêm tối đa</w:t>
            </w:r>
            <w:r w:rsidRPr="001C6DB6">
              <w:rPr>
                <w:sz w:val="26"/>
                <w:szCs w:val="26"/>
                <w:lang w:val="vi-VN"/>
              </w:rPr>
              <w:t xml:space="preserve"> 01 lần gia hạn trong vòng</w:t>
            </w:r>
            <w:r w:rsidRPr="001C6DB6">
              <w:rPr>
                <w:sz w:val="26"/>
                <w:szCs w:val="26"/>
                <w:lang w:val="es-MX"/>
              </w:rPr>
              <w:t xml:space="preserve"> không quá 10 ngày làm việc, tránh gia hạn kéo dài không xử lý các yêu cầu liên quan đến quyền của chủ thể dữ liệu. </w:t>
            </w:r>
          </w:p>
          <w:p w14:paraId="39CDB33A" w14:textId="77777777" w:rsidR="00A576CA" w:rsidRPr="001C6DB6" w:rsidRDefault="00A576CA" w:rsidP="00A576CA">
            <w:pPr>
              <w:spacing w:before="120" w:after="120" w:line="240" w:lineRule="auto"/>
              <w:jc w:val="both"/>
              <w:rPr>
                <w:sz w:val="26"/>
                <w:szCs w:val="26"/>
                <w:lang w:val="es-MX" w:bidi="vi-VN"/>
              </w:rPr>
            </w:pPr>
            <w:r w:rsidRPr="001C6DB6">
              <w:rPr>
                <w:sz w:val="26"/>
                <w:szCs w:val="26"/>
                <w:lang w:val="es-MX"/>
              </w:rPr>
              <w:t>- Đ</w:t>
            </w:r>
            <w:r w:rsidRPr="001C6DB6">
              <w:rPr>
                <w:sz w:val="26"/>
                <w:szCs w:val="26"/>
                <w:lang w:val="es-MX" w:bidi="vi-VN"/>
              </w:rPr>
              <w:t xml:space="preserve">iểm c, khoản 1 và điểm c khoản 2 điều 25 Luật Bảo vệ dữ liệu cá nhân quy định trách nhiệm phải xóa, hủy thông tin của người dự tuyển, người lao động có thể theo thỏa thuận giữa cơ quan, tổ chức với chủ thể dữ liệu cá nhân về việc xóa, hủy dữ liệu cá nhân. Quy định tại Điều 5 dự thảo Nghị định áp dụng trong trường hợp chủ thể dữ liệu cá nhân đề nghị thực hiện các quyền của mình quy định tại khoản 1 Điều 4 Luật Bảo vệ dữ liệu cá nhân. </w:t>
            </w:r>
          </w:p>
          <w:p w14:paraId="23617E48" w14:textId="77777777" w:rsidR="00A576CA" w:rsidRPr="001C6DB6" w:rsidRDefault="00A576CA" w:rsidP="00A576CA">
            <w:pPr>
              <w:numPr>
                <w:ilvl w:val="2"/>
                <w:numId w:val="21"/>
              </w:numPr>
              <w:spacing w:before="120" w:after="120" w:line="240" w:lineRule="auto"/>
              <w:ind w:left="0"/>
              <w:jc w:val="both"/>
              <w:rPr>
                <w:sz w:val="26"/>
                <w:szCs w:val="26"/>
                <w:lang w:val="es-MX" w:bidi="vi-VN"/>
              </w:rPr>
            </w:pPr>
            <w:r w:rsidRPr="001C6DB6">
              <w:rPr>
                <w:sz w:val="26"/>
                <w:szCs w:val="26"/>
                <w:lang w:val="es-MX"/>
              </w:rPr>
              <w:t xml:space="preserve">- Tiếp thu ý kiến </w:t>
            </w:r>
            <w:r w:rsidRPr="001C6DB6">
              <w:rPr>
                <w:sz w:val="26"/>
                <w:szCs w:val="26"/>
                <w:lang w:val="es-MX" w:bidi="vi-VN"/>
              </w:rPr>
              <w:t>Hồ sơ đánh giá tác động xử lý dữ liệu cá nhân và/hoặc hồ sơ đánh giá tác động chuyển dữ liệu cá nhân xuyên biên giới gửi cho cơ quan chuyên trách bảo vệ dữ liệu cá nhân yêu cầu nêu rõ cách thức thực hiện yêu cầu của chủ thể dữ liệu. Nội dung này sẽ được quy định tại biểu mẫu thủ tục hành chính.</w:t>
            </w:r>
          </w:p>
          <w:p w14:paraId="6E364B32" w14:textId="77777777" w:rsidR="00A576CA" w:rsidRPr="001C6DB6" w:rsidRDefault="00A576CA" w:rsidP="00A576CA">
            <w:pPr>
              <w:spacing w:before="120" w:after="120" w:line="240" w:lineRule="auto"/>
              <w:jc w:val="both"/>
              <w:rPr>
                <w:sz w:val="26"/>
                <w:szCs w:val="26"/>
                <w:lang w:val="es-MX" w:bidi="vi-VN"/>
              </w:rPr>
            </w:pPr>
            <w:r w:rsidRPr="001C6DB6">
              <w:rPr>
                <w:sz w:val="26"/>
                <w:szCs w:val="26"/>
                <w:lang w:val="es-MX"/>
              </w:rPr>
              <w:t>- Tiếp thu ý kiến t</w:t>
            </w:r>
            <w:r w:rsidRPr="001C6DB6">
              <w:rPr>
                <w:sz w:val="26"/>
                <w:szCs w:val="26"/>
                <w:lang w:val="es-MX" w:bidi="vi-VN"/>
              </w:rPr>
              <w:t xml:space="preserve">rong trường hợp cần gia hạn thời gian xử lý, bên kiểm soát </w:t>
            </w:r>
            <w:r w:rsidRPr="001C6DB6">
              <w:rPr>
                <w:sz w:val="26"/>
                <w:szCs w:val="26"/>
                <w:lang w:val="es-MX" w:bidi="vi-VN"/>
              </w:rPr>
              <w:lastRenderedPageBreak/>
              <w:t>dữ liệu cá nhân, bên kiểm soát và xử lý dữ liệu cá nhân cam kết tự chịu mọi trách nhiệm phát sinh, bao gồm trách nhiệm chứng minh tính hợp lý của “</w:t>
            </w:r>
            <w:r w:rsidRPr="001C6DB6">
              <w:rPr>
                <w:i/>
                <w:iCs/>
                <w:sz w:val="26"/>
                <w:szCs w:val="26"/>
                <w:lang w:val="es-MX" w:bidi="vi-VN"/>
              </w:rPr>
              <w:t>lý do cần gia hạn thời hạn xử lý yêu cầu</w:t>
            </w:r>
            <w:r w:rsidRPr="001C6DB6">
              <w:rPr>
                <w:sz w:val="26"/>
                <w:szCs w:val="26"/>
                <w:lang w:val="es-MX" w:bidi="vi-VN"/>
              </w:rPr>
              <w:t xml:space="preserve">” đã thông báo </w:t>
            </w:r>
            <w:r w:rsidRPr="001C6DB6">
              <w:rPr>
                <w:i/>
                <w:iCs/>
                <w:sz w:val="26"/>
                <w:szCs w:val="26"/>
                <w:lang w:val="es-MX" w:bidi="vi-VN"/>
              </w:rPr>
              <w:t>hợp lệ</w:t>
            </w:r>
            <w:r w:rsidRPr="001C6DB6">
              <w:rPr>
                <w:sz w:val="26"/>
                <w:szCs w:val="26"/>
                <w:lang w:val="es-MX" w:bidi="vi-VN"/>
              </w:rPr>
              <w:t xml:space="preserve"> cho chủ thể dữ liệu. </w:t>
            </w:r>
          </w:p>
          <w:p w14:paraId="629D5B41" w14:textId="77777777" w:rsidR="00A576CA" w:rsidRPr="001C6DB6" w:rsidRDefault="00A576CA" w:rsidP="00A576CA">
            <w:pPr>
              <w:spacing w:before="120" w:after="120" w:line="240" w:lineRule="auto"/>
              <w:jc w:val="both"/>
              <w:rPr>
                <w:sz w:val="26"/>
                <w:szCs w:val="26"/>
                <w:lang w:val="vi-VN"/>
              </w:rPr>
            </w:pPr>
          </w:p>
        </w:tc>
      </w:tr>
      <w:tr w:rsidR="00A576CA" w:rsidRPr="00260F8F" w14:paraId="35A2E2E7" w14:textId="77777777" w:rsidTr="004F337A">
        <w:tc>
          <w:tcPr>
            <w:tcW w:w="990" w:type="dxa"/>
          </w:tcPr>
          <w:p w14:paraId="55EA3D85" w14:textId="77777777" w:rsidR="00A576CA" w:rsidRPr="001C6DB6" w:rsidRDefault="00A576CA" w:rsidP="00A576CA">
            <w:pPr>
              <w:pStyle w:val="ListParagraph"/>
              <w:numPr>
                <w:ilvl w:val="0"/>
                <w:numId w:val="20"/>
              </w:numPr>
              <w:spacing w:before="120" w:after="120" w:line="240" w:lineRule="auto"/>
              <w:jc w:val="both"/>
              <w:rPr>
                <w:sz w:val="26"/>
                <w:szCs w:val="26"/>
                <w:lang w:val="vi-VN"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1646F3B5" w14:textId="77777777" w:rsidR="00A576CA" w:rsidRPr="00AF4B87" w:rsidRDefault="00A576CA" w:rsidP="00A576CA">
            <w:pPr>
              <w:spacing w:before="120" w:after="120" w:line="240" w:lineRule="auto"/>
              <w:jc w:val="both"/>
              <w:rPr>
                <w:sz w:val="26"/>
                <w:szCs w:val="26"/>
                <w:lang w:val="es-MX"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3B0018CE" w14:textId="0BE78053" w:rsidR="00A576CA" w:rsidRPr="00AF4B87" w:rsidRDefault="00A576CA" w:rsidP="00A576CA">
            <w:pPr>
              <w:spacing w:before="120" w:after="120" w:line="240" w:lineRule="auto"/>
              <w:jc w:val="both"/>
              <w:rPr>
                <w:sz w:val="26"/>
                <w:szCs w:val="26"/>
                <w:lang w:val="es-MX"/>
              </w:rPr>
            </w:pPr>
            <w:r w:rsidRPr="001C6DB6">
              <w:rPr>
                <w:sz w:val="26"/>
                <w:szCs w:val="26"/>
                <w:lang w:val="es-MX"/>
              </w:rPr>
              <w:t>Tập đoàn Bưu chính Viễn thông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4B329FA8" w14:textId="77777777" w:rsidR="00A576CA" w:rsidRPr="001C6DB6" w:rsidRDefault="00A576CA" w:rsidP="00A576CA">
            <w:pPr>
              <w:spacing w:before="120" w:after="120" w:line="240" w:lineRule="auto"/>
              <w:jc w:val="both"/>
              <w:rPr>
                <w:b/>
                <w:bCs/>
                <w:sz w:val="26"/>
                <w:szCs w:val="26"/>
                <w:lang w:val="es-MX"/>
              </w:rPr>
            </w:pPr>
            <w:r w:rsidRPr="001C6DB6">
              <w:rPr>
                <w:sz w:val="26"/>
                <w:szCs w:val="26"/>
                <w:lang w:val="vi-VN"/>
              </w:rPr>
              <w:t xml:space="preserve">- </w:t>
            </w:r>
            <w:r w:rsidRPr="001C6DB6">
              <w:rPr>
                <w:sz w:val="26"/>
                <w:szCs w:val="26"/>
                <w:lang w:val="es-MX"/>
              </w:rPr>
              <w:t>Khoản</w:t>
            </w:r>
            <w:r w:rsidRPr="001C6DB6">
              <w:rPr>
                <w:sz w:val="26"/>
                <w:szCs w:val="26"/>
                <w:lang w:val="vi-VN"/>
              </w:rPr>
              <w:t xml:space="preserve"> 2, điều 5: </w:t>
            </w:r>
            <w:r w:rsidRPr="001C6DB6">
              <w:rPr>
                <w:sz w:val="26"/>
                <w:szCs w:val="26"/>
                <w:lang w:val="es-MX"/>
              </w:rPr>
              <w:t xml:space="preserve">Khi nhận được yêu cầu rút lại sự đồng ý cho phép xử lý dữ liệu cá nhân, hạn chế xử lý dữ liệu cá nhân, phản đối xử lý dữ liệu cá nhân của chủ thể dữ liệu cá nhân, bên kiểm soát dữ liệu cá nhân, bên kiểm soát và xử lý dữ liệu cá nhân phải phản hồi trong vòng 02 ngày làm việc, cung cấp đầy đủ thông tin cho chủ thể dữ liệu cá nhân về thủ tục ngừng xử lý dữ liệu cá nhân </w:t>
            </w:r>
            <w:r w:rsidRPr="001C6DB6">
              <w:rPr>
                <w:b/>
                <w:bCs/>
                <w:sz w:val="26"/>
                <w:szCs w:val="26"/>
                <w:lang w:val="es-MX"/>
              </w:rPr>
              <w:t>và thực hiện các yêu cầu hợp lệ</w:t>
            </w:r>
            <w:r w:rsidRPr="001C6DB6">
              <w:rPr>
                <w:sz w:val="26"/>
                <w:szCs w:val="26"/>
                <w:lang w:val="es-MX"/>
              </w:rPr>
              <w:t xml:space="preserve"> trong vòng 07 ngày làm việc</w:t>
            </w:r>
            <w:bookmarkStart w:id="1" w:name="_Hlk211351449"/>
            <w:r w:rsidRPr="001C6DB6">
              <w:rPr>
                <w:sz w:val="26"/>
                <w:szCs w:val="26"/>
                <w:lang w:val="es-MX"/>
              </w:rPr>
              <w:t xml:space="preserve">, </w:t>
            </w:r>
            <w:r w:rsidRPr="001C6DB6">
              <w:rPr>
                <w:b/>
                <w:bCs/>
                <w:sz w:val="26"/>
                <w:szCs w:val="26"/>
                <w:lang w:val="es-MX"/>
              </w:rPr>
              <w:t>ngoại trừ xử lý dữ liệu cá nhân trong trường hợp không cần sự đồng ý của chủ thể dữ liệu cá nhân theo quy định tại Điều 19 của Luật</w:t>
            </w:r>
            <w:r w:rsidRPr="001C6DB6">
              <w:rPr>
                <w:b/>
                <w:bCs/>
                <w:sz w:val="26"/>
                <w:szCs w:val="26"/>
                <w:lang w:val="vi-VN"/>
              </w:rPr>
              <w:t xml:space="preserve"> Bảo vệ dữ liệu cá nhân</w:t>
            </w:r>
            <w:r w:rsidRPr="001C6DB6">
              <w:rPr>
                <w:b/>
                <w:bCs/>
                <w:sz w:val="26"/>
                <w:szCs w:val="26"/>
                <w:lang w:val="es-MX"/>
              </w:rPr>
              <w:t>.</w:t>
            </w:r>
            <w:bookmarkEnd w:id="1"/>
          </w:p>
          <w:p w14:paraId="7023D003" w14:textId="77777777" w:rsidR="00A576CA" w:rsidRPr="001C6DB6" w:rsidRDefault="00A576CA" w:rsidP="00A576CA">
            <w:pPr>
              <w:spacing w:before="120" w:after="120" w:line="240" w:lineRule="auto"/>
              <w:jc w:val="both"/>
              <w:rPr>
                <w:sz w:val="26"/>
                <w:szCs w:val="26"/>
                <w:lang w:val="es-MX"/>
              </w:rPr>
            </w:pPr>
            <w:r w:rsidRPr="001C6DB6">
              <w:rPr>
                <w:sz w:val="26"/>
                <w:szCs w:val="26"/>
                <w:lang w:val="vi-VN"/>
              </w:rPr>
              <w:t xml:space="preserve">- </w:t>
            </w:r>
            <w:r w:rsidRPr="001C6DB6">
              <w:rPr>
                <w:sz w:val="26"/>
                <w:szCs w:val="26"/>
                <w:lang w:val="es-MX"/>
              </w:rPr>
              <w:t>Khoản</w:t>
            </w:r>
            <w:r w:rsidRPr="001C6DB6">
              <w:rPr>
                <w:sz w:val="26"/>
                <w:szCs w:val="26"/>
                <w:lang w:val="vi-VN"/>
              </w:rPr>
              <w:t xml:space="preserve"> 3, Điều 5: </w:t>
            </w:r>
            <w:r w:rsidRPr="001C6DB6">
              <w:rPr>
                <w:sz w:val="26"/>
                <w:szCs w:val="26"/>
                <w:lang w:val="es-MX"/>
              </w:rPr>
              <w:t xml:space="preserve">Khi nhận được yêu cầu xem, chỉnh sửa hoặc yêu cầu chỉnh sửa dữ liệu cá nhân của chủ thể dữ liệu cá nhân, bên kiểm soát dữ liệu cá nhân, bên kiểm soát và xử lý dữ liệu cá nhân phải phản hồi trong vòng 02 ngày làm việc, cung cấp đầy đủ thông tin cho chủ thể dữ liệu cá nhân về thủ tục </w:t>
            </w:r>
            <w:r w:rsidRPr="001C6DB6">
              <w:rPr>
                <w:b/>
                <w:bCs/>
                <w:sz w:val="26"/>
                <w:szCs w:val="26"/>
                <w:lang w:val="es-MX"/>
              </w:rPr>
              <w:t>và thực hiện các yêu cầu hợp lệ</w:t>
            </w:r>
            <w:r w:rsidRPr="001C6DB6">
              <w:rPr>
                <w:sz w:val="26"/>
                <w:szCs w:val="26"/>
                <w:lang w:val="es-MX"/>
              </w:rPr>
              <w:t xml:space="preserve"> trong vòng 10 ngày làm việc.</w:t>
            </w:r>
          </w:p>
          <w:p w14:paraId="28EFF715" w14:textId="77777777" w:rsidR="00A576CA" w:rsidRPr="001C6DB6" w:rsidRDefault="00A576CA" w:rsidP="00A576CA">
            <w:pPr>
              <w:spacing w:before="120" w:after="120" w:line="240" w:lineRule="auto"/>
              <w:jc w:val="both"/>
              <w:rPr>
                <w:b/>
                <w:bCs/>
                <w:sz w:val="26"/>
                <w:szCs w:val="26"/>
                <w:lang w:val="es-MX"/>
              </w:rPr>
            </w:pPr>
            <w:r w:rsidRPr="001C6DB6">
              <w:rPr>
                <w:sz w:val="26"/>
                <w:szCs w:val="26"/>
                <w:lang w:val="vi-VN"/>
              </w:rPr>
              <w:t xml:space="preserve">- </w:t>
            </w:r>
            <w:r w:rsidRPr="001C6DB6">
              <w:rPr>
                <w:sz w:val="26"/>
                <w:szCs w:val="26"/>
                <w:lang w:val="es-MX"/>
              </w:rPr>
              <w:t>Khoản</w:t>
            </w:r>
            <w:r w:rsidRPr="001C6DB6">
              <w:rPr>
                <w:sz w:val="26"/>
                <w:szCs w:val="26"/>
                <w:lang w:val="vi-VN"/>
              </w:rPr>
              <w:t xml:space="preserve"> 4, Điều 5: </w:t>
            </w:r>
            <w:r w:rsidRPr="001C6DB6">
              <w:rPr>
                <w:sz w:val="26"/>
                <w:szCs w:val="26"/>
                <w:lang w:val="es-MX"/>
              </w:rPr>
              <w:t xml:space="preserve">Khi nhận được yêu cầu cung cấp, xóa dữ liệu cá nhân của chủ thể dữ liệu cá nhân, bên kiểm soát dữ liệu cá nhân, bên kiểm soát và xử lý dữ liệu cá nhân phải phản hồi trong vòng 02 ngày làm việc, cung cấp đầy đủ thông tin cho chủ thể dữ liệu cá nhân về thủ tục </w:t>
            </w:r>
            <w:r w:rsidRPr="001C6DB6">
              <w:rPr>
                <w:b/>
                <w:bCs/>
                <w:sz w:val="26"/>
                <w:szCs w:val="26"/>
                <w:lang w:val="es-MX"/>
              </w:rPr>
              <w:t>và thực hiện các yêu cầu hợp lệ</w:t>
            </w:r>
            <w:r w:rsidRPr="001C6DB6">
              <w:rPr>
                <w:sz w:val="26"/>
                <w:szCs w:val="26"/>
                <w:lang w:val="es-MX"/>
              </w:rPr>
              <w:t xml:space="preserve"> trong vòng 10 ngày làm việc, </w:t>
            </w:r>
            <w:r w:rsidRPr="001C6DB6">
              <w:rPr>
                <w:b/>
                <w:bCs/>
                <w:sz w:val="26"/>
                <w:szCs w:val="26"/>
                <w:lang w:val="es-MX"/>
              </w:rPr>
              <w:t xml:space="preserve">ngoại trừ xử lý dữ liệu cá nhân trong trường hợp không cần sự đồng ý của </w:t>
            </w:r>
            <w:r w:rsidRPr="001C6DB6">
              <w:rPr>
                <w:b/>
                <w:bCs/>
                <w:sz w:val="26"/>
                <w:szCs w:val="26"/>
                <w:lang w:val="es-MX"/>
              </w:rPr>
              <w:lastRenderedPageBreak/>
              <w:t>chủ thể dữ liệu cá nhân theo quy định tại Điều 19 của Luật</w:t>
            </w:r>
            <w:r w:rsidRPr="001C6DB6">
              <w:rPr>
                <w:b/>
                <w:bCs/>
                <w:sz w:val="26"/>
                <w:szCs w:val="26"/>
                <w:lang w:val="vi-VN"/>
              </w:rPr>
              <w:t xml:space="preserve"> Bảo vệ dữ liệu cá nhân</w:t>
            </w:r>
            <w:r w:rsidRPr="001C6DB6">
              <w:rPr>
                <w:b/>
                <w:bCs/>
                <w:sz w:val="26"/>
                <w:szCs w:val="26"/>
                <w:lang w:val="es-MX"/>
              </w:rPr>
              <w:t>.</w:t>
            </w:r>
          </w:p>
          <w:p w14:paraId="18E69B00" w14:textId="77777777" w:rsidR="00A576CA" w:rsidRPr="001C6DB6" w:rsidRDefault="00A576CA" w:rsidP="00A576CA">
            <w:pPr>
              <w:spacing w:before="120" w:after="120" w:line="240" w:lineRule="auto"/>
              <w:jc w:val="both"/>
              <w:rPr>
                <w:sz w:val="26"/>
                <w:szCs w:val="26"/>
                <w:lang w:val="es-MX"/>
              </w:rPr>
            </w:pPr>
            <w:r w:rsidRPr="001C6DB6">
              <w:rPr>
                <w:sz w:val="26"/>
                <w:szCs w:val="26"/>
                <w:lang w:val="es-MX"/>
              </w:rPr>
              <w:t>Lý</w:t>
            </w:r>
            <w:r w:rsidRPr="001C6DB6">
              <w:rPr>
                <w:sz w:val="26"/>
                <w:szCs w:val="26"/>
                <w:lang w:val="vi-VN"/>
              </w:rPr>
              <w:t xml:space="preserve"> do: </w:t>
            </w:r>
            <w:r w:rsidRPr="001C6DB6">
              <w:rPr>
                <w:sz w:val="26"/>
                <w:szCs w:val="26"/>
                <w:lang w:val="es-MX"/>
              </w:rPr>
              <w:t xml:space="preserve">Bổ sung </w:t>
            </w:r>
            <w:r w:rsidRPr="001C6DB6">
              <w:rPr>
                <w:sz w:val="26"/>
                <w:szCs w:val="26"/>
                <w:lang w:val="vi-VN"/>
              </w:rPr>
              <w:t xml:space="preserve">quy định </w:t>
            </w:r>
            <w:r w:rsidRPr="001C6DB6">
              <w:rPr>
                <w:sz w:val="26"/>
                <w:szCs w:val="26"/>
                <w:lang w:val="es-MX"/>
              </w:rPr>
              <w:t>để đảm bảo bên kiểm soát và xử lý dữ liệu cá nhân:</w:t>
            </w:r>
          </w:p>
          <w:p w14:paraId="61D51595" w14:textId="77777777" w:rsidR="00A576CA" w:rsidRPr="001C6DB6" w:rsidRDefault="00A576CA" w:rsidP="00A576CA">
            <w:pPr>
              <w:spacing w:before="120" w:after="120" w:line="240" w:lineRule="auto"/>
              <w:jc w:val="both"/>
              <w:rPr>
                <w:sz w:val="26"/>
                <w:szCs w:val="26"/>
                <w:lang w:val="es-MX"/>
              </w:rPr>
            </w:pPr>
            <w:r w:rsidRPr="001C6DB6">
              <w:rPr>
                <w:sz w:val="26"/>
                <w:szCs w:val="26"/>
                <w:lang w:val="es-MX"/>
              </w:rPr>
              <w:t>- Có quyền không thực hiện yêu cầu không hợp lệ của chủ thể dữ liệu cá nhân khi các yêu cầu</w:t>
            </w:r>
            <w:r w:rsidRPr="001C6DB6">
              <w:rPr>
                <w:sz w:val="26"/>
                <w:szCs w:val="26"/>
                <w:lang w:val="vi-VN"/>
              </w:rPr>
              <w:t xml:space="preserve"> của chủ thể dữ liệu</w:t>
            </w:r>
            <w:r w:rsidRPr="001C6DB6">
              <w:rPr>
                <w:sz w:val="26"/>
                <w:szCs w:val="26"/>
                <w:lang w:val="es-MX"/>
              </w:rPr>
              <w:t xml:space="preserve"> không tuân</w:t>
            </w:r>
            <w:r w:rsidRPr="001C6DB6">
              <w:rPr>
                <w:sz w:val="26"/>
                <w:szCs w:val="26"/>
                <w:lang w:val="vi-VN"/>
              </w:rPr>
              <w:t xml:space="preserve"> thủ</w:t>
            </w:r>
            <w:r w:rsidRPr="001C6DB6">
              <w:rPr>
                <w:sz w:val="26"/>
                <w:szCs w:val="26"/>
                <w:lang w:val="es-MX"/>
              </w:rPr>
              <w:t xml:space="preserve"> các </w:t>
            </w:r>
            <w:r w:rsidRPr="001C6DB6">
              <w:rPr>
                <w:sz w:val="26"/>
                <w:szCs w:val="26"/>
                <w:lang w:val="vi-VN"/>
              </w:rPr>
              <w:t xml:space="preserve">nguyên tắc được </w:t>
            </w:r>
            <w:r w:rsidRPr="001C6DB6">
              <w:rPr>
                <w:sz w:val="26"/>
                <w:szCs w:val="26"/>
                <w:lang w:val="es-MX"/>
              </w:rPr>
              <w:t>quy định tại khoản 3 Điều 4 của Luật</w:t>
            </w:r>
            <w:r w:rsidRPr="001C6DB6">
              <w:rPr>
                <w:sz w:val="26"/>
                <w:szCs w:val="26"/>
                <w:lang w:val="vi-VN"/>
              </w:rPr>
              <w:t xml:space="preserve"> BVDLN</w:t>
            </w:r>
            <w:r w:rsidRPr="001C6DB6">
              <w:rPr>
                <w:sz w:val="26"/>
                <w:szCs w:val="26"/>
                <w:lang w:val="es-MX"/>
              </w:rPr>
              <w:t>;</w:t>
            </w:r>
          </w:p>
          <w:p w14:paraId="46A9D304" w14:textId="77777777" w:rsidR="00A576CA" w:rsidRPr="001C6DB6" w:rsidRDefault="00A576CA" w:rsidP="00A576CA">
            <w:pPr>
              <w:spacing w:before="120" w:after="120" w:line="240" w:lineRule="auto"/>
              <w:jc w:val="both"/>
              <w:rPr>
                <w:sz w:val="26"/>
                <w:szCs w:val="26"/>
                <w:lang w:val="es-MX"/>
              </w:rPr>
            </w:pPr>
            <w:r w:rsidRPr="001C6DB6">
              <w:rPr>
                <w:sz w:val="26"/>
                <w:szCs w:val="26"/>
                <w:lang w:val="es-MX"/>
              </w:rPr>
              <w:t>- Có quyền xử lý dữ liệu cá nhân trong trường hợp không cần sự đồng ý của chủ thể dữ liệu cá nhân theo quy định tại Điều 19 của Luật;</w:t>
            </w:r>
          </w:p>
          <w:p w14:paraId="0DC47D91" w14:textId="7C110AC7" w:rsidR="00A576CA" w:rsidRPr="001C6DB6" w:rsidRDefault="00A576CA" w:rsidP="00A576CA">
            <w:pPr>
              <w:spacing w:before="120" w:after="120" w:line="240" w:lineRule="auto"/>
              <w:jc w:val="both"/>
              <w:rPr>
                <w:sz w:val="26"/>
                <w:szCs w:val="26"/>
                <w:lang w:val="vi-VN" w:bidi="vi-VN"/>
              </w:rPr>
            </w:pPr>
            <w:r w:rsidRPr="001C6DB6">
              <w:rPr>
                <w:sz w:val="26"/>
                <w:szCs w:val="26"/>
                <w:lang w:val="es-MX"/>
              </w:rPr>
              <w:t xml:space="preserve">- Tuân thủ </w:t>
            </w:r>
            <w:r w:rsidRPr="001C6DB6">
              <w:rPr>
                <w:sz w:val="26"/>
                <w:szCs w:val="26"/>
                <w:lang w:val="vi-VN"/>
              </w:rPr>
              <w:t>các</w:t>
            </w:r>
            <w:r w:rsidRPr="001C6DB6">
              <w:rPr>
                <w:sz w:val="26"/>
                <w:szCs w:val="26"/>
                <w:lang w:val="es-MX"/>
              </w:rPr>
              <w:t>nghĩa vụ khác về dữ liệu theo quy định của pháp luật chuyên ngành như các quy định về lưu trữ dữ liệu trong lĩnh vực viễn thông, kế toán - tài chính (trung gian thanh toán và các dịch vụ có liên quan), … Việc xóa, chỉnh sửa, hạn chế xử lý dữ liệu cá nhân không áp dụng đối với dữ liệu mà pháp luật quy định bắt buộc lưu giữ trong thời hạn nhất định.</w:t>
            </w:r>
          </w:p>
        </w:tc>
        <w:tc>
          <w:tcPr>
            <w:tcW w:w="4230" w:type="dxa"/>
            <w:tcBorders>
              <w:top w:val="single" w:sz="4" w:space="0" w:color="auto"/>
              <w:left w:val="single" w:sz="4" w:space="0" w:color="auto"/>
              <w:bottom w:val="single" w:sz="4" w:space="0" w:color="auto"/>
              <w:right w:val="single" w:sz="4" w:space="0" w:color="auto"/>
            </w:tcBorders>
          </w:tcPr>
          <w:p w14:paraId="34D77BB0" w14:textId="77777777" w:rsidR="00A576CA" w:rsidRPr="001C6DB6" w:rsidRDefault="00A576CA" w:rsidP="00A576CA">
            <w:pPr>
              <w:spacing w:before="120" w:after="120" w:line="240" w:lineRule="auto"/>
              <w:jc w:val="both"/>
              <w:rPr>
                <w:rFonts w:cstheme="minorBidi"/>
                <w:sz w:val="26"/>
                <w:szCs w:val="26"/>
                <w:lang w:val="es-MX"/>
              </w:rPr>
            </w:pPr>
            <w:r w:rsidRPr="001C6DB6">
              <w:rPr>
                <w:rFonts w:cstheme="minorBidi"/>
                <w:sz w:val="26"/>
                <w:szCs w:val="26"/>
                <w:lang w:val="es-MX"/>
              </w:rPr>
              <w:lastRenderedPageBreak/>
              <w:t>- Tiếp thu ý kiến.</w:t>
            </w:r>
          </w:p>
          <w:p w14:paraId="49B0F178" w14:textId="77777777" w:rsidR="00A576CA" w:rsidRPr="001C6DB6" w:rsidRDefault="00A576CA" w:rsidP="00A576CA">
            <w:pPr>
              <w:spacing w:before="120" w:after="120" w:line="240" w:lineRule="auto"/>
              <w:jc w:val="both"/>
              <w:rPr>
                <w:b/>
                <w:bCs/>
                <w:sz w:val="26"/>
                <w:szCs w:val="26"/>
                <w:lang w:val="es-MX"/>
              </w:rPr>
            </w:pPr>
            <w:r w:rsidRPr="001C6DB6">
              <w:rPr>
                <w:rFonts w:cstheme="minorBidi"/>
                <w:sz w:val="26"/>
                <w:szCs w:val="26"/>
                <w:lang w:val="es-MX"/>
              </w:rPr>
              <w:t xml:space="preserve">- Các </w:t>
            </w:r>
            <w:r w:rsidRPr="001C6DB6">
              <w:rPr>
                <w:sz w:val="26"/>
                <w:szCs w:val="26"/>
                <w:lang w:val="es-MX"/>
              </w:rPr>
              <w:t>trường hợp không cần sự đồng ý của chủ thể dữ liệu cá nhân theo quy định tại Điều 19 của Luật</w:t>
            </w:r>
            <w:r w:rsidRPr="001C6DB6">
              <w:rPr>
                <w:sz w:val="26"/>
                <w:szCs w:val="26"/>
                <w:lang w:val="vi-VN"/>
              </w:rPr>
              <w:t xml:space="preserve"> Bảo vệ dữ liệu cá nhân </w:t>
            </w:r>
            <w:r w:rsidRPr="001C6DB6">
              <w:rPr>
                <w:sz w:val="26"/>
                <w:szCs w:val="26"/>
                <w:lang w:val="es-MX"/>
              </w:rPr>
              <w:t xml:space="preserve">chỉ liên quan đến quyền rút lại sự đồng ý của chủ thể dữ liệu, không ảnh hưởng đến các quyền khác của chủ thể dữ liệu. </w:t>
            </w:r>
          </w:p>
          <w:p w14:paraId="4611D847" w14:textId="77777777" w:rsidR="00A576CA" w:rsidRPr="001C6DB6" w:rsidRDefault="00A576CA" w:rsidP="00A576CA">
            <w:pPr>
              <w:spacing w:before="120" w:after="120" w:line="240" w:lineRule="auto"/>
              <w:rPr>
                <w:sz w:val="26"/>
                <w:szCs w:val="26"/>
                <w:lang w:val="vi-VN"/>
              </w:rPr>
            </w:pPr>
          </w:p>
        </w:tc>
      </w:tr>
      <w:tr w:rsidR="00A576CA" w:rsidRPr="00260F8F" w14:paraId="62B23EE1" w14:textId="77777777" w:rsidTr="004F337A">
        <w:tc>
          <w:tcPr>
            <w:tcW w:w="990" w:type="dxa"/>
          </w:tcPr>
          <w:p w14:paraId="35E7CC73" w14:textId="77777777" w:rsidR="00A576CA" w:rsidRPr="001C6DB6" w:rsidRDefault="00A576CA" w:rsidP="00A576CA">
            <w:pPr>
              <w:pStyle w:val="ListParagraph"/>
              <w:numPr>
                <w:ilvl w:val="0"/>
                <w:numId w:val="20"/>
              </w:numPr>
              <w:spacing w:before="120" w:after="120" w:line="240" w:lineRule="auto"/>
              <w:jc w:val="both"/>
              <w:rPr>
                <w:sz w:val="26"/>
                <w:szCs w:val="26"/>
                <w:lang w:val="vi-VN" w:bidi="vi-VN"/>
              </w:rPr>
            </w:pP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23C09AD2" w14:textId="631BA076" w:rsidR="00A576CA" w:rsidRPr="001C6DB6" w:rsidRDefault="00A576CA" w:rsidP="00A576CA">
            <w:pPr>
              <w:spacing w:before="120" w:after="120" w:line="240" w:lineRule="auto"/>
              <w:jc w:val="both"/>
              <w:rPr>
                <w:sz w:val="26"/>
                <w:szCs w:val="26"/>
                <w:lang w:bidi="vi-VN"/>
              </w:rPr>
            </w:pPr>
            <w:r w:rsidRPr="001C6DB6">
              <w:rPr>
                <w:sz w:val="26"/>
                <w:szCs w:val="26"/>
                <w:lang w:bidi="vi-VN"/>
              </w:rPr>
              <w:t>Điều 6</w:t>
            </w:r>
          </w:p>
          <w:p w14:paraId="2F001ED1" w14:textId="77777777" w:rsidR="00A576CA" w:rsidRPr="001C6DB6" w:rsidRDefault="00A576CA" w:rsidP="00A576CA">
            <w:pPr>
              <w:spacing w:before="120" w:after="120" w:line="240" w:lineRule="auto"/>
              <w:jc w:val="both"/>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2AAF811" w14:textId="77777777" w:rsidR="00A576CA" w:rsidRPr="001C6DB6" w:rsidRDefault="00A576CA" w:rsidP="00A576CA">
            <w:pPr>
              <w:spacing w:before="120" w:after="120" w:line="240" w:lineRule="auto"/>
              <w:jc w:val="both"/>
              <w:rPr>
                <w:rFonts w:cstheme="minorBidi"/>
                <w:sz w:val="26"/>
                <w:szCs w:val="26"/>
              </w:rPr>
            </w:pPr>
            <w:r w:rsidRPr="001C6DB6">
              <w:rPr>
                <w:sz w:val="26"/>
                <w:szCs w:val="26"/>
              </w:rPr>
              <w:t>V02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63FB6A3B"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Khoản 2 Đi</w:t>
            </w:r>
            <w:r w:rsidRPr="001C6DB6">
              <w:rPr>
                <w:sz w:val="26"/>
                <w:szCs w:val="26"/>
                <w:lang w:bidi="vi-VN"/>
              </w:rPr>
              <w:t>ề</w:t>
            </w:r>
            <w:r w:rsidRPr="001C6DB6">
              <w:rPr>
                <w:sz w:val="26"/>
                <w:szCs w:val="26"/>
                <w:lang w:val="vi-VN" w:bidi="vi-VN"/>
              </w:rPr>
              <w:t xml:space="preserve">u 6 xác </w:t>
            </w:r>
            <w:r w:rsidRPr="001C6DB6">
              <w:rPr>
                <w:sz w:val="26"/>
                <w:szCs w:val="26"/>
                <w:lang w:bidi="vi-VN"/>
              </w:rPr>
              <w:t>đ</w:t>
            </w:r>
            <w:r w:rsidRPr="001C6DB6">
              <w:rPr>
                <w:sz w:val="26"/>
                <w:szCs w:val="26"/>
                <w:lang w:val="vi-VN" w:bidi="vi-VN"/>
              </w:rPr>
              <w:t xml:space="preserve">ịnh các phương thức xin sự </w:t>
            </w:r>
            <w:r w:rsidRPr="001C6DB6">
              <w:rPr>
                <w:sz w:val="26"/>
                <w:szCs w:val="26"/>
                <w:lang w:bidi="vi-VN"/>
              </w:rPr>
              <w:t>đ</w:t>
            </w:r>
            <w:r w:rsidRPr="001C6DB6">
              <w:rPr>
                <w:sz w:val="26"/>
                <w:szCs w:val="26"/>
                <w:lang w:val="vi-VN" w:bidi="vi-VN"/>
              </w:rPr>
              <w:t>ồng ý của ch</w:t>
            </w:r>
            <w:r w:rsidRPr="001C6DB6">
              <w:rPr>
                <w:sz w:val="26"/>
                <w:szCs w:val="26"/>
                <w:lang w:bidi="vi-VN"/>
              </w:rPr>
              <w:t>ủ</w:t>
            </w:r>
            <w:r w:rsidRPr="001C6DB6">
              <w:rPr>
                <w:sz w:val="26"/>
                <w:szCs w:val="26"/>
                <w:lang w:val="vi-VN" w:bidi="vi-VN"/>
              </w:rPr>
              <w:t xml:space="preserve"> thể </w:t>
            </w:r>
            <w:r w:rsidRPr="001C6DB6">
              <w:rPr>
                <w:sz w:val="26"/>
                <w:szCs w:val="26"/>
                <w:lang w:bidi="vi-VN"/>
              </w:rPr>
              <w:t>dữ</w:t>
            </w:r>
            <w:r w:rsidRPr="001C6DB6">
              <w:rPr>
                <w:sz w:val="26"/>
                <w:szCs w:val="26"/>
                <w:lang w:val="vi-VN" w:bidi="vi-VN"/>
              </w:rPr>
              <w:t xml:space="preserve"> liệu, tuy nhiên đòi với một số phương thức đặc thù như b</w:t>
            </w:r>
            <w:r w:rsidRPr="001C6DB6">
              <w:rPr>
                <w:sz w:val="26"/>
                <w:szCs w:val="26"/>
                <w:lang w:bidi="vi-VN"/>
              </w:rPr>
              <w:t>ằ</w:t>
            </w:r>
            <w:r w:rsidRPr="001C6DB6">
              <w:rPr>
                <w:sz w:val="26"/>
                <w:szCs w:val="26"/>
                <w:lang w:val="vi-VN" w:bidi="vi-VN"/>
              </w:rPr>
              <w:t>ng giọng nói hoặc t</w:t>
            </w:r>
            <w:r w:rsidRPr="001C6DB6">
              <w:rPr>
                <w:sz w:val="26"/>
                <w:szCs w:val="26"/>
                <w:lang w:bidi="vi-VN"/>
              </w:rPr>
              <w:t>i</w:t>
            </w:r>
            <w:r w:rsidRPr="001C6DB6">
              <w:rPr>
                <w:sz w:val="26"/>
                <w:szCs w:val="26"/>
                <w:lang w:val="vi-VN" w:bidi="vi-VN"/>
              </w:rPr>
              <w:t>n nh</w:t>
            </w:r>
            <w:r w:rsidRPr="001C6DB6">
              <w:rPr>
                <w:sz w:val="26"/>
                <w:szCs w:val="26"/>
                <w:lang w:bidi="vi-VN"/>
              </w:rPr>
              <w:t>ắ</w:t>
            </w:r>
            <w:r w:rsidRPr="001C6DB6">
              <w:rPr>
                <w:sz w:val="26"/>
                <w:szCs w:val="26"/>
                <w:lang w:val="vi-VN" w:bidi="vi-VN"/>
              </w:rPr>
              <w:t xml:space="preserve">n diện thoại, </w:t>
            </w:r>
            <w:r w:rsidRPr="001C6DB6">
              <w:rPr>
                <w:sz w:val="26"/>
                <w:szCs w:val="26"/>
                <w:lang w:bidi="vi-VN"/>
              </w:rPr>
              <w:t>đề</w:t>
            </w:r>
            <w:r w:rsidRPr="001C6DB6">
              <w:rPr>
                <w:sz w:val="26"/>
                <w:szCs w:val="26"/>
                <w:lang w:val="vi-VN" w:bidi="vi-VN"/>
              </w:rPr>
              <w:t xml:space="preserve"> nghị có nội dung quy định trách nhiệm </w:t>
            </w:r>
            <w:r w:rsidRPr="001C6DB6">
              <w:rPr>
                <w:sz w:val="26"/>
                <w:szCs w:val="26"/>
                <w:lang w:bidi="vi-VN"/>
              </w:rPr>
              <w:t>của</w:t>
            </w:r>
            <w:r w:rsidRPr="001C6DB6">
              <w:rPr>
                <w:sz w:val="26"/>
                <w:szCs w:val="26"/>
                <w:lang w:val="vi-VN" w:bidi="vi-VN"/>
              </w:rPr>
              <w:t xml:space="preserve"> bên </w:t>
            </w:r>
            <w:r w:rsidRPr="001C6DB6">
              <w:rPr>
                <w:sz w:val="26"/>
                <w:szCs w:val="26"/>
                <w:lang w:bidi="vi-VN"/>
              </w:rPr>
              <w:t>kiểm</w:t>
            </w:r>
            <w:r w:rsidRPr="001C6DB6">
              <w:rPr>
                <w:sz w:val="26"/>
                <w:szCs w:val="26"/>
                <w:lang w:val="vi-VN" w:bidi="vi-VN"/>
              </w:rPr>
              <w:t xml:space="preserve"> soát </w:t>
            </w:r>
            <w:r w:rsidRPr="001C6DB6">
              <w:rPr>
                <w:sz w:val="26"/>
                <w:szCs w:val="26"/>
                <w:lang w:bidi="vi-VN"/>
              </w:rPr>
              <w:t>dữ</w:t>
            </w:r>
            <w:r w:rsidRPr="001C6DB6">
              <w:rPr>
                <w:sz w:val="26"/>
                <w:szCs w:val="26"/>
                <w:lang w:val="vi-VN" w:bidi="vi-VN"/>
              </w:rPr>
              <w:t xml:space="preserve"> liệu, b</w:t>
            </w:r>
            <w:r w:rsidRPr="001C6DB6">
              <w:rPr>
                <w:sz w:val="26"/>
                <w:szCs w:val="26"/>
                <w:lang w:bidi="vi-VN"/>
              </w:rPr>
              <w:t>ê</w:t>
            </w:r>
            <w:r w:rsidRPr="001C6DB6">
              <w:rPr>
                <w:sz w:val="26"/>
                <w:szCs w:val="26"/>
                <w:lang w:val="vi-VN" w:bidi="vi-VN"/>
              </w:rPr>
              <w:t>n kiêm soát và x</w:t>
            </w:r>
            <w:r w:rsidRPr="001C6DB6">
              <w:rPr>
                <w:sz w:val="26"/>
                <w:szCs w:val="26"/>
                <w:lang w:bidi="vi-VN"/>
              </w:rPr>
              <w:t>ử</w:t>
            </w:r>
            <w:r w:rsidRPr="001C6DB6">
              <w:rPr>
                <w:sz w:val="26"/>
                <w:szCs w:val="26"/>
                <w:lang w:val="vi-VN" w:bidi="vi-VN"/>
              </w:rPr>
              <w:t xml:space="preserve"> lý </w:t>
            </w:r>
            <w:r w:rsidRPr="001C6DB6">
              <w:rPr>
                <w:sz w:val="26"/>
                <w:szCs w:val="26"/>
                <w:lang w:bidi="vi-VN"/>
              </w:rPr>
              <w:t>dữ</w:t>
            </w:r>
            <w:r w:rsidRPr="001C6DB6">
              <w:rPr>
                <w:sz w:val="26"/>
                <w:szCs w:val="26"/>
                <w:lang w:val="vi-VN" w:bidi="vi-VN"/>
              </w:rPr>
              <w:t xml:space="preserve"> liệu trong việc ghi nhận, lưu trữ sự đồng ý của </w:t>
            </w:r>
            <w:r w:rsidRPr="001C6DB6">
              <w:rPr>
                <w:sz w:val="26"/>
                <w:szCs w:val="26"/>
                <w:lang w:bidi="vi-VN"/>
              </w:rPr>
              <w:t>chủ</w:t>
            </w:r>
            <w:r w:rsidRPr="001C6DB6">
              <w:rPr>
                <w:sz w:val="26"/>
                <w:szCs w:val="26"/>
                <w:lang w:val="vi-VN" w:bidi="vi-VN"/>
              </w:rPr>
              <w:t xml:space="preserve"> thể dữ liệu (ghi âm, chụp ảnh, số hóa dữ liệu...) </w:t>
            </w:r>
            <w:r w:rsidRPr="001C6DB6">
              <w:rPr>
                <w:sz w:val="26"/>
                <w:szCs w:val="26"/>
                <w:lang w:bidi="vi-VN"/>
              </w:rPr>
              <w:t>để</w:t>
            </w:r>
            <w:r w:rsidRPr="001C6DB6">
              <w:rPr>
                <w:sz w:val="26"/>
                <w:szCs w:val="26"/>
                <w:lang w:val="vi-VN" w:bidi="vi-VN"/>
              </w:rPr>
              <w:t xml:space="preserve"> có </w:t>
            </w:r>
            <w:r w:rsidRPr="001C6DB6">
              <w:rPr>
                <w:sz w:val="26"/>
                <w:szCs w:val="26"/>
                <w:lang w:bidi="vi-VN"/>
              </w:rPr>
              <w:t>thể</w:t>
            </w:r>
            <w:r w:rsidRPr="001C6DB6">
              <w:rPr>
                <w:sz w:val="26"/>
                <w:szCs w:val="26"/>
                <w:lang w:val="vi-VN" w:bidi="vi-VN"/>
              </w:rPr>
              <w:t xml:space="preserve"> thuận lợi truy </w:t>
            </w:r>
            <w:r w:rsidRPr="001C6DB6">
              <w:rPr>
                <w:sz w:val="26"/>
                <w:szCs w:val="26"/>
                <w:lang w:bidi="vi-VN"/>
              </w:rPr>
              <w:t>xuất</w:t>
            </w:r>
            <w:r w:rsidRPr="001C6DB6">
              <w:rPr>
                <w:sz w:val="26"/>
                <w:szCs w:val="26"/>
                <w:lang w:val="vi-VN" w:bidi="vi-VN"/>
              </w:rPr>
              <w:t>, ki</w:t>
            </w:r>
            <w:r w:rsidRPr="001C6DB6">
              <w:rPr>
                <w:sz w:val="26"/>
                <w:szCs w:val="26"/>
                <w:lang w:bidi="vi-VN"/>
              </w:rPr>
              <w:t>ể</w:t>
            </w:r>
            <w:r w:rsidRPr="001C6DB6">
              <w:rPr>
                <w:sz w:val="26"/>
                <w:szCs w:val="26"/>
                <w:lang w:val="vi-VN" w:bidi="vi-VN"/>
              </w:rPr>
              <w:t xml:space="preserve">m chứng. Khoản 3 điều 8 đề </w:t>
            </w:r>
            <w:r w:rsidRPr="001C6DB6">
              <w:rPr>
                <w:sz w:val="26"/>
                <w:szCs w:val="26"/>
                <w:lang w:val="vi-VN" w:bidi="vi-VN"/>
              </w:rPr>
              <w:lastRenderedPageBreak/>
              <w:t xml:space="preserve">nghị sửa đổi, bổ sung như sau: “Trong thời gian chậm nhất 72 giờ sau khi phát hiện lộ, mất thông tin về tài khoản ngân hàng, tài chính, tín dụng, thông tin tín dụng </w:t>
            </w:r>
            <w:r w:rsidRPr="001C6DB6">
              <w:rPr>
                <w:i/>
                <w:iCs/>
                <w:sz w:val="26"/>
                <w:szCs w:val="26"/>
                <w:lang w:val="vi-VN" w:bidi="vi-VN"/>
              </w:rPr>
              <w:t>có nguy cơ rủi ro cho quyển, lợi ích của chủ thể dữ liệu cá nhân,</w:t>
            </w:r>
            <w:r w:rsidRPr="001C6DB6">
              <w:rPr>
                <w:sz w:val="26"/>
                <w:szCs w:val="26"/>
                <w:lang w:val="vi-VN" w:bidi="vi-VN"/>
              </w:rPr>
              <w:t xml:space="preserve"> tổ chức, cá nhân lưu trữ, khai thác dử liệu cá nhân có trách nhiệm thông báo cho chủ thể dữ liệu cá nhân, </w:t>
            </w:r>
            <w:r w:rsidRPr="001C6DB6">
              <w:rPr>
                <w:i/>
                <w:iCs/>
                <w:sz w:val="26"/>
                <w:szCs w:val="26"/>
                <w:lang w:val="vi-VN" w:bidi="vi-VN"/>
              </w:rPr>
              <w:t>đồng thời thông báo cơ quan quản lý nhà nước có thẩm quyền”.</w:t>
            </w:r>
          </w:p>
        </w:tc>
        <w:tc>
          <w:tcPr>
            <w:tcW w:w="4230" w:type="dxa"/>
            <w:tcBorders>
              <w:top w:val="single" w:sz="4" w:space="0" w:color="auto"/>
              <w:left w:val="single" w:sz="4" w:space="0" w:color="auto"/>
              <w:bottom w:val="single" w:sz="4" w:space="0" w:color="auto"/>
              <w:right w:val="single" w:sz="4" w:space="0" w:color="auto"/>
            </w:tcBorders>
          </w:tcPr>
          <w:p w14:paraId="3F275344" w14:textId="77777777" w:rsidR="00A576CA" w:rsidRPr="001C6DB6" w:rsidRDefault="00A576CA" w:rsidP="00A576CA">
            <w:pPr>
              <w:spacing w:before="120" w:after="120" w:line="240" w:lineRule="auto"/>
              <w:rPr>
                <w:rFonts w:cstheme="minorBidi"/>
                <w:sz w:val="26"/>
                <w:szCs w:val="26"/>
                <w:lang w:val="vi-VN"/>
              </w:rPr>
            </w:pPr>
          </w:p>
        </w:tc>
      </w:tr>
      <w:tr w:rsidR="00A576CA" w:rsidRPr="00260F8F" w14:paraId="5590D5ED" w14:textId="77777777" w:rsidTr="004F337A">
        <w:tc>
          <w:tcPr>
            <w:tcW w:w="990" w:type="dxa"/>
          </w:tcPr>
          <w:p w14:paraId="1183F1D6"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B231C25" w14:textId="189B1BBD"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CFBB28D" w14:textId="77777777" w:rsidR="00A576CA" w:rsidRPr="001C6DB6" w:rsidRDefault="00A576CA" w:rsidP="00A576CA">
            <w:pPr>
              <w:spacing w:before="120" w:after="120" w:line="240" w:lineRule="auto"/>
              <w:jc w:val="both"/>
              <w:rPr>
                <w:sz w:val="26"/>
                <w:szCs w:val="26"/>
              </w:rPr>
            </w:pPr>
            <w:r w:rsidRPr="001C6DB6">
              <w:rPr>
                <w:sz w:val="26"/>
                <w:szCs w:val="26"/>
              </w:rPr>
              <w:t>X02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1EFD8F7C"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Đ</w:t>
            </w:r>
            <w:r w:rsidRPr="001C6DB6">
              <w:rPr>
                <w:sz w:val="26"/>
                <w:szCs w:val="26"/>
                <w:lang w:bidi="vi-VN"/>
              </w:rPr>
              <w:t xml:space="preserve">ề </w:t>
            </w:r>
            <w:r w:rsidRPr="001C6DB6">
              <w:rPr>
                <w:sz w:val="26"/>
                <w:szCs w:val="26"/>
                <w:lang w:val="vi-VN" w:bidi="vi-VN"/>
              </w:rPr>
              <w:t xml:space="preserve">nghị cân nhắc thay cụm từ </w:t>
            </w:r>
            <w:r w:rsidRPr="001C6DB6">
              <w:rPr>
                <w:sz w:val="26"/>
                <w:szCs w:val="26"/>
                <w:lang w:bidi="vi-VN"/>
              </w:rPr>
              <w:t>“</w:t>
            </w:r>
            <w:r w:rsidRPr="001C6DB6">
              <w:rPr>
                <w:sz w:val="26"/>
                <w:szCs w:val="26"/>
                <w:lang w:val="vi-VN" w:bidi="vi-VN"/>
              </w:rPr>
              <w:t>Hình thức</w:t>
            </w:r>
            <w:r w:rsidRPr="001C6DB6">
              <w:rPr>
                <w:sz w:val="26"/>
                <w:szCs w:val="26"/>
                <w:lang w:bidi="vi-VN"/>
              </w:rPr>
              <w:t>”</w:t>
            </w:r>
            <w:r w:rsidRPr="001C6DB6">
              <w:rPr>
                <w:sz w:val="26"/>
                <w:szCs w:val="26"/>
                <w:lang w:val="vi-VN" w:bidi="vi-VN"/>
              </w:rPr>
              <w:t xml:space="preserve"> tại tên Điều bằng cụm từ </w:t>
            </w:r>
            <w:r w:rsidRPr="001C6DB6">
              <w:rPr>
                <w:sz w:val="26"/>
                <w:szCs w:val="26"/>
                <w:lang w:bidi="vi-VN"/>
              </w:rPr>
              <w:t>“</w:t>
            </w:r>
            <w:r w:rsidRPr="001C6DB6">
              <w:rPr>
                <w:sz w:val="26"/>
                <w:szCs w:val="26"/>
                <w:lang w:val="vi-VN" w:bidi="vi-VN"/>
              </w:rPr>
              <w:t>Phương thức</w:t>
            </w:r>
            <w:r w:rsidRPr="001C6DB6">
              <w:rPr>
                <w:sz w:val="26"/>
                <w:szCs w:val="26"/>
                <w:lang w:bidi="vi-VN"/>
              </w:rPr>
              <w:t>”</w:t>
            </w:r>
            <w:r w:rsidRPr="001C6DB6">
              <w:rPr>
                <w:sz w:val="26"/>
                <w:szCs w:val="26"/>
                <w:lang w:val="vi-VN" w:bidi="vi-VN"/>
              </w:rPr>
              <w:t xml:space="preserve">; thay cụm từ </w:t>
            </w:r>
            <w:r w:rsidRPr="001C6DB6">
              <w:rPr>
                <w:sz w:val="26"/>
                <w:szCs w:val="26"/>
                <w:lang w:bidi="vi-VN"/>
              </w:rPr>
              <w:t>“</w:t>
            </w:r>
            <w:r w:rsidRPr="001C6DB6">
              <w:rPr>
                <w:sz w:val="26"/>
                <w:szCs w:val="26"/>
                <w:lang w:val="vi-VN" w:bidi="vi-VN"/>
              </w:rPr>
              <w:t>có th</w:t>
            </w:r>
            <w:r w:rsidRPr="001C6DB6">
              <w:rPr>
                <w:sz w:val="26"/>
                <w:szCs w:val="26"/>
                <w:lang w:bidi="vi-VN"/>
              </w:rPr>
              <w:t>ể</w:t>
            </w:r>
            <w:r w:rsidRPr="001C6DB6">
              <w:rPr>
                <w:sz w:val="26"/>
                <w:szCs w:val="26"/>
                <w:lang w:val="vi-VN" w:bidi="vi-VN"/>
              </w:rPr>
              <w:t xml:space="preserve"> ki</w:t>
            </w:r>
            <w:r w:rsidRPr="001C6DB6">
              <w:rPr>
                <w:sz w:val="26"/>
                <w:szCs w:val="26"/>
                <w:lang w:bidi="vi-VN"/>
              </w:rPr>
              <w:t>ể</w:t>
            </w:r>
            <w:r w:rsidRPr="001C6DB6">
              <w:rPr>
                <w:sz w:val="26"/>
                <w:szCs w:val="26"/>
                <w:lang w:val="vi-VN" w:bidi="vi-VN"/>
              </w:rPr>
              <w:t>m chứng, xác thực được</w:t>
            </w:r>
            <w:r w:rsidRPr="001C6DB6">
              <w:rPr>
                <w:sz w:val="26"/>
                <w:szCs w:val="26"/>
                <w:lang w:bidi="vi-VN"/>
              </w:rPr>
              <w:t>”</w:t>
            </w:r>
            <w:r w:rsidRPr="001C6DB6">
              <w:rPr>
                <w:sz w:val="26"/>
                <w:szCs w:val="26"/>
                <w:lang w:val="vi-VN" w:bidi="vi-VN"/>
              </w:rPr>
              <w:t xml:space="preserve"> tại </w:t>
            </w:r>
            <w:r w:rsidRPr="001C6DB6">
              <w:rPr>
                <w:sz w:val="26"/>
                <w:szCs w:val="26"/>
                <w:lang w:bidi="vi-VN"/>
              </w:rPr>
              <w:t>điểm</w:t>
            </w:r>
            <w:r w:rsidRPr="001C6DB6">
              <w:rPr>
                <w:sz w:val="26"/>
                <w:szCs w:val="26"/>
                <w:lang w:val="vi-VN" w:bidi="vi-VN"/>
              </w:rPr>
              <w:t xml:space="preserve"> d khoản 2 thành </w:t>
            </w:r>
            <w:r w:rsidRPr="001C6DB6">
              <w:rPr>
                <w:sz w:val="26"/>
                <w:szCs w:val="26"/>
                <w:lang w:bidi="vi-VN"/>
              </w:rPr>
              <w:t>“</w:t>
            </w:r>
            <w:r w:rsidRPr="001C6DB6">
              <w:rPr>
                <w:sz w:val="26"/>
                <w:szCs w:val="26"/>
                <w:lang w:val="vi-VN" w:bidi="vi-VN"/>
              </w:rPr>
              <w:t>có thể in, sao chép bằng văn bản, bao gồm cả dưới dạng điện tử hoặc định dạng kiếm chứng được</w:t>
            </w:r>
            <w:r w:rsidRPr="001C6DB6">
              <w:rPr>
                <w:sz w:val="26"/>
                <w:szCs w:val="26"/>
                <w:lang w:bidi="vi-VN"/>
              </w:rPr>
              <w:t>”</w:t>
            </w:r>
            <w:r w:rsidRPr="001C6DB6">
              <w:rPr>
                <w:sz w:val="26"/>
                <w:szCs w:val="26"/>
                <w:lang w:val="vi-VN" w:bidi="vi-VN"/>
              </w:rPr>
              <w:t xml:space="preserve"> để phù họp với quy định tại khoản </w:t>
            </w:r>
            <w:r w:rsidRPr="001C6DB6">
              <w:rPr>
                <w:sz w:val="26"/>
                <w:szCs w:val="26"/>
                <w:lang w:bidi="vi-VN"/>
              </w:rPr>
              <w:t xml:space="preserve">3, </w:t>
            </w:r>
            <w:r w:rsidRPr="001C6DB6">
              <w:rPr>
                <w:sz w:val="26"/>
                <w:szCs w:val="26"/>
                <w:lang w:val="vi-VN" w:bidi="vi-VN"/>
              </w:rPr>
              <w:t xml:space="preserve">Điều 9 Luật Bảo vệ </w:t>
            </w:r>
            <w:r w:rsidRPr="001C6DB6">
              <w:rPr>
                <w:sz w:val="26"/>
                <w:szCs w:val="26"/>
                <w:lang w:bidi="vi-VN"/>
              </w:rPr>
              <w:t>dữ</w:t>
            </w:r>
            <w:r w:rsidRPr="001C6DB6">
              <w:rPr>
                <w:sz w:val="26"/>
                <w:szCs w:val="26"/>
                <w:lang w:val="vi-VN" w:bidi="vi-VN"/>
              </w:rPr>
              <w:t xml:space="preserve"> liệu cá nhân. Đồng thời, đề nghị xem xét lược bỏ các nội dung ngoài phạm vi được Luật giao quy định chi tiết</w:t>
            </w:r>
            <w:r w:rsidRPr="001C6DB6">
              <w:rPr>
                <w:sz w:val="26"/>
                <w:szCs w:val="26"/>
                <w:vertAlign w:val="superscript"/>
                <w:lang w:val="vi-VN" w:bidi="vi-VN"/>
              </w:rPr>
              <w:footnoteReference w:id="3"/>
            </w:r>
            <w:r w:rsidRPr="001C6DB6">
              <w:rPr>
                <w:sz w:val="26"/>
                <w:szCs w:val="26"/>
                <w:lang w:val="vi-VN" w:bidi="vi-VN"/>
              </w:rPr>
              <w:t>.</w:t>
            </w:r>
          </w:p>
        </w:tc>
        <w:tc>
          <w:tcPr>
            <w:tcW w:w="4230" w:type="dxa"/>
            <w:tcBorders>
              <w:top w:val="single" w:sz="4" w:space="0" w:color="auto"/>
              <w:left w:val="single" w:sz="4" w:space="0" w:color="auto"/>
              <w:bottom w:val="single" w:sz="4" w:space="0" w:color="auto"/>
              <w:right w:val="single" w:sz="4" w:space="0" w:color="auto"/>
            </w:tcBorders>
          </w:tcPr>
          <w:p w14:paraId="00764DBC" w14:textId="77777777" w:rsidR="00A576CA" w:rsidRPr="001C6DB6" w:rsidRDefault="00A576CA" w:rsidP="00A576CA">
            <w:pPr>
              <w:spacing w:before="120" w:after="120" w:line="240" w:lineRule="auto"/>
              <w:rPr>
                <w:rFonts w:cstheme="minorBidi"/>
                <w:sz w:val="26"/>
                <w:szCs w:val="26"/>
                <w:lang w:val="vi-VN"/>
              </w:rPr>
            </w:pPr>
          </w:p>
        </w:tc>
      </w:tr>
      <w:tr w:rsidR="00A576CA" w:rsidRPr="00260F8F" w14:paraId="7FB583C4" w14:textId="77777777" w:rsidTr="004F337A">
        <w:tc>
          <w:tcPr>
            <w:tcW w:w="990" w:type="dxa"/>
          </w:tcPr>
          <w:p w14:paraId="1A27287B"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4DAA2C81" w14:textId="0DE15FDC"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147A3199" w14:textId="77848B6B" w:rsidR="00A576CA" w:rsidRPr="001C6DB6" w:rsidRDefault="00A576CA" w:rsidP="00A576CA">
            <w:pPr>
              <w:spacing w:before="120" w:after="120" w:line="240" w:lineRule="auto"/>
              <w:jc w:val="both"/>
              <w:rPr>
                <w:sz w:val="26"/>
                <w:szCs w:val="26"/>
                <w:lang w:val="vi-VN"/>
              </w:rPr>
            </w:pPr>
            <w:r w:rsidRPr="001C6DB6">
              <w:rPr>
                <w:sz w:val="26"/>
                <w:szCs w:val="26"/>
              </w:rPr>
              <w:t>Bộ</w:t>
            </w:r>
            <w:r w:rsidRPr="001C6DB6">
              <w:rPr>
                <w:sz w:val="26"/>
                <w:szCs w:val="26"/>
                <w:lang w:val="vi-VN"/>
              </w:rPr>
              <w:t xml:space="preserve"> Quốc phòng</w:t>
            </w:r>
          </w:p>
        </w:tc>
        <w:tc>
          <w:tcPr>
            <w:tcW w:w="5850" w:type="dxa"/>
            <w:tcBorders>
              <w:top w:val="single" w:sz="4" w:space="0" w:color="auto"/>
              <w:left w:val="single" w:sz="4" w:space="0" w:color="auto"/>
              <w:bottom w:val="single" w:sz="4" w:space="0" w:color="auto"/>
              <w:right w:val="single" w:sz="4" w:space="0" w:color="auto"/>
            </w:tcBorders>
            <w:vAlign w:val="center"/>
          </w:tcPr>
          <w:p w14:paraId="2ECD812A" w14:textId="6A862D81"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Tại khoản 1 Điều 6 đang quy định nội dung “</w:t>
            </w:r>
            <w:r w:rsidRPr="001C6DB6">
              <w:rPr>
                <w:sz w:val="26"/>
                <w:szCs w:val="26"/>
                <w:lang w:val="vi-VN" w:bidi="vi-VN"/>
              </w:rPr>
              <w:t>xin sự đồng ý của chủ thể dữ liệu cá nhân đảm bảo minh chứng rõ ràng, chính xác về phương thức, thời gian, nội dung và xác thực chủ thể dữ liệu cá nhân” là chưa phù hợp với nội dung giao Chính phủ quy định tại khoản 5 Điều 9 Luật Bảo vệ dữ liệu cá nhân.</w:t>
            </w:r>
          </w:p>
        </w:tc>
        <w:tc>
          <w:tcPr>
            <w:tcW w:w="4230" w:type="dxa"/>
            <w:tcBorders>
              <w:top w:val="single" w:sz="4" w:space="0" w:color="auto"/>
              <w:left w:val="single" w:sz="4" w:space="0" w:color="auto"/>
              <w:bottom w:val="single" w:sz="4" w:space="0" w:color="auto"/>
              <w:right w:val="single" w:sz="4" w:space="0" w:color="auto"/>
            </w:tcBorders>
          </w:tcPr>
          <w:p w14:paraId="1CE10625" w14:textId="0565767F" w:rsidR="00A576CA" w:rsidRPr="001C6DB6" w:rsidRDefault="00A576CA" w:rsidP="00A576CA">
            <w:pPr>
              <w:spacing w:before="120" w:after="120" w:line="240" w:lineRule="auto"/>
              <w:jc w:val="both"/>
              <w:rPr>
                <w:sz w:val="26"/>
                <w:szCs w:val="26"/>
                <w:lang w:val="vi-VN"/>
              </w:rPr>
            </w:pPr>
            <w:r w:rsidRPr="001C6DB6">
              <w:rPr>
                <w:sz w:val="26"/>
                <w:szCs w:val="26"/>
                <w:lang w:val="vi-VN"/>
              </w:rPr>
              <w:t xml:space="preserve">Tiếp thu ý kiến, điều chỉnh thành nội dung liên quan đến phương thức thể hiện sự đồng ý như thế nào là đạt yêu cầu. Nội dung này các doanh nghiệp cũng kiến nghị có quy định hướng dẫn cụ thể để đảm bảo tuân thủ trên thực tế. </w:t>
            </w:r>
          </w:p>
        </w:tc>
      </w:tr>
      <w:tr w:rsidR="00A576CA" w:rsidRPr="00260F8F" w14:paraId="4D66FA84" w14:textId="77777777" w:rsidTr="004F337A">
        <w:tc>
          <w:tcPr>
            <w:tcW w:w="990" w:type="dxa"/>
          </w:tcPr>
          <w:p w14:paraId="60389B99"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4B1A5C68" w14:textId="6B48BAF1"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4D57EC2E" w14:textId="0F5E6F8B" w:rsidR="00A576CA" w:rsidRPr="001C6DB6" w:rsidRDefault="00A576CA" w:rsidP="00A576CA">
            <w:pPr>
              <w:spacing w:before="120" w:after="120" w:line="240" w:lineRule="auto"/>
              <w:jc w:val="both"/>
              <w:rPr>
                <w:sz w:val="26"/>
                <w:szCs w:val="26"/>
                <w:lang w:val="vi-VN"/>
              </w:rPr>
            </w:pPr>
            <w:r w:rsidRPr="001C6DB6">
              <w:rPr>
                <w:sz w:val="26"/>
                <w:szCs w:val="26"/>
              </w:rPr>
              <w:t xml:space="preserve">Bộ Tư pháp </w:t>
            </w:r>
          </w:p>
        </w:tc>
        <w:tc>
          <w:tcPr>
            <w:tcW w:w="5850" w:type="dxa"/>
            <w:tcBorders>
              <w:top w:val="single" w:sz="4" w:space="0" w:color="auto"/>
              <w:left w:val="single" w:sz="4" w:space="0" w:color="auto"/>
              <w:bottom w:val="single" w:sz="4" w:space="0" w:color="auto"/>
              <w:right w:val="single" w:sz="4" w:space="0" w:color="auto"/>
            </w:tcBorders>
            <w:vAlign w:val="center"/>
          </w:tcPr>
          <w:p w14:paraId="410C77DA" w14:textId="34E9D6DA" w:rsidR="00A576CA" w:rsidRPr="001C6DB6" w:rsidRDefault="00A576CA" w:rsidP="00A576CA">
            <w:pPr>
              <w:spacing w:before="120" w:after="120" w:line="240" w:lineRule="auto"/>
              <w:jc w:val="both"/>
              <w:rPr>
                <w:bCs/>
                <w:sz w:val="26"/>
                <w:szCs w:val="26"/>
                <w:lang w:val="vi-VN" w:bidi="vi-VN"/>
              </w:rPr>
            </w:pPr>
            <w:r w:rsidRPr="001C6DB6">
              <w:rPr>
                <w:sz w:val="26"/>
                <w:szCs w:val="26"/>
                <w:lang w:val="vi-VN" w:bidi="vi-VN"/>
              </w:rPr>
              <w:t xml:space="preserve">Khoản 3 Điều 9 Luật quy định “sự đồng ý của chủ thể dữ liệu cá nhân được thể hiện bằng phương thức rõ </w:t>
            </w:r>
            <w:r w:rsidRPr="001C6DB6">
              <w:rPr>
                <w:sz w:val="26"/>
                <w:szCs w:val="26"/>
                <w:lang w:val="vi-VN" w:bidi="vi-VN"/>
              </w:rPr>
              <w:lastRenderedPageBreak/>
              <w:t xml:space="preserve">ràng, cụ thể, </w:t>
            </w:r>
            <w:r w:rsidRPr="001C6DB6">
              <w:rPr>
                <w:sz w:val="26"/>
                <w:szCs w:val="26"/>
                <w:u w:val="single"/>
                <w:lang w:val="vi-VN" w:bidi="vi-VN"/>
              </w:rPr>
              <w:t>có thể in, sao chép bằng văn bản</w:t>
            </w:r>
            <w:r w:rsidRPr="001C6DB6">
              <w:rPr>
                <w:sz w:val="26"/>
                <w:szCs w:val="26"/>
                <w:lang w:val="vi-VN" w:bidi="vi-VN"/>
              </w:rPr>
              <w:t xml:space="preserve">, bao gồm cả dưới dạng điện tử hoặc định dạng kiểm chứng được”. Tuy nhiên, điểm b khoản 2 Điều 6 dự thảo Nghị định quy định một trong các phương thức xin sự đồng ý gồm có “bằng giọng nói” là chưa bảo đảm phù hợp với tính chất </w:t>
            </w:r>
            <w:r w:rsidRPr="001C6DB6">
              <w:rPr>
                <w:sz w:val="26"/>
                <w:szCs w:val="26"/>
                <w:u w:val="single"/>
                <w:lang w:val="vi-VN" w:bidi="vi-VN"/>
              </w:rPr>
              <w:t>có thể in, sao chép bằng văn bản</w:t>
            </w:r>
            <w:r w:rsidRPr="001C6DB6">
              <w:rPr>
                <w:sz w:val="26"/>
                <w:szCs w:val="26"/>
                <w:lang w:val="vi-VN" w:bidi="vi-VN"/>
              </w:rPr>
              <w:t xml:space="preserve"> theo quy định của Luật, do đó, đề nghị cơ quan chủ trì soạn thảo cân nhắc. Đồng thời, đề nghị bổ sung chỉnh lý điểm d khoản 2 Điều 6 thành “bằng các phương thức khác phù hợp </w:t>
            </w:r>
            <w:r w:rsidRPr="001C6DB6">
              <w:rPr>
                <w:sz w:val="26"/>
                <w:szCs w:val="26"/>
                <w:u w:val="single"/>
                <w:lang w:val="vi-VN" w:bidi="vi-VN"/>
              </w:rPr>
              <w:t>có thể in, sao chép bằng văn bản</w:t>
            </w:r>
            <w:r w:rsidRPr="001C6DB6">
              <w:rPr>
                <w:sz w:val="26"/>
                <w:szCs w:val="26"/>
                <w:lang w:val="vi-VN" w:bidi="vi-VN"/>
              </w:rPr>
              <w:t xml:space="preserve"> kiểm chứng, xác thực được” để bảo đảm phù hợp với khoản 3 Điều 9 của Luật.</w:t>
            </w:r>
          </w:p>
        </w:tc>
        <w:tc>
          <w:tcPr>
            <w:tcW w:w="4230" w:type="dxa"/>
            <w:tcBorders>
              <w:top w:val="single" w:sz="4" w:space="0" w:color="auto"/>
              <w:left w:val="single" w:sz="4" w:space="0" w:color="auto"/>
              <w:bottom w:val="single" w:sz="4" w:space="0" w:color="auto"/>
              <w:right w:val="single" w:sz="4" w:space="0" w:color="auto"/>
            </w:tcBorders>
          </w:tcPr>
          <w:p w14:paraId="165EC98E" w14:textId="3FAE2A1B" w:rsidR="00A576CA" w:rsidRPr="001C6DB6" w:rsidRDefault="00A576CA" w:rsidP="00A576CA">
            <w:pPr>
              <w:spacing w:before="120" w:after="120" w:line="240" w:lineRule="auto"/>
              <w:jc w:val="both"/>
              <w:rPr>
                <w:sz w:val="26"/>
                <w:szCs w:val="26"/>
                <w:lang w:val="vi-VN"/>
              </w:rPr>
            </w:pPr>
            <w:r w:rsidRPr="001C6DB6">
              <w:rPr>
                <w:sz w:val="26"/>
                <w:szCs w:val="26"/>
                <w:lang w:val="vi-VN"/>
              </w:rPr>
              <w:lastRenderedPageBreak/>
              <w:t xml:space="preserve">Yêu cầu có thể in, sao chép bằng văn bản theo khoản 3 Điều 9 Luật Bảo vệ </w:t>
            </w:r>
            <w:r w:rsidRPr="001C6DB6">
              <w:rPr>
                <w:sz w:val="26"/>
                <w:szCs w:val="26"/>
                <w:lang w:val="vi-VN"/>
              </w:rPr>
              <w:lastRenderedPageBreak/>
              <w:t>dữ liệu cá nhân bao gồm cả dạng điện tử hoặc các định dạng khác kiểm chứng được. Tiếp thu ý kiến chỉnh sửa thành “b) Bằng cuộc gọi ghi âm” và “đ) Bằng các phương thức khác phù hợp có thể in, sao chép bằng văn bản, bao gồm cả dưới dạng điện tử hoặc định dạng kiếm chứng được”.</w:t>
            </w:r>
          </w:p>
        </w:tc>
      </w:tr>
      <w:tr w:rsidR="00A576CA" w:rsidRPr="00260F8F" w14:paraId="399736CE" w14:textId="77777777" w:rsidTr="004F337A">
        <w:tc>
          <w:tcPr>
            <w:tcW w:w="990" w:type="dxa"/>
          </w:tcPr>
          <w:p w14:paraId="421F8390"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4A75A1EC" w14:textId="76B613B8"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1DD1AD4F" w14:textId="01BAAB92" w:rsidR="00A576CA" w:rsidRPr="001C6DB6" w:rsidRDefault="00A576CA" w:rsidP="00A576CA">
            <w:pPr>
              <w:spacing w:before="120" w:after="120" w:line="240" w:lineRule="auto"/>
              <w:jc w:val="both"/>
              <w:rPr>
                <w:sz w:val="26"/>
                <w:szCs w:val="26"/>
                <w:lang w:val="vi-VN"/>
              </w:rPr>
            </w:pPr>
            <w:r w:rsidRPr="001C6DB6">
              <w:rPr>
                <w:sz w:val="26"/>
                <w:szCs w:val="26"/>
                <w:lang w:val="vi-VN"/>
              </w:rPr>
              <w:t>Bộ Khoa học và Công nghệ</w:t>
            </w:r>
          </w:p>
        </w:tc>
        <w:tc>
          <w:tcPr>
            <w:tcW w:w="5850" w:type="dxa"/>
            <w:tcBorders>
              <w:top w:val="single" w:sz="4" w:space="0" w:color="auto"/>
              <w:left w:val="single" w:sz="4" w:space="0" w:color="auto"/>
              <w:bottom w:val="single" w:sz="4" w:space="0" w:color="auto"/>
              <w:right w:val="single" w:sz="4" w:space="0" w:color="auto"/>
            </w:tcBorders>
            <w:vAlign w:val="center"/>
          </w:tcPr>
          <w:p w14:paraId="7C0AADAE" w14:textId="77777777"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Tại điểm b, khoản 2, Điều 6 quy định về phương thức thể hiện sự đồng ý của chủ thể dữ liệu cá nhân bằng giọng nói: đề nghị nghiên cứu, bổ sung quy định về lưu trữ để có thể kiểm chứng, xác thực.</w:t>
            </w:r>
          </w:p>
          <w:p w14:paraId="0FF2699F" w14:textId="16DA8402" w:rsidR="00A576CA" w:rsidRPr="001C6DB6" w:rsidRDefault="00A576CA" w:rsidP="00A576CA">
            <w:pPr>
              <w:spacing w:before="120" w:after="120" w:line="240" w:lineRule="auto"/>
              <w:jc w:val="both"/>
              <w:rPr>
                <w:bCs/>
                <w:sz w:val="26"/>
                <w:szCs w:val="26"/>
                <w:lang w:val="vi-VN" w:bidi="vi-VN"/>
              </w:rPr>
            </w:pPr>
            <w:r w:rsidRPr="001C6DB6">
              <w:rPr>
                <w:bCs/>
                <w:sz w:val="26"/>
                <w:szCs w:val="26"/>
                <w:u w:val="single"/>
                <w:lang w:val="vi-VN" w:bidi="vi-VN"/>
              </w:rPr>
              <w:t>Lý do</w:t>
            </w:r>
            <w:r w:rsidRPr="001C6DB6">
              <w:rPr>
                <w:bCs/>
                <w:sz w:val="26"/>
                <w:szCs w:val="26"/>
                <w:lang w:val="vi-VN" w:bidi="vi-VN"/>
              </w:rPr>
              <w:t>: Việc đồng ý của chủ thể dữ liệu cá nhân chỉ bằng giọng nói mà không được lưu trữ dẫn đến việc khó có bằng chứng trong trường hợp có khiếu nại. Quy định lưu trữ bản ghi khi đồng ý bằng giọng nói giúp xác thực đúng người, đúng nội dung, đúng thời điểm, tạo bằng chứng khách quan trong việc giải quyết khiếu nại và tăng minh bạch.</w:t>
            </w:r>
          </w:p>
        </w:tc>
        <w:tc>
          <w:tcPr>
            <w:tcW w:w="4230" w:type="dxa"/>
            <w:tcBorders>
              <w:top w:val="single" w:sz="4" w:space="0" w:color="auto"/>
              <w:left w:val="single" w:sz="4" w:space="0" w:color="auto"/>
              <w:bottom w:val="single" w:sz="4" w:space="0" w:color="auto"/>
              <w:right w:val="single" w:sz="4" w:space="0" w:color="auto"/>
            </w:tcBorders>
          </w:tcPr>
          <w:p w14:paraId="61CABBE5" w14:textId="7C7E61D9" w:rsidR="00A576CA" w:rsidRPr="001C6DB6" w:rsidRDefault="00A576CA" w:rsidP="00A576CA">
            <w:pPr>
              <w:spacing w:before="120" w:after="120" w:line="240" w:lineRule="auto"/>
              <w:rPr>
                <w:sz w:val="26"/>
                <w:szCs w:val="26"/>
                <w:lang w:val="vi-VN"/>
              </w:rPr>
            </w:pPr>
            <w:r w:rsidRPr="001C6DB6">
              <w:rPr>
                <w:sz w:val="26"/>
                <w:szCs w:val="26"/>
                <w:lang w:val="vi-VN"/>
              </w:rPr>
              <w:t>Tiếp thu ý kiến, bổ sung tại khoản 1 quy định chung về yêu cầu lưu trữ kết quả xin sự đồng ý để kiểm chứng, xác thực.</w:t>
            </w:r>
          </w:p>
        </w:tc>
      </w:tr>
      <w:tr w:rsidR="00A576CA" w:rsidRPr="001C6DB6" w14:paraId="49A80CE3" w14:textId="77777777" w:rsidTr="004F337A">
        <w:tc>
          <w:tcPr>
            <w:tcW w:w="990" w:type="dxa"/>
          </w:tcPr>
          <w:p w14:paraId="7D8E8426"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06BBA85" w14:textId="4E06FFC2"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FDF41F4" w14:textId="77777777" w:rsidR="00A576CA" w:rsidRPr="001C6DB6" w:rsidRDefault="00A576CA" w:rsidP="00A576CA">
            <w:pPr>
              <w:spacing w:before="120" w:after="120" w:line="240" w:lineRule="auto"/>
              <w:jc w:val="both"/>
              <w:rPr>
                <w:sz w:val="26"/>
                <w:szCs w:val="26"/>
              </w:rPr>
            </w:pPr>
            <w:r w:rsidRPr="001C6DB6">
              <w:rPr>
                <w:sz w:val="26"/>
                <w:szCs w:val="26"/>
              </w:rPr>
              <w:t>A01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2F20BFA"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Tại </w:t>
            </w:r>
            <w:r w:rsidRPr="001C6DB6">
              <w:rPr>
                <w:b/>
                <w:bCs/>
                <w:sz w:val="26"/>
                <w:szCs w:val="26"/>
                <w:lang w:val="vi-VN" w:bidi="vi-VN"/>
              </w:rPr>
              <w:t xml:space="preserve">Điều 6 </w:t>
            </w:r>
            <w:r w:rsidRPr="001C6DB6">
              <w:rPr>
                <w:sz w:val="26"/>
                <w:szCs w:val="26"/>
                <w:lang w:val="vi-VN" w:bidi="vi-VN"/>
              </w:rPr>
              <w:t xml:space="preserve">(Hình thức thể hiện sự đồng ý của chủ thể dữ liệu cá nhân), đề nghị cơ quan soạn thảo cân nhắc phương thức xin sự đồng ý của chủ thể bằng “giọng </w:t>
            </w:r>
            <w:r w:rsidRPr="001C6DB6">
              <w:rPr>
                <w:sz w:val="26"/>
                <w:szCs w:val="26"/>
                <w:lang w:val="vi-VN" w:bidi="vi-VN"/>
              </w:rPr>
              <w:lastRenderedPageBreak/>
              <w:t>nói”, cần quy định cụ thể hơn, rõ hơn liên quan phương thức này.</w:t>
            </w:r>
          </w:p>
        </w:tc>
        <w:tc>
          <w:tcPr>
            <w:tcW w:w="4230" w:type="dxa"/>
            <w:tcBorders>
              <w:top w:val="single" w:sz="4" w:space="0" w:color="auto"/>
              <w:left w:val="single" w:sz="4" w:space="0" w:color="auto"/>
              <w:bottom w:val="single" w:sz="4" w:space="0" w:color="auto"/>
              <w:right w:val="single" w:sz="4" w:space="0" w:color="auto"/>
            </w:tcBorders>
          </w:tcPr>
          <w:p w14:paraId="3AC24399" w14:textId="3075A820" w:rsidR="00A576CA" w:rsidRPr="001C6DB6" w:rsidRDefault="00A576CA" w:rsidP="00A576CA">
            <w:pPr>
              <w:spacing w:before="120" w:after="120" w:line="240" w:lineRule="auto"/>
              <w:rPr>
                <w:rFonts w:cstheme="minorBidi"/>
                <w:sz w:val="26"/>
                <w:szCs w:val="26"/>
              </w:rPr>
            </w:pPr>
            <w:r w:rsidRPr="001C6DB6">
              <w:rPr>
                <w:rFonts w:cstheme="minorBidi"/>
                <w:sz w:val="26"/>
                <w:szCs w:val="26"/>
              </w:rPr>
              <w:lastRenderedPageBreak/>
              <w:t>Tiếp thu ý kiến</w:t>
            </w:r>
          </w:p>
        </w:tc>
      </w:tr>
      <w:tr w:rsidR="00A576CA" w:rsidRPr="00260F8F" w14:paraId="704646E1" w14:textId="77777777" w:rsidTr="004F337A">
        <w:tc>
          <w:tcPr>
            <w:tcW w:w="990" w:type="dxa"/>
          </w:tcPr>
          <w:p w14:paraId="7E053ED6"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F03452B" w14:textId="5F709B5E"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B816141" w14:textId="77777777" w:rsidR="00A576CA" w:rsidRPr="001C6DB6" w:rsidRDefault="00A576CA" w:rsidP="00A576CA">
            <w:pPr>
              <w:spacing w:before="120" w:after="120" w:line="240" w:lineRule="auto"/>
              <w:jc w:val="both"/>
              <w:rPr>
                <w:sz w:val="26"/>
                <w:szCs w:val="26"/>
              </w:rPr>
            </w:pPr>
            <w:r w:rsidRPr="001C6DB6">
              <w:rPr>
                <w:sz w:val="26"/>
                <w:szCs w:val="26"/>
              </w:rPr>
              <w:t>V01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3D7CE443" w14:textId="1DA43C4B"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Tại Điều 6: dự thảo Nghị định có quy định về hình thức thể hiện sự đồng ý của chủ thế dữ liệu cá nhân đã cơ bản cụ thể hóa, quy định chặt chẽ hơn so với quy định tương tự ở Nghị định số 1</w:t>
            </w:r>
            <w:r w:rsidRPr="001C6DB6">
              <w:rPr>
                <w:sz w:val="26"/>
                <w:szCs w:val="26"/>
                <w:lang w:bidi="vi-VN"/>
              </w:rPr>
              <w:t>3</w:t>
            </w:r>
            <w:r w:rsidRPr="001C6DB6">
              <w:rPr>
                <w:sz w:val="26"/>
                <w:szCs w:val="26"/>
                <w:lang w:val="vi-VN" w:bidi="vi-VN"/>
              </w:rPr>
              <w:t xml:space="preserve">/2023/NĐ-CP. Tuy nhiên, xét trong bối cảnh hiện nay, cơ quan soạn thảo nên nghiên cứu, tính toán giải pháp toàn diện hơn, đơn cử ở phương thức xác thực đồng ý của chủ thể </w:t>
            </w:r>
            <w:r w:rsidRPr="001C6DB6">
              <w:rPr>
                <w:i/>
                <w:iCs/>
                <w:sz w:val="26"/>
                <w:szCs w:val="26"/>
                <w:lang w:val="vi-VN" w:bidi="vi-VN"/>
              </w:rPr>
              <w:t>“bằng giọng nói”</w:t>
            </w:r>
            <w:r w:rsidRPr="001C6DB6">
              <w:rPr>
                <w:sz w:val="26"/>
                <w:szCs w:val="26"/>
                <w:lang w:val="vi-VN" w:bidi="vi-VN"/>
              </w:rPr>
              <w:t xml:space="preserve"> hiện đang ngày càng khó khả thi với sự phát triển như vũ bão của AI hiện nay. Thực tế đã có cảnh báo của đại sứ quán Mỹ về việc giả mạo số điện thoại để thực hiện hành vi phạm tội.</w:t>
            </w:r>
          </w:p>
        </w:tc>
        <w:tc>
          <w:tcPr>
            <w:tcW w:w="4230" w:type="dxa"/>
            <w:tcBorders>
              <w:top w:val="single" w:sz="4" w:space="0" w:color="auto"/>
              <w:left w:val="single" w:sz="4" w:space="0" w:color="auto"/>
              <w:bottom w:val="single" w:sz="4" w:space="0" w:color="auto"/>
              <w:right w:val="single" w:sz="4" w:space="0" w:color="auto"/>
            </w:tcBorders>
          </w:tcPr>
          <w:p w14:paraId="7B4DBC85" w14:textId="7A6A3856" w:rsidR="00A576CA" w:rsidRPr="001C6DB6" w:rsidRDefault="00A576CA" w:rsidP="00A576CA">
            <w:pPr>
              <w:spacing w:before="120" w:after="120" w:line="240" w:lineRule="auto"/>
              <w:jc w:val="both"/>
              <w:rPr>
                <w:rFonts w:cstheme="minorBidi"/>
                <w:sz w:val="26"/>
                <w:szCs w:val="26"/>
                <w:lang w:val="vi-VN"/>
              </w:rPr>
            </w:pPr>
            <w:r w:rsidRPr="001C6DB6">
              <w:rPr>
                <w:rFonts w:cstheme="minorBidi"/>
                <w:sz w:val="26"/>
                <w:szCs w:val="26"/>
                <w:lang w:val="vi-VN"/>
              </w:rPr>
              <w:t xml:space="preserve">- Tiếp thu ý kiến, chỉnh sửa làm rõ thành “b) Bằng cuộc gọi ghi âm” đảm bảo điều kiện tại khoản 2 là </w:t>
            </w:r>
            <w:r w:rsidRPr="001C6DB6">
              <w:rPr>
                <w:sz w:val="26"/>
                <w:szCs w:val="26"/>
                <w:lang w:val="vi-VN"/>
              </w:rPr>
              <w:t>có thể kiểm chứng được tính chính xác và trách nhiệm của chủ thể dữ liệu cá nhân sau khi đã đồng ý.</w:t>
            </w:r>
          </w:p>
        </w:tc>
      </w:tr>
      <w:tr w:rsidR="00A576CA" w:rsidRPr="00260F8F" w14:paraId="70575FF5" w14:textId="77777777" w:rsidTr="004F337A">
        <w:tc>
          <w:tcPr>
            <w:tcW w:w="990" w:type="dxa"/>
          </w:tcPr>
          <w:p w14:paraId="3AA9F6BD"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31A1CA6" w14:textId="2A4881D8"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BC9F056" w14:textId="77777777" w:rsidR="00A576CA" w:rsidRPr="001C6DB6" w:rsidRDefault="00A576CA" w:rsidP="00A576CA">
            <w:pPr>
              <w:spacing w:before="120" w:after="120" w:line="240" w:lineRule="auto"/>
              <w:jc w:val="both"/>
              <w:rPr>
                <w:sz w:val="26"/>
                <w:szCs w:val="26"/>
              </w:rPr>
            </w:pPr>
            <w:r w:rsidRPr="001C6DB6">
              <w:rPr>
                <w:sz w:val="26"/>
                <w:szCs w:val="26"/>
              </w:rPr>
              <w:t>Công an Nghệ An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7D15D986" w14:textId="77777777" w:rsidR="00A576CA" w:rsidRPr="001C6DB6" w:rsidRDefault="00A576CA" w:rsidP="00A576CA">
            <w:pPr>
              <w:spacing w:before="120" w:after="120" w:line="240" w:lineRule="auto"/>
              <w:jc w:val="both"/>
              <w:rPr>
                <w:b/>
                <w:bCs/>
                <w:i/>
                <w:iCs/>
                <w:sz w:val="26"/>
                <w:szCs w:val="26"/>
                <w:lang w:val="vi-VN" w:bidi="vi-VN"/>
              </w:rPr>
            </w:pPr>
            <w:r w:rsidRPr="001C6DB6">
              <w:rPr>
                <w:b/>
                <w:bCs/>
                <w:i/>
                <w:iCs/>
                <w:sz w:val="26"/>
                <w:szCs w:val="26"/>
                <w:lang w:bidi="vi-VN"/>
              </w:rPr>
              <w:t>K</w:t>
            </w:r>
            <w:r w:rsidRPr="001C6DB6">
              <w:rPr>
                <w:b/>
                <w:bCs/>
                <w:i/>
                <w:iCs/>
                <w:sz w:val="26"/>
                <w:szCs w:val="26"/>
                <w:lang w:val="vi-VN" w:bidi="vi-VN"/>
              </w:rPr>
              <w:t>hoản 2 Điều 6 dự thảo (trang 4)</w:t>
            </w:r>
          </w:p>
          <w:p w14:paraId="4A46D20E"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Đề nghị nghiên cứu kỹ việc quy định việc xác nhận sự đồng ý của chủ thể dữ liệu cá nhân qua tin nhắn điện thoại quy định tại điểm c khoản 2 Điều 6. Việc xác thực bằng tin nhắn điện thoại có thể được người khác ngoài chủ thể dữ liệu cá nhân thực hiện hoặc bị hacker tấn công và thực hiện việc xác thực.</w:t>
            </w:r>
          </w:p>
        </w:tc>
        <w:tc>
          <w:tcPr>
            <w:tcW w:w="4230" w:type="dxa"/>
            <w:tcBorders>
              <w:top w:val="single" w:sz="4" w:space="0" w:color="auto"/>
              <w:left w:val="single" w:sz="4" w:space="0" w:color="auto"/>
              <w:bottom w:val="single" w:sz="4" w:space="0" w:color="auto"/>
              <w:right w:val="single" w:sz="4" w:space="0" w:color="auto"/>
            </w:tcBorders>
          </w:tcPr>
          <w:p w14:paraId="19F53DFA" w14:textId="2F920BD7" w:rsidR="00A576CA" w:rsidRPr="001C6DB6" w:rsidRDefault="00A576CA" w:rsidP="00A576CA">
            <w:pPr>
              <w:spacing w:before="120" w:after="120" w:line="240" w:lineRule="auto"/>
              <w:rPr>
                <w:rFonts w:cstheme="minorBidi"/>
                <w:sz w:val="26"/>
                <w:szCs w:val="26"/>
                <w:lang w:val="vi-VN"/>
              </w:rPr>
            </w:pPr>
            <w:r w:rsidRPr="001C6DB6">
              <w:rPr>
                <w:rFonts w:cstheme="minorBidi"/>
                <w:sz w:val="26"/>
                <w:szCs w:val="26"/>
                <w:lang w:val="vi-VN"/>
              </w:rPr>
              <w:t xml:space="preserve">Các phương thức xin sự đồng ý đều cần đảm bảo điều kiện là </w:t>
            </w:r>
            <w:r w:rsidRPr="001C6DB6">
              <w:rPr>
                <w:sz w:val="26"/>
                <w:szCs w:val="26"/>
                <w:lang w:val="vi-VN"/>
              </w:rPr>
              <w:t>kiểm chứng được tính chính xác và trách nhiệm của chủ thể dữ liệu cá nhân sau khi đã đồng ý. Trường hợp qua tin nhắn điện thoại sẽ đáp ứng khi thực hiện đối với thuê bao viễn thông đã định danh.</w:t>
            </w:r>
          </w:p>
        </w:tc>
      </w:tr>
      <w:tr w:rsidR="00A576CA" w:rsidRPr="00260F8F" w14:paraId="37DC1D7F" w14:textId="77777777" w:rsidTr="004F337A">
        <w:tc>
          <w:tcPr>
            <w:tcW w:w="990" w:type="dxa"/>
          </w:tcPr>
          <w:p w14:paraId="27D2D783"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309266C" w14:textId="256B7E23"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113F724" w14:textId="77777777" w:rsidR="00A576CA" w:rsidRPr="001C6DB6" w:rsidRDefault="00A576CA" w:rsidP="00A576CA">
            <w:pPr>
              <w:spacing w:before="120" w:after="120" w:line="240" w:lineRule="auto"/>
              <w:jc w:val="both"/>
              <w:rPr>
                <w:sz w:val="26"/>
                <w:szCs w:val="26"/>
              </w:rPr>
            </w:pPr>
            <w:r w:rsidRPr="001C6DB6">
              <w:rPr>
                <w:sz w:val="26"/>
                <w:szCs w:val="26"/>
              </w:rPr>
              <w:t>H01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5FD0E3A"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Đối với nội dung sự đồng ý của chủ thể dữ liệu có hiệu lực cho tới khi chủ thể dữ liệu có quyết định khác hoặc khi cơ quan nhà nước có thẩm quyền có yêu cầu bằng văn bản tại khoản 5 Điều 6 đề nghị quy định rõ </w:t>
            </w:r>
            <w:r w:rsidRPr="001C6DB6">
              <w:rPr>
                <w:i/>
                <w:iCs/>
                <w:sz w:val="26"/>
                <w:szCs w:val="26"/>
                <w:lang w:val="vi-VN" w:bidi="vi-VN"/>
              </w:rPr>
              <w:t>“cơ quan nhà nước có thẩm quyền”</w:t>
            </w:r>
            <w:r w:rsidRPr="001C6DB6">
              <w:rPr>
                <w:sz w:val="26"/>
                <w:szCs w:val="26"/>
                <w:lang w:val="vi-VN" w:bidi="vi-VN"/>
              </w:rPr>
              <w:t xml:space="preserve"> quyết định sự đồng ý </w:t>
            </w:r>
            <w:r w:rsidRPr="001C6DB6">
              <w:rPr>
                <w:sz w:val="26"/>
                <w:szCs w:val="26"/>
                <w:lang w:val="vi-VN" w:bidi="vi-VN"/>
              </w:rPr>
              <w:lastRenderedPageBreak/>
              <w:t>của chủ thể dữ liệu hết hiệu lực đê thống nhất thực hiện.</w:t>
            </w:r>
          </w:p>
        </w:tc>
        <w:tc>
          <w:tcPr>
            <w:tcW w:w="4230" w:type="dxa"/>
            <w:tcBorders>
              <w:top w:val="single" w:sz="4" w:space="0" w:color="auto"/>
              <w:left w:val="single" w:sz="4" w:space="0" w:color="auto"/>
              <w:bottom w:val="single" w:sz="4" w:space="0" w:color="auto"/>
              <w:right w:val="single" w:sz="4" w:space="0" w:color="auto"/>
            </w:tcBorders>
          </w:tcPr>
          <w:p w14:paraId="78177B24" w14:textId="29B01CD7" w:rsidR="00A576CA" w:rsidRPr="001C6DB6" w:rsidRDefault="00A576CA" w:rsidP="00A576CA">
            <w:pPr>
              <w:spacing w:before="120" w:after="120" w:line="240" w:lineRule="auto"/>
              <w:rPr>
                <w:rFonts w:cstheme="minorBidi"/>
                <w:sz w:val="26"/>
                <w:szCs w:val="26"/>
                <w:lang w:val="vi-VN"/>
              </w:rPr>
            </w:pPr>
            <w:r w:rsidRPr="001C6DB6">
              <w:rPr>
                <w:rFonts w:cstheme="minorBidi"/>
                <w:sz w:val="26"/>
                <w:szCs w:val="26"/>
                <w:lang w:val="vi-VN"/>
              </w:rPr>
              <w:lastRenderedPageBreak/>
              <w:t xml:space="preserve">Nội dung này đã được lược bỏ để phù hợp với nội dung của điều này. </w:t>
            </w:r>
          </w:p>
        </w:tc>
      </w:tr>
      <w:tr w:rsidR="00A576CA" w:rsidRPr="001C6DB6" w14:paraId="1A536FE5" w14:textId="77777777" w:rsidTr="004F337A">
        <w:tc>
          <w:tcPr>
            <w:tcW w:w="990" w:type="dxa"/>
          </w:tcPr>
          <w:p w14:paraId="1CCB3EA5"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2647013" w14:textId="5EA28B6A"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22C41B3" w14:textId="77777777" w:rsidR="00A576CA" w:rsidRPr="001C6DB6" w:rsidRDefault="00A576CA" w:rsidP="00A576CA">
            <w:pPr>
              <w:spacing w:before="120" w:after="120" w:line="240" w:lineRule="auto"/>
              <w:jc w:val="both"/>
              <w:rPr>
                <w:sz w:val="26"/>
                <w:szCs w:val="26"/>
              </w:rPr>
            </w:pPr>
            <w:r w:rsidRPr="001C6DB6">
              <w:rPr>
                <w:sz w:val="26"/>
                <w:szCs w:val="26"/>
              </w:rPr>
              <w:t>V06</w:t>
            </w:r>
          </w:p>
        </w:tc>
        <w:tc>
          <w:tcPr>
            <w:tcW w:w="5850" w:type="dxa"/>
            <w:tcBorders>
              <w:top w:val="single" w:sz="4" w:space="0" w:color="auto"/>
              <w:left w:val="single" w:sz="4" w:space="0" w:color="auto"/>
              <w:bottom w:val="single" w:sz="4" w:space="0" w:color="auto"/>
              <w:right w:val="single" w:sz="4" w:space="0" w:color="auto"/>
            </w:tcBorders>
            <w:vAlign w:val="center"/>
            <w:hideMark/>
          </w:tcPr>
          <w:p w14:paraId="66E13DBA"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Tại khoản 2 Điều 6 đề nghị nghiên cứu bỏ điểm c. Lý do: Khó kiếm chứng được chủ thể thực hiện.</w:t>
            </w:r>
          </w:p>
        </w:tc>
        <w:tc>
          <w:tcPr>
            <w:tcW w:w="4230" w:type="dxa"/>
            <w:tcBorders>
              <w:top w:val="single" w:sz="4" w:space="0" w:color="auto"/>
              <w:left w:val="single" w:sz="4" w:space="0" w:color="auto"/>
              <w:bottom w:val="single" w:sz="4" w:space="0" w:color="auto"/>
              <w:right w:val="single" w:sz="4" w:space="0" w:color="auto"/>
            </w:tcBorders>
          </w:tcPr>
          <w:p w14:paraId="6A09F045" w14:textId="17D4540D" w:rsidR="00A576CA" w:rsidRPr="001C6DB6" w:rsidRDefault="00A576CA" w:rsidP="00A576CA">
            <w:pPr>
              <w:spacing w:before="120" w:after="120" w:line="240" w:lineRule="auto"/>
              <w:rPr>
                <w:rFonts w:cstheme="minorBidi"/>
                <w:sz w:val="26"/>
                <w:szCs w:val="26"/>
              </w:rPr>
            </w:pPr>
            <w:r w:rsidRPr="001C6DB6">
              <w:rPr>
                <w:rFonts w:cstheme="minorBidi"/>
                <w:sz w:val="26"/>
                <w:szCs w:val="26"/>
                <w:lang w:val="vi-VN"/>
              </w:rPr>
              <w:t xml:space="preserve">Các phương thức xin sự đồng ý đều cần đảm bảo điều kiện là </w:t>
            </w:r>
            <w:r w:rsidRPr="001C6DB6">
              <w:rPr>
                <w:sz w:val="26"/>
                <w:szCs w:val="26"/>
                <w:lang w:val="vi-VN"/>
              </w:rPr>
              <w:t>kiểm chứng được tính chính xác và trách nhiệm của chủ thể dữ liệu cá nhân sau khi đã đồng ý. Trường hợp qua tin nhắn điện thoại sẽ đáp ứng khi thực hiện đối với thuê bao viễn thông đã định danh.</w:t>
            </w:r>
          </w:p>
        </w:tc>
      </w:tr>
      <w:tr w:rsidR="00A576CA" w:rsidRPr="00260F8F" w14:paraId="70ED28D9" w14:textId="77777777" w:rsidTr="004F337A">
        <w:tc>
          <w:tcPr>
            <w:tcW w:w="990" w:type="dxa"/>
          </w:tcPr>
          <w:p w14:paraId="27ACED88"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30213D3E" w14:textId="77777777"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06374E44" w14:textId="18C5F8D7" w:rsidR="00A576CA" w:rsidRPr="001C6DB6" w:rsidRDefault="00A576CA" w:rsidP="00A576CA">
            <w:pPr>
              <w:spacing w:before="120" w:after="120" w:line="240" w:lineRule="auto"/>
              <w:jc w:val="both"/>
              <w:rPr>
                <w:sz w:val="26"/>
                <w:szCs w:val="26"/>
                <w:lang w:val="vi-VN"/>
              </w:rPr>
            </w:pPr>
            <w:r w:rsidRPr="001C6DB6">
              <w:rPr>
                <w:sz w:val="26"/>
                <w:szCs w:val="26"/>
                <w:lang w:val="vi-VN"/>
              </w:rPr>
              <w:t>Tập đoàn Bưu chính Viễn thông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7DE8012E" w14:textId="77777777" w:rsidR="00A576CA" w:rsidRPr="001C6DB6" w:rsidRDefault="00A576CA" w:rsidP="00A576CA">
            <w:pPr>
              <w:spacing w:before="60" w:after="60"/>
              <w:jc w:val="both"/>
              <w:rPr>
                <w:b/>
                <w:bCs/>
                <w:sz w:val="26"/>
                <w:szCs w:val="26"/>
                <w:lang w:val="vi-VN"/>
              </w:rPr>
            </w:pPr>
            <w:r w:rsidRPr="001C6DB6">
              <w:rPr>
                <w:sz w:val="26"/>
                <w:szCs w:val="26"/>
                <w:lang w:val="vi-VN"/>
              </w:rPr>
              <w:t xml:space="preserve">Bên kiểm soát dữ liệu cá nhân, bên kiểm soát và xử lý dữ liệu cá nhân không được thiết lập mặc định đồng ý hoặc tạo ra các chỉ dẫn không rõ ràng, gây hiểu lầm giữa đồng ý và không đồng ý cho chủ thể dữ liệu. Các thiết lập mặc định sẵn có phải đảm bảo nguyên tắc bảo vệ dữ liệu cá nhân, tôn trọng các quyền của chủ thể dữ liệu cá nhân. </w:t>
            </w:r>
            <w:r w:rsidRPr="001C6DB6">
              <w:rPr>
                <w:b/>
                <w:bCs/>
                <w:sz w:val="26"/>
                <w:szCs w:val="26"/>
                <w:lang w:val="vi-VN"/>
              </w:rPr>
              <w:t>Trường hợp xử lý dữ liệu cá nhân là điều kiện bắt buộc để bán, cung cấp sản phẩm, hàng hóa, dịch vụ theo yêu cầu của chủ thể dữ liệu thì Bên kiểm soát dữ liệu cá nhân, bên kiểm soát và xử lý dữ liệu cá nhân có quyền thiết lập mặc định đồng ý.</w:t>
            </w:r>
          </w:p>
          <w:p w14:paraId="488240F0" w14:textId="77777777" w:rsidR="00A576CA" w:rsidRPr="001C6DB6" w:rsidRDefault="00A576CA" w:rsidP="00A576CA">
            <w:pPr>
              <w:spacing w:before="60" w:after="60"/>
              <w:jc w:val="both"/>
              <w:rPr>
                <w:sz w:val="26"/>
                <w:szCs w:val="26"/>
                <w:lang w:val="vi-VN"/>
              </w:rPr>
            </w:pPr>
            <w:r w:rsidRPr="001C6DB6">
              <w:rPr>
                <w:sz w:val="26"/>
                <w:szCs w:val="26"/>
                <w:lang w:val="vi-VN"/>
              </w:rPr>
              <w:t xml:space="preserve">Lý do: Khoản 3 Điều 3 Luật Bảo vệ quyền lợi người tiêu dùng năm 2023 quy định: </w:t>
            </w:r>
            <w:r w:rsidRPr="001C6DB6">
              <w:rPr>
                <w:i/>
                <w:iCs/>
                <w:sz w:val="26"/>
                <w:szCs w:val="26"/>
                <w:lang w:val="vi-VN"/>
              </w:rPr>
              <w:t xml:space="preserve">“Thông tin của người tiêu dùng </w:t>
            </w:r>
            <w:r w:rsidRPr="001C6DB6">
              <w:rPr>
                <w:b/>
                <w:bCs/>
                <w:i/>
                <w:iCs/>
                <w:sz w:val="26"/>
                <w:szCs w:val="26"/>
                <w:lang w:val="vi-VN"/>
              </w:rPr>
              <w:t>bao gồm thông tin cá nhân của người tiêu dùng</w:t>
            </w:r>
            <w:r w:rsidRPr="001C6DB6">
              <w:rPr>
                <w:i/>
                <w:iCs/>
                <w:sz w:val="26"/>
                <w:szCs w:val="26"/>
                <w:lang w:val="vi-VN"/>
              </w:rPr>
              <w:t xml:space="preserve">, thông tin về quá trình mua, sử dụng sản phẩm, </w:t>
            </w:r>
            <w:r w:rsidRPr="001C6DB6">
              <w:rPr>
                <w:i/>
                <w:iCs/>
                <w:sz w:val="26"/>
                <w:szCs w:val="26"/>
                <w:lang w:val="vi-VN"/>
              </w:rPr>
              <w:lastRenderedPageBreak/>
              <w:t>hàng hóa, dịch vụ của người tiêu dùng và thông tin khác liên quan đến giao dịch giữa người tiêu dùng và tổ chức, cá nhân kinh doanh.”</w:t>
            </w:r>
          </w:p>
          <w:p w14:paraId="48022183" w14:textId="77777777" w:rsidR="00A576CA" w:rsidRPr="001C6DB6" w:rsidRDefault="00A576CA" w:rsidP="00A576CA">
            <w:pPr>
              <w:spacing w:before="60" w:after="60"/>
              <w:jc w:val="both"/>
              <w:rPr>
                <w:sz w:val="26"/>
                <w:szCs w:val="26"/>
                <w:lang w:val="vi-VN"/>
              </w:rPr>
            </w:pPr>
            <w:r w:rsidRPr="001C6DB6">
              <w:rPr>
                <w:sz w:val="26"/>
                <w:szCs w:val="26"/>
                <w:lang w:val="vi-VN"/>
              </w:rPr>
              <w:t xml:space="preserve">- Điểm b, khoản 3 Điều 18 Luật Bảo vệ quyền lợi người tiêu dùng năm 2023 quy định tổ chức, cá nhân kinh doanh không phải lấy ý kiến đồng ý của người tiêu dùng để xử lý thông tin của người tiêu dùng trong trường hợp: </w:t>
            </w:r>
            <w:r w:rsidRPr="001C6DB6">
              <w:rPr>
                <w:i/>
                <w:iCs/>
                <w:sz w:val="26"/>
                <w:szCs w:val="26"/>
                <w:lang w:val="vi-VN"/>
              </w:rPr>
              <w:t>“Để bán, cung cấp sản phẩm, hàng hóa, dịch vụ theo yêu cầu của người tiêu dùng và chỉ trong phạm vi thông tin do người tiêu dùng đã đồng ý.”</w:t>
            </w:r>
          </w:p>
          <w:p w14:paraId="14CC6EC4" w14:textId="77777777" w:rsidR="00A576CA" w:rsidRPr="001C6DB6" w:rsidRDefault="00A576CA" w:rsidP="00A576CA">
            <w:pPr>
              <w:spacing w:before="60" w:after="60"/>
              <w:jc w:val="both"/>
              <w:rPr>
                <w:sz w:val="26"/>
                <w:szCs w:val="26"/>
                <w:lang w:val="vi-VN"/>
              </w:rPr>
            </w:pPr>
            <w:r w:rsidRPr="001C6DB6">
              <w:rPr>
                <w:sz w:val="26"/>
                <w:szCs w:val="26"/>
                <w:lang w:val="vi-VN"/>
              </w:rPr>
              <w:t xml:space="preserve">- Khoản 1 Điều 9 Luật BVDLCN quy định: </w:t>
            </w:r>
            <w:r w:rsidRPr="001C6DB6">
              <w:rPr>
                <w:i/>
                <w:iCs/>
                <w:sz w:val="26"/>
                <w:szCs w:val="26"/>
                <w:lang w:val="vi-VN"/>
              </w:rPr>
              <w:t>“Sự đồng ý của chủ thể dữ liệu cá nhân là việc chủ thể dữ liệu cá nhân cho phép xử lý dữ liệu cá nhân của mình</w:t>
            </w:r>
            <w:r w:rsidRPr="001C6DB6">
              <w:rPr>
                <w:b/>
                <w:bCs/>
                <w:i/>
                <w:iCs/>
                <w:sz w:val="26"/>
                <w:szCs w:val="26"/>
                <w:lang w:val="vi-VN"/>
              </w:rPr>
              <w:t>, trừ trường hợp pháp luật có quy định khác.”</w:t>
            </w:r>
          </w:p>
          <w:p w14:paraId="12C238E8" w14:textId="01C21652" w:rsidR="00A576CA" w:rsidRPr="001C6DB6" w:rsidRDefault="00A576CA" w:rsidP="00A576CA">
            <w:pPr>
              <w:spacing w:before="120" w:after="120" w:line="240" w:lineRule="auto"/>
              <w:jc w:val="both"/>
              <w:rPr>
                <w:sz w:val="26"/>
                <w:szCs w:val="26"/>
                <w:lang w:val="vi-VN" w:bidi="vi-VN"/>
              </w:rPr>
            </w:pPr>
            <w:r w:rsidRPr="001C6DB6">
              <w:rPr>
                <w:sz w:val="26"/>
                <w:szCs w:val="26"/>
                <w:lang w:val="vi-VN"/>
              </w:rPr>
              <w:t xml:space="preserve">Như vậy, quy định tại điểm b khoản 3 Điều 18 Luật Bảo vệ quyền lợi người tiêu dùng năm 2023 được xem là trường hợp pháp luật có quy định khác nêu trên. Do đó, trong trường hợp dữ liệu cá nhân là điều kiện bắt buộc </w:t>
            </w:r>
            <w:r w:rsidRPr="001C6DB6">
              <w:rPr>
                <w:i/>
                <w:iCs/>
                <w:sz w:val="26"/>
                <w:szCs w:val="26"/>
                <w:lang w:val="vi-VN"/>
              </w:rPr>
              <w:t>“để bán cung cấp sản phẩm, hàng hóa, dịch vụ theo hợp đồng”</w:t>
            </w:r>
            <w:r w:rsidRPr="001C6DB6">
              <w:rPr>
                <w:sz w:val="26"/>
                <w:szCs w:val="26"/>
                <w:lang w:val="vi-VN"/>
              </w:rPr>
              <w:t xml:space="preserve"> thì không cần phải lấy kiến đồng ý của người tiêu dùng/chủ thể dữ liệu. Doanh nghiệp có thể thiết lập mặc định sẵn có “đồng ý” cho người tiêu dùng/chủ thể dữ liệu để phục vụ mục đích </w:t>
            </w:r>
            <w:r w:rsidRPr="001C6DB6">
              <w:rPr>
                <w:i/>
                <w:iCs/>
                <w:sz w:val="26"/>
                <w:szCs w:val="26"/>
                <w:lang w:val="vi-VN"/>
              </w:rPr>
              <w:t>“bán, cung cấp sản phẩm, hàng hóa, dịch vụ theo hợp đồng”</w:t>
            </w:r>
            <w:r w:rsidRPr="001C6DB6">
              <w:rPr>
                <w:sz w:val="26"/>
                <w:szCs w:val="26"/>
                <w:lang w:val="vi-VN"/>
              </w:rPr>
              <w:t xml:space="preserve"> mà không vi phạm quy định của pháp luật bảo vệ dữ liệu cá nhân.</w:t>
            </w:r>
          </w:p>
        </w:tc>
        <w:tc>
          <w:tcPr>
            <w:tcW w:w="4230" w:type="dxa"/>
            <w:tcBorders>
              <w:top w:val="single" w:sz="4" w:space="0" w:color="auto"/>
              <w:left w:val="single" w:sz="4" w:space="0" w:color="auto"/>
              <w:bottom w:val="single" w:sz="4" w:space="0" w:color="auto"/>
              <w:right w:val="single" w:sz="4" w:space="0" w:color="auto"/>
            </w:tcBorders>
          </w:tcPr>
          <w:p w14:paraId="400DEA95" w14:textId="0DDEF559" w:rsidR="00A576CA" w:rsidRPr="001C6DB6" w:rsidRDefault="00A576CA" w:rsidP="00A576CA">
            <w:pPr>
              <w:spacing w:before="120" w:after="120" w:line="240" w:lineRule="auto"/>
              <w:rPr>
                <w:sz w:val="26"/>
                <w:szCs w:val="26"/>
                <w:lang w:val="vi-VN"/>
              </w:rPr>
            </w:pPr>
            <w:r w:rsidRPr="001C6DB6">
              <w:rPr>
                <w:rFonts w:cstheme="minorBidi"/>
                <w:sz w:val="26"/>
                <w:szCs w:val="26"/>
                <w:lang w:val="vi-VN"/>
              </w:rPr>
              <w:lastRenderedPageBreak/>
              <w:t>- Khoản 4 Điều 9 Luật Bảo vệ dữ liệu cá nhân quy định sự đồng ý của chủ thể dữ liệu cá nhân phải bảo đảm các nguyên tắc, trong đó không được kèm theo điều kiện bắt buộc phải đồng ý với các mục đích khác với nội dung thỏa thuận. Do đó, việc thiết lập mặc định đồng ý không đảm bảo nguyên tắc này theo Luật.</w:t>
            </w:r>
          </w:p>
        </w:tc>
      </w:tr>
      <w:tr w:rsidR="00A576CA" w:rsidRPr="001C6DB6" w14:paraId="4D4B5113" w14:textId="77777777" w:rsidTr="004F337A">
        <w:tc>
          <w:tcPr>
            <w:tcW w:w="990" w:type="dxa"/>
          </w:tcPr>
          <w:p w14:paraId="74B80DF0" w14:textId="77777777" w:rsidR="00A576CA" w:rsidRPr="001C6DB6" w:rsidRDefault="00A576CA" w:rsidP="00A576CA">
            <w:pPr>
              <w:pStyle w:val="ListParagraph"/>
              <w:numPr>
                <w:ilvl w:val="0"/>
                <w:numId w:val="20"/>
              </w:numPr>
              <w:spacing w:before="120" w:after="120" w:line="240" w:lineRule="auto"/>
              <w:jc w:val="both"/>
              <w:rPr>
                <w:sz w:val="26"/>
                <w:szCs w:val="26"/>
                <w:lang w:val="vi-VN" w:bidi="vi-VN"/>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DF85C17" w14:textId="3C2F1150" w:rsidR="00A576CA" w:rsidRPr="001C6DB6" w:rsidRDefault="00A576CA" w:rsidP="00A576CA">
            <w:pPr>
              <w:spacing w:before="120" w:after="120" w:line="240" w:lineRule="auto"/>
              <w:jc w:val="both"/>
              <w:rPr>
                <w:sz w:val="26"/>
                <w:szCs w:val="26"/>
                <w:lang w:bidi="vi-VN"/>
              </w:rPr>
            </w:pPr>
            <w:r w:rsidRPr="001C6DB6">
              <w:rPr>
                <w:sz w:val="26"/>
                <w:szCs w:val="26"/>
                <w:lang w:bidi="vi-VN"/>
              </w:rPr>
              <w:t>Điều 7</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BF1A52B" w14:textId="77777777" w:rsidR="00A576CA" w:rsidRPr="001C6DB6" w:rsidRDefault="00A576CA" w:rsidP="00A576CA">
            <w:pPr>
              <w:spacing w:before="120" w:after="120" w:line="240" w:lineRule="auto"/>
              <w:jc w:val="both"/>
              <w:rPr>
                <w:rFonts w:cstheme="minorBidi"/>
                <w:sz w:val="26"/>
                <w:szCs w:val="26"/>
              </w:rPr>
            </w:pPr>
            <w:r w:rsidRPr="001C6DB6">
              <w:rPr>
                <w:sz w:val="26"/>
                <w:szCs w:val="26"/>
              </w:rPr>
              <w:t>H04</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05A08AF"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Điều 7, khoản 2: Đề nghị nghiên cứu cụ thể hóa bắt buộc sử dụng hệ thống, thuật toán cơ yếu do Ban Cơ yếu Chính phủ kiểm định/cấp phép trong các hoạt động xử lý dữ liệu nhạy cảm, dữ liệu xuyên biên giới. Các doanh nghiệp, tổ chức khi triển khai giải pháp mã hóa phải báo cáo và được thẩm định bởi cơ quan có thẩm quyền.</w:t>
            </w:r>
          </w:p>
        </w:tc>
        <w:tc>
          <w:tcPr>
            <w:tcW w:w="4230" w:type="dxa"/>
            <w:tcBorders>
              <w:top w:val="single" w:sz="4" w:space="0" w:color="auto"/>
              <w:left w:val="single" w:sz="4" w:space="0" w:color="auto"/>
              <w:bottom w:val="single" w:sz="4" w:space="0" w:color="auto"/>
              <w:right w:val="single" w:sz="4" w:space="0" w:color="auto"/>
            </w:tcBorders>
          </w:tcPr>
          <w:p w14:paraId="290C05E8" w14:textId="77777777" w:rsidR="00A576CA" w:rsidRPr="001C6DB6" w:rsidRDefault="00A576CA" w:rsidP="00A576CA">
            <w:pPr>
              <w:spacing w:before="120" w:after="120" w:line="240" w:lineRule="auto"/>
              <w:rPr>
                <w:rFonts w:cstheme="minorBidi"/>
                <w:sz w:val="26"/>
                <w:szCs w:val="26"/>
              </w:rPr>
            </w:pPr>
          </w:p>
        </w:tc>
      </w:tr>
      <w:tr w:rsidR="00A576CA" w:rsidRPr="00260F8F" w14:paraId="6568B58B" w14:textId="77777777" w:rsidTr="004F337A">
        <w:tc>
          <w:tcPr>
            <w:tcW w:w="990" w:type="dxa"/>
          </w:tcPr>
          <w:p w14:paraId="7A659597"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01828AF9" w14:textId="53FBB542" w:rsidR="00A576CA" w:rsidRPr="001C6DB6" w:rsidRDefault="00A576CA" w:rsidP="00A576CA">
            <w:pPr>
              <w:spacing w:before="120" w:after="120" w:line="240" w:lineRule="auto"/>
              <w:jc w:val="both"/>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081A2304" w14:textId="2143354A" w:rsidR="00A576CA" w:rsidRPr="001C6DB6" w:rsidRDefault="00A576CA" w:rsidP="00A576CA">
            <w:pPr>
              <w:spacing w:before="120" w:after="120" w:line="240" w:lineRule="auto"/>
              <w:jc w:val="both"/>
              <w:rPr>
                <w:sz w:val="26"/>
                <w:szCs w:val="26"/>
                <w:lang w:val="vi-VN"/>
              </w:rPr>
            </w:pPr>
            <w:r w:rsidRPr="001C6DB6">
              <w:rPr>
                <w:sz w:val="26"/>
                <w:szCs w:val="26"/>
              </w:rPr>
              <w:t>Bộ</w:t>
            </w:r>
            <w:r w:rsidRPr="001C6DB6">
              <w:rPr>
                <w:sz w:val="26"/>
                <w:szCs w:val="26"/>
                <w:lang w:val="vi-VN"/>
              </w:rPr>
              <w:t xml:space="preserve"> Nội vụ</w:t>
            </w:r>
          </w:p>
        </w:tc>
        <w:tc>
          <w:tcPr>
            <w:tcW w:w="5850" w:type="dxa"/>
            <w:tcBorders>
              <w:top w:val="single" w:sz="4" w:space="0" w:color="auto"/>
              <w:left w:val="single" w:sz="4" w:space="0" w:color="auto"/>
              <w:bottom w:val="single" w:sz="4" w:space="0" w:color="auto"/>
              <w:right w:val="single" w:sz="4" w:space="0" w:color="auto"/>
            </w:tcBorders>
            <w:vAlign w:val="center"/>
          </w:tcPr>
          <w:p w14:paraId="6DBDF88A" w14:textId="0CFD639E"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Tại Điều 7 (Chuyển giao dữ liệu cá nhân), đề nghị nghiên cứu bổ sung quy định về các trường hợp chuyển giao dữ liệu cá nhân nhằm bảo đảm đầy đủ các trường hợp quy định tại Điều 17 Luật Bảo vệ dữ liệu cá nhân (dự thảo Nghị định mới quy định trường hợp điểm a, c, d khoản 1 Điều 17 và khoản 2 Điều 17).</w:t>
            </w:r>
          </w:p>
        </w:tc>
        <w:tc>
          <w:tcPr>
            <w:tcW w:w="4230" w:type="dxa"/>
            <w:tcBorders>
              <w:top w:val="single" w:sz="4" w:space="0" w:color="auto"/>
              <w:left w:val="single" w:sz="4" w:space="0" w:color="auto"/>
              <w:bottom w:val="single" w:sz="4" w:space="0" w:color="auto"/>
              <w:right w:val="single" w:sz="4" w:space="0" w:color="auto"/>
            </w:tcBorders>
          </w:tcPr>
          <w:p w14:paraId="2BF4B24B" w14:textId="6FBD0BC5" w:rsidR="00A576CA" w:rsidRPr="001C6DB6" w:rsidRDefault="00A576CA" w:rsidP="00A576CA">
            <w:pPr>
              <w:spacing w:before="120" w:after="120" w:line="240" w:lineRule="auto"/>
              <w:jc w:val="both"/>
              <w:rPr>
                <w:sz w:val="26"/>
                <w:szCs w:val="26"/>
                <w:lang w:val="vi-VN"/>
              </w:rPr>
            </w:pPr>
            <w:r w:rsidRPr="001C6DB6">
              <w:rPr>
                <w:sz w:val="26"/>
                <w:szCs w:val="26"/>
                <w:lang w:val="vi-VN"/>
              </w:rPr>
              <w:t>Điểm b khoản 1 Điều 17 Luật Bảo vệ dữ liệu cá nhân quy định việc chuyển giao dữ liệu cá nhân là Chia sẻ dữ liệu cá nhân giữa các bộ phận trong cùng một cơ quan, tổ chức để xử lý dữ liệu cá nhân phù hợp với mục đích xử lý đã xác lập. Hoạt động chuyển giao này thực hiện theo quy định nội bộ của cơ quan, tổ chức nên không yêu cầu xác lập thỏa thuận bằng văn bản về việc chuyển giao dữ liệu cá nhân.</w:t>
            </w:r>
          </w:p>
        </w:tc>
      </w:tr>
      <w:tr w:rsidR="00A576CA" w:rsidRPr="001C6DB6" w14:paraId="4FB2AB17" w14:textId="77777777" w:rsidTr="004F337A">
        <w:tc>
          <w:tcPr>
            <w:tcW w:w="990" w:type="dxa"/>
          </w:tcPr>
          <w:p w14:paraId="04B22AE3"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D721DCB" w14:textId="2628C249"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DEDD10E" w14:textId="77777777" w:rsidR="00A576CA" w:rsidRPr="001C6DB6" w:rsidRDefault="00A576CA" w:rsidP="00A576CA">
            <w:pPr>
              <w:spacing w:before="120" w:after="120" w:line="240" w:lineRule="auto"/>
              <w:jc w:val="both"/>
              <w:rPr>
                <w:sz w:val="26"/>
                <w:szCs w:val="26"/>
              </w:rPr>
            </w:pPr>
            <w:r w:rsidRPr="001C6DB6">
              <w:rPr>
                <w:sz w:val="26"/>
                <w:szCs w:val="26"/>
              </w:rPr>
              <w:t>C02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779FDE6"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Đề nghị viết rõ tên Luật được viện dẫn tại Điều 7, Điều 32. Chỉnh sửa, thống nhất cách viết hoa thuật ngữ “Bên Kiểm soát” trong dự thảo Nghị định.</w:t>
            </w:r>
          </w:p>
        </w:tc>
        <w:tc>
          <w:tcPr>
            <w:tcW w:w="4230" w:type="dxa"/>
            <w:tcBorders>
              <w:top w:val="single" w:sz="4" w:space="0" w:color="auto"/>
              <w:left w:val="single" w:sz="4" w:space="0" w:color="auto"/>
              <w:bottom w:val="single" w:sz="4" w:space="0" w:color="auto"/>
              <w:right w:val="single" w:sz="4" w:space="0" w:color="auto"/>
            </w:tcBorders>
          </w:tcPr>
          <w:p w14:paraId="0E0E251E" w14:textId="77777777" w:rsidR="00A576CA" w:rsidRPr="001C6DB6" w:rsidRDefault="00A576CA" w:rsidP="00A576CA">
            <w:pPr>
              <w:spacing w:before="120" w:after="120" w:line="240" w:lineRule="auto"/>
              <w:rPr>
                <w:rFonts w:cstheme="minorBidi"/>
                <w:sz w:val="26"/>
                <w:szCs w:val="26"/>
              </w:rPr>
            </w:pPr>
          </w:p>
        </w:tc>
      </w:tr>
      <w:tr w:rsidR="00A576CA" w:rsidRPr="00260F8F" w14:paraId="289FEEF6" w14:textId="77777777" w:rsidTr="004F337A">
        <w:tc>
          <w:tcPr>
            <w:tcW w:w="990" w:type="dxa"/>
          </w:tcPr>
          <w:p w14:paraId="7DFD76BA"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7FC0C3C3" w14:textId="77777777"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21231C55" w14:textId="5C3753A0" w:rsidR="00A576CA" w:rsidRPr="001C6DB6" w:rsidRDefault="00A576CA" w:rsidP="00A576CA">
            <w:pPr>
              <w:spacing w:before="120" w:after="120" w:line="240" w:lineRule="auto"/>
              <w:jc w:val="both"/>
              <w:rPr>
                <w:sz w:val="26"/>
                <w:szCs w:val="26"/>
                <w:lang w:val="vi-VN"/>
              </w:rPr>
            </w:pPr>
            <w:r w:rsidRPr="001C6DB6">
              <w:rPr>
                <w:sz w:val="26"/>
                <w:szCs w:val="26"/>
                <w:lang w:val="vi-VN"/>
              </w:rPr>
              <w:t>Tập đoàn Bưu chính viễn thông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51901171" w14:textId="77777777" w:rsidR="00A576CA" w:rsidRPr="001C6DB6" w:rsidRDefault="00A576CA" w:rsidP="00A576CA">
            <w:pPr>
              <w:spacing w:before="60" w:after="60"/>
              <w:jc w:val="both"/>
              <w:rPr>
                <w:sz w:val="26"/>
                <w:szCs w:val="26"/>
                <w:lang w:val="vi-VN"/>
              </w:rPr>
            </w:pPr>
            <w:r w:rsidRPr="001C6DB6">
              <w:rPr>
                <w:sz w:val="26"/>
                <w:szCs w:val="26"/>
                <w:lang w:val="vi-VN"/>
              </w:rPr>
              <w:t>- Khoản 1, Điều 7:  Tổ chức, cá nhân chuyển giao dữ liệu cá nhân theo điểm a, điểm c, điểm d khoản 1 Điều 17 của Luật phải xác lập thỏa thuận về việc chuyển giao dữ liệu cá nhân, trong đó nêu rõ các nội dung…</w:t>
            </w:r>
          </w:p>
          <w:p w14:paraId="1EFA009B" w14:textId="77777777" w:rsidR="00A576CA" w:rsidRPr="001C6DB6" w:rsidRDefault="00A576CA" w:rsidP="00A576CA">
            <w:pPr>
              <w:spacing w:before="120" w:after="120" w:line="240" w:lineRule="auto"/>
              <w:jc w:val="both"/>
              <w:rPr>
                <w:sz w:val="26"/>
                <w:szCs w:val="26"/>
                <w:lang w:val="vi-VN"/>
              </w:rPr>
            </w:pPr>
            <w:r w:rsidRPr="001C6DB6">
              <w:rPr>
                <w:sz w:val="26"/>
                <w:szCs w:val="26"/>
                <w:lang w:val="vi-VN"/>
              </w:rPr>
              <w:lastRenderedPageBreak/>
              <w:t>Lý do: Hiện nay ngoài văn bản thì tồn tại nhiều hình thức xác lập thỏa thuận khác như bằng phương tiện điện tử. Đề nghị sửa đổi quy định như đề xuất để phù với thực tế và tạo điều kiện cho tổ chức, cá nhân thực hiện.</w:t>
            </w:r>
          </w:p>
          <w:p w14:paraId="77F60B01" w14:textId="77777777" w:rsidR="00A576CA" w:rsidRPr="001C6DB6" w:rsidRDefault="00A576CA" w:rsidP="00A576CA">
            <w:pPr>
              <w:spacing w:before="60" w:after="60"/>
              <w:jc w:val="both"/>
              <w:rPr>
                <w:sz w:val="26"/>
                <w:szCs w:val="26"/>
                <w:lang w:val="vi-VN"/>
              </w:rPr>
            </w:pPr>
            <w:r w:rsidRPr="001C6DB6">
              <w:rPr>
                <w:sz w:val="26"/>
                <w:szCs w:val="26"/>
                <w:lang w:val="vi-VN" w:bidi="vi-VN"/>
              </w:rPr>
              <w:t xml:space="preserve">- Khoản 5, Điều 7: </w:t>
            </w:r>
            <w:r w:rsidRPr="001C6DB6">
              <w:rPr>
                <w:sz w:val="26"/>
                <w:szCs w:val="26"/>
                <w:lang w:val="vi-VN"/>
              </w:rPr>
              <w:t>Đề nghị xem xét bổ sung quy định về việc sử dụng dữ liệu đã ẩn danh/giả danh như thế nào là hợp pháp, các cơ chế khử nhận dạng hợp pháp.</w:t>
            </w:r>
          </w:p>
          <w:p w14:paraId="5B02B288" w14:textId="35111741" w:rsidR="00A576CA" w:rsidRPr="001C6DB6" w:rsidRDefault="00A576CA" w:rsidP="00A576CA">
            <w:pPr>
              <w:spacing w:before="120" w:after="120" w:line="240" w:lineRule="auto"/>
              <w:jc w:val="both"/>
              <w:rPr>
                <w:sz w:val="26"/>
                <w:szCs w:val="26"/>
                <w:lang w:val="vi-VN" w:bidi="vi-VN"/>
              </w:rPr>
            </w:pPr>
            <w:r w:rsidRPr="001C6DB6">
              <w:rPr>
                <w:sz w:val="26"/>
                <w:szCs w:val="26"/>
                <w:lang w:val="vi-VN"/>
              </w:rPr>
              <w:t>Lý do: Quy định rõ ràng về việc sử dụng dữ liệu đã ẩn danh/giả danh như thế nào là hợp pháp, các cơ chế khử nhận dạng hợp pháp phục vụ việc khuyến khích đổi mới sáng tạo, phát triển trí tuệ nhân tạo.</w:t>
            </w:r>
          </w:p>
        </w:tc>
        <w:tc>
          <w:tcPr>
            <w:tcW w:w="4230" w:type="dxa"/>
            <w:tcBorders>
              <w:top w:val="single" w:sz="4" w:space="0" w:color="auto"/>
              <w:left w:val="single" w:sz="4" w:space="0" w:color="auto"/>
              <w:bottom w:val="single" w:sz="4" w:space="0" w:color="auto"/>
              <w:right w:val="single" w:sz="4" w:space="0" w:color="auto"/>
            </w:tcBorders>
          </w:tcPr>
          <w:p w14:paraId="6BB5F60C" w14:textId="77777777" w:rsidR="00A576CA" w:rsidRPr="001C6DB6" w:rsidRDefault="00A576CA" w:rsidP="00A576CA">
            <w:pPr>
              <w:spacing w:before="120" w:after="120" w:line="240" w:lineRule="auto"/>
              <w:jc w:val="both"/>
              <w:rPr>
                <w:rFonts w:cstheme="minorBidi"/>
                <w:sz w:val="26"/>
                <w:szCs w:val="26"/>
                <w:lang w:val="vi-VN"/>
              </w:rPr>
            </w:pPr>
            <w:r w:rsidRPr="001C6DB6">
              <w:rPr>
                <w:rFonts w:cstheme="minorBidi"/>
                <w:sz w:val="26"/>
                <w:szCs w:val="26"/>
                <w:lang w:val="vi-VN"/>
              </w:rPr>
              <w:lastRenderedPageBreak/>
              <w:t xml:space="preserve">- Tiếp thu ý kiến. </w:t>
            </w:r>
          </w:p>
          <w:p w14:paraId="1187FA74" w14:textId="3EAD179B" w:rsidR="00A576CA" w:rsidRPr="001C6DB6" w:rsidRDefault="00A576CA" w:rsidP="00A576CA">
            <w:pPr>
              <w:spacing w:before="120" w:after="120" w:line="240" w:lineRule="auto"/>
              <w:rPr>
                <w:sz w:val="26"/>
                <w:szCs w:val="26"/>
                <w:lang w:val="vi-VN"/>
              </w:rPr>
            </w:pPr>
            <w:r w:rsidRPr="001C6DB6">
              <w:rPr>
                <w:rFonts w:cstheme="minorBidi"/>
                <w:sz w:val="26"/>
                <w:szCs w:val="26"/>
                <w:lang w:val="vi-VN"/>
              </w:rPr>
              <w:t xml:space="preserve">- Tiếp thu ý kiến. </w:t>
            </w:r>
          </w:p>
        </w:tc>
      </w:tr>
      <w:tr w:rsidR="00A576CA" w:rsidRPr="001C6DB6" w14:paraId="621F8030" w14:textId="77777777" w:rsidTr="004F337A">
        <w:tc>
          <w:tcPr>
            <w:tcW w:w="990" w:type="dxa"/>
          </w:tcPr>
          <w:p w14:paraId="79638248" w14:textId="77777777" w:rsidR="00A576CA" w:rsidRPr="001C6DB6" w:rsidRDefault="00A576CA" w:rsidP="00A576CA">
            <w:pPr>
              <w:pStyle w:val="ListParagraph"/>
              <w:numPr>
                <w:ilvl w:val="0"/>
                <w:numId w:val="20"/>
              </w:numPr>
              <w:spacing w:before="120" w:after="120" w:line="240" w:lineRule="auto"/>
              <w:jc w:val="both"/>
              <w:rPr>
                <w:sz w:val="26"/>
                <w:szCs w:val="26"/>
                <w:lang w:val="vi-VN" w:bidi="vi-VN"/>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45A7E3B" w14:textId="4223FB11" w:rsidR="00A576CA" w:rsidRPr="001C6DB6" w:rsidRDefault="00A576CA" w:rsidP="00A576CA">
            <w:pPr>
              <w:spacing w:before="120" w:after="120" w:line="240" w:lineRule="auto"/>
              <w:jc w:val="both"/>
              <w:rPr>
                <w:sz w:val="26"/>
                <w:szCs w:val="26"/>
                <w:lang w:bidi="vi-VN"/>
              </w:rPr>
            </w:pPr>
            <w:r w:rsidRPr="001C6DB6">
              <w:rPr>
                <w:sz w:val="26"/>
                <w:szCs w:val="26"/>
                <w:lang w:bidi="vi-VN"/>
              </w:rPr>
              <w:t>Điều 8</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EA94DFC" w14:textId="77777777" w:rsidR="00A576CA" w:rsidRPr="001C6DB6" w:rsidRDefault="00A576CA" w:rsidP="00A576CA">
            <w:pPr>
              <w:spacing w:before="120" w:after="120" w:line="240" w:lineRule="auto"/>
              <w:jc w:val="both"/>
              <w:rPr>
                <w:rFonts w:cstheme="minorBidi"/>
                <w:sz w:val="26"/>
                <w:szCs w:val="26"/>
              </w:rPr>
            </w:pPr>
            <w:r w:rsidRPr="001C6DB6">
              <w:rPr>
                <w:sz w:val="26"/>
                <w:szCs w:val="26"/>
              </w:rPr>
              <w:t>V01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7021B15C"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Tại Điều 8 (Bảo vệ dữ liệu cá nhân trong hoạt động tài chính, ngân hàng, hoạt động thông tin tín dụng), đề nghị: Bổ sung 01 khoản quy định thời gian chậm nhất các cơ quan, tổ chức, cá nhân phải thông báo đến cơ quan chuyên trách bảo vệ dữ liệu cá nhân (Cục An ninh mạng và phòng, chống tội phạm sử dụng công nghệ cao) sau khi phát hiện lộ, mất thông tin về tài khoản ngân hàng, tài chính, tín dụng, thông tin tín dụng.</w:t>
            </w:r>
          </w:p>
        </w:tc>
        <w:tc>
          <w:tcPr>
            <w:tcW w:w="4230" w:type="dxa"/>
            <w:tcBorders>
              <w:top w:val="single" w:sz="4" w:space="0" w:color="auto"/>
              <w:left w:val="single" w:sz="4" w:space="0" w:color="auto"/>
              <w:bottom w:val="single" w:sz="4" w:space="0" w:color="auto"/>
              <w:right w:val="single" w:sz="4" w:space="0" w:color="auto"/>
            </w:tcBorders>
          </w:tcPr>
          <w:p w14:paraId="579DF727" w14:textId="291300E7" w:rsidR="00A576CA" w:rsidRPr="001C6DB6" w:rsidRDefault="00A576CA" w:rsidP="00A576CA">
            <w:pPr>
              <w:spacing w:before="120" w:after="120" w:line="240" w:lineRule="auto"/>
              <w:rPr>
                <w:rFonts w:cstheme="minorBidi"/>
                <w:sz w:val="26"/>
                <w:szCs w:val="26"/>
              </w:rPr>
            </w:pPr>
            <w:r w:rsidRPr="001C6DB6">
              <w:rPr>
                <w:rFonts w:cstheme="minorBidi"/>
                <w:sz w:val="26"/>
                <w:szCs w:val="26"/>
              </w:rPr>
              <w:t>Tiếp thu ý kiến</w:t>
            </w:r>
          </w:p>
        </w:tc>
      </w:tr>
      <w:tr w:rsidR="00A576CA" w:rsidRPr="001C6DB6" w14:paraId="020D60B9" w14:textId="77777777" w:rsidTr="004F337A">
        <w:tc>
          <w:tcPr>
            <w:tcW w:w="990" w:type="dxa"/>
          </w:tcPr>
          <w:p w14:paraId="3B411859"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71DF51CD" w14:textId="7989EC74" w:rsidR="00A576CA" w:rsidRPr="001C6DB6" w:rsidRDefault="00A576CA" w:rsidP="00A576CA">
            <w:pPr>
              <w:spacing w:before="120" w:after="120" w:line="240" w:lineRule="auto"/>
              <w:jc w:val="both"/>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1F52079F" w14:textId="76A16C3E" w:rsidR="00A576CA" w:rsidRPr="001C6DB6" w:rsidRDefault="00A576CA" w:rsidP="00A576CA">
            <w:pPr>
              <w:spacing w:before="120" w:after="120" w:line="240" w:lineRule="auto"/>
              <w:jc w:val="both"/>
              <w:rPr>
                <w:sz w:val="26"/>
                <w:szCs w:val="26"/>
              </w:rPr>
            </w:pPr>
            <w:r w:rsidRPr="001C6DB6">
              <w:rPr>
                <w:sz w:val="26"/>
                <w:szCs w:val="26"/>
              </w:rPr>
              <w:t>Bộ Tư pháp</w:t>
            </w:r>
          </w:p>
        </w:tc>
        <w:tc>
          <w:tcPr>
            <w:tcW w:w="5850" w:type="dxa"/>
            <w:tcBorders>
              <w:top w:val="single" w:sz="4" w:space="0" w:color="auto"/>
              <w:left w:val="single" w:sz="4" w:space="0" w:color="auto"/>
              <w:bottom w:val="single" w:sz="4" w:space="0" w:color="auto"/>
              <w:right w:val="single" w:sz="4" w:space="0" w:color="auto"/>
            </w:tcBorders>
            <w:vAlign w:val="center"/>
          </w:tcPr>
          <w:p w14:paraId="032AAA81"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 Khoản 3 Điều 27 Luật giao Chính phủ quy định chi tiết trách nhiệm của tổ chức, cá nhân hoạt động trong lĩnh vực tài chính, ngân hàng, hoạt động thông tin tín dụng (khoản 1 Điều 27) và trách nhiệm của tổ chức, cá nhân thực hiện hoạt động thông tin tín dụng (khoản 2 Điều 27). Tuy nhiên, khoản 2 Điều 8 dự thảo Nghị định </w:t>
            </w:r>
            <w:r w:rsidRPr="001C6DB6">
              <w:rPr>
                <w:sz w:val="26"/>
                <w:szCs w:val="26"/>
                <w:lang w:bidi="vi-VN"/>
              </w:rPr>
              <w:lastRenderedPageBreak/>
              <w:t>quy định về trách nhiệm của bên kiểm soát dữ liệu cá nhân, bên kiểm soát và xử lý dữ liệu cá nhân khi xin sự đồng ý của chủ thể dữ liệu. Để bảo đảm phù hợp với phạm vi Luật giao Chính phủ quy định chi tiết, đề nghị cơ quan chủ trì soạn thảo làm rõ mối quan hệ giữa trách nhiệm của bên kiểm soát dữ liệu cá nhân, bên kiểm soát và xử lý dữ liệu cá nhân nêu trên và trách nhiệm tổ chức, cá nhân hoạt động trong lĩnh vực tài chính, ngân hàng, hoạt động thông tin tín dụng theo Điều 27 của Luật.</w:t>
            </w:r>
          </w:p>
          <w:p w14:paraId="28FB2785" w14:textId="16DBC1E0" w:rsidR="00A576CA" w:rsidRPr="001C6DB6" w:rsidRDefault="00A576CA" w:rsidP="00A576CA">
            <w:pPr>
              <w:spacing w:before="120" w:after="120" w:line="240" w:lineRule="auto"/>
              <w:jc w:val="both"/>
              <w:rPr>
                <w:sz w:val="26"/>
                <w:szCs w:val="26"/>
                <w:lang w:bidi="vi-VN"/>
              </w:rPr>
            </w:pPr>
            <w:r w:rsidRPr="001C6DB6">
              <w:rPr>
                <w:sz w:val="26"/>
                <w:szCs w:val="26"/>
                <w:lang w:bidi="vi-VN"/>
              </w:rPr>
              <w:t>- Quy định về thời hạn tại khoản 3 Điều 8 dự thảo Nghị định cần được cân nhắc chỉnh lý theo hướng xác định thời hạn thông báo sớm hơn (thay vì chậm nhất là 72 giờ) vì việc lộ, mất thông tin về tài khoản ngân hàng, tài chính, tín dụng, thông tin tín dụng sẽ ảnh hưởng rất lớn đến chủ thể dữ liệu.</w:t>
            </w:r>
          </w:p>
        </w:tc>
        <w:tc>
          <w:tcPr>
            <w:tcW w:w="4230" w:type="dxa"/>
            <w:tcBorders>
              <w:top w:val="single" w:sz="4" w:space="0" w:color="auto"/>
              <w:left w:val="single" w:sz="4" w:space="0" w:color="auto"/>
              <w:bottom w:val="single" w:sz="4" w:space="0" w:color="auto"/>
              <w:right w:val="single" w:sz="4" w:space="0" w:color="auto"/>
            </w:tcBorders>
          </w:tcPr>
          <w:p w14:paraId="234A846B" w14:textId="77777777" w:rsidR="00A576CA" w:rsidRPr="001C6DB6" w:rsidRDefault="00A576CA" w:rsidP="00A576CA">
            <w:pPr>
              <w:spacing w:before="120" w:after="120" w:line="240" w:lineRule="auto"/>
              <w:jc w:val="both"/>
              <w:rPr>
                <w:sz w:val="26"/>
                <w:szCs w:val="26"/>
              </w:rPr>
            </w:pPr>
            <w:r w:rsidRPr="001C6DB6">
              <w:rPr>
                <w:sz w:val="26"/>
                <w:szCs w:val="26"/>
              </w:rPr>
              <w:lastRenderedPageBreak/>
              <w:t xml:space="preserve">- Tổ chức, cá nhân hoạt động trong lĩnh vực tài chính, ngân hàng, hoạt động thông tin tín dụng khi thực hiện các hoạt động xử lý dữ liệu cá nhân của chủ thể dữ liệu cá nhân (nhân viên, khách hàng, đối tác…) sẽ trở thành bên kiểm </w:t>
            </w:r>
            <w:r w:rsidRPr="001C6DB6">
              <w:rPr>
                <w:sz w:val="26"/>
                <w:szCs w:val="26"/>
              </w:rPr>
              <w:lastRenderedPageBreak/>
              <w:t xml:space="preserve">soát dữ liệu cá nhân, bên kiểm soát và xử lý dữ liệu cá nhân, gắn với trách nhiệm đảm bảo các quyền của chủ thể dữ liệu cá nhân, trong đó đặc biệt là các yêu cầu khi xin sự đồng ý của chủ thể dữ liệu cá nhân. Tiếp thu làm rõ thành: “Tổ chức, cá nhân hoạt động trong lĩnh vực tài chính, ngân hàng, hoạt động thông tin tín dụng </w:t>
            </w:r>
            <w:r w:rsidRPr="001C6DB6">
              <w:rPr>
                <w:sz w:val="26"/>
                <w:szCs w:val="26"/>
                <w:lang w:val="vi-VN"/>
              </w:rPr>
              <w:t>là b</w:t>
            </w:r>
            <w:r w:rsidRPr="001C6DB6">
              <w:rPr>
                <w:sz w:val="26"/>
                <w:szCs w:val="26"/>
              </w:rPr>
              <w:t>ên kiểm soát dữ liệu cá nhân, bên kiểm soát và xử lý dữ liệu cá nhân khi xin sự đồng ý của chủ thể dữ liệu</w:t>
            </w:r>
            <w:r w:rsidRPr="001C6DB6">
              <w:rPr>
                <w:sz w:val="26"/>
                <w:szCs w:val="26"/>
                <w:lang w:val="vi-VN"/>
              </w:rPr>
              <w:t xml:space="preserve"> cá nhân</w:t>
            </w:r>
            <w:r w:rsidRPr="001C6DB6">
              <w:rPr>
                <w:sz w:val="26"/>
                <w:szCs w:val="26"/>
              </w:rPr>
              <w:t xml:space="preserve"> phải…”.</w:t>
            </w:r>
          </w:p>
          <w:p w14:paraId="4627DB1A" w14:textId="0099E2DF" w:rsidR="00A576CA" w:rsidRPr="001C6DB6" w:rsidRDefault="00A576CA" w:rsidP="00A576CA">
            <w:pPr>
              <w:spacing w:before="120" w:after="120" w:line="240" w:lineRule="auto"/>
              <w:jc w:val="both"/>
              <w:rPr>
                <w:sz w:val="26"/>
                <w:szCs w:val="26"/>
              </w:rPr>
            </w:pPr>
            <w:r w:rsidRPr="001C6DB6">
              <w:rPr>
                <w:sz w:val="26"/>
                <w:szCs w:val="26"/>
              </w:rPr>
              <w:t xml:space="preserve">- Quy định mốc thời hạn thông báo chậm nhất 72 giờ phù hợp với khoản 1 Điều 23 Luật Bảo vệ dữ liệu cá nhân và là khoảng thời gian phù hợp xét trong bối cảnh quy mô, hoạt động xử lý trong lĩnh vực này rất lớn, phức tạp, cần thời gian để xử lý quy trình thông báo theo quy định. </w:t>
            </w:r>
          </w:p>
        </w:tc>
      </w:tr>
      <w:tr w:rsidR="00A576CA" w:rsidRPr="00260F8F" w14:paraId="408D417B" w14:textId="77777777" w:rsidTr="004F337A">
        <w:tc>
          <w:tcPr>
            <w:tcW w:w="990" w:type="dxa"/>
          </w:tcPr>
          <w:p w14:paraId="55062096"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32F7944A" w14:textId="4B4FF210" w:rsidR="00A576CA" w:rsidRPr="001C6DB6" w:rsidRDefault="00A576CA" w:rsidP="00A576CA">
            <w:pPr>
              <w:spacing w:before="120" w:after="120" w:line="240" w:lineRule="auto"/>
              <w:jc w:val="both"/>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5F00B120" w14:textId="69F70C1A" w:rsidR="00A576CA" w:rsidRPr="001C6DB6" w:rsidRDefault="00A576CA" w:rsidP="00A576CA">
            <w:pPr>
              <w:spacing w:before="120" w:after="120" w:line="240" w:lineRule="auto"/>
              <w:jc w:val="both"/>
              <w:rPr>
                <w:sz w:val="26"/>
                <w:szCs w:val="26"/>
                <w:lang w:val="vi-VN"/>
              </w:rPr>
            </w:pPr>
            <w:r w:rsidRPr="001C6DB6">
              <w:rPr>
                <w:sz w:val="26"/>
                <w:szCs w:val="26"/>
              </w:rPr>
              <w:t>Bộ</w:t>
            </w:r>
            <w:r w:rsidRPr="001C6DB6">
              <w:rPr>
                <w:sz w:val="26"/>
                <w:szCs w:val="26"/>
                <w:lang w:val="vi-VN"/>
              </w:rPr>
              <w:t xml:space="preserve"> Quốc phòng</w:t>
            </w:r>
          </w:p>
        </w:tc>
        <w:tc>
          <w:tcPr>
            <w:tcW w:w="5850" w:type="dxa"/>
            <w:tcBorders>
              <w:top w:val="single" w:sz="4" w:space="0" w:color="auto"/>
              <w:left w:val="single" w:sz="4" w:space="0" w:color="auto"/>
              <w:bottom w:val="single" w:sz="4" w:space="0" w:color="auto"/>
              <w:right w:val="single" w:sz="4" w:space="0" w:color="auto"/>
            </w:tcBorders>
            <w:vAlign w:val="center"/>
          </w:tcPr>
          <w:p w14:paraId="3897F516" w14:textId="5A8CFD78"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Tại Điều 8: Đề nghị nghiên cứu lược bỏ yêu cầu “ghi lại nhật ký toàn bộ hoạt động xử lý dữ liệu cá nhân” do nội hàm đã quy định tuân thủ theo “các tiêu chuẩn bảo vệ dữ liệu quốc tế, tiêu chuẩn bảo vệ dữ liệu cá nhân, tiêu chuẩn an ninh mạng của Việt Nam”.</w:t>
            </w:r>
          </w:p>
        </w:tc>
        <w:tc>
          <w:tcPr>
            <w:tcW w:w="4230" w:type="dxa"/>
            <w:tcBorders>
              <w:top w:val="single" w:sz="4" w:space="0" w:color="auto"/>
              <w:left w:val="single" w:sz="4" w:space="0" w:color="auto"/>
              <w:bottom w:val="single" w:sz="4" w:space="0" w:color="auto"/>
              <w:right w:val="single" w:sz="4" w:space="0" w:color="auto"/>
            </w:tcBorders>
          </w:tcPr>
          <w:p w14:paraId="38A22C60" w14:textId="40F023E7" w:rsidR="00A576CA" w:rsidRPr="001C6DB6" w:rsidRDefault="00A576CA" w:rsidP="00A576CA">
            <w:pPr>
              <w:spacing w:before="120" w:after="120" w:line="240" w:lineRule="auto"/>
              <w:jc w:val="both"/>
              <w:rPr>
                <w:sz w:val="26"/>
                <w:szCs w:val="26"/>
                <w:lang w:val="vi-VN"/>
              </w:rPr>
            </w:pPr>
            <w:r w:rsidRPr="001C6DB6">
              <w:rPr>
                <w:sz w:val="26"/>
                <w:szCs w:val="26"/>
                <w:lang w:val="vi-VN"/>
              </w:rPr>
              <w:t xml:space="preserve">Việc ghi lại nhật ký toàn bộ hoạt động xử lý dữ liệu cá nhân để đảm bảo lưu giữ lại được minh chứng hoạt động xử lý dữ liệu cá nhân tuân thủ quy định pháp luật, để thực hiện các quyền của chủ thể dữ liệu. Việc áp dụng các tiêu </w:t>
            </w:r>
            <w:r w:rsidRPr="001C6DB6">
              <w:rPr>
                <w:sz w:val="26"/>
                <w:szCs w:val="26"/>
                <w:lang w:val="vi-VN"/>
              </w:rPr>
              <w:lastRenderedPageBreak/>
              <w:t>chuẩn để có biện pháp bảo vệ chuẩn trong quá trình xử lý dữ liệu cá nhân.</w:t>
            </w:r>
          </w:p>
        </w:tc>
      </w:tr>
      <w:tr w:rsidR="00A576CA" w:rsidRPr="001C6DB6" w14:paraId="3DE4389F" w14:textId="77777777" w:rsidTr="004F337A">
        <w:tc>
          <w:tcPr>
            <w:tcW w:w="990" w:type="dxa"/>
          </w:tcPr>
          <w:p w14:paraId="5BBC7F39" w14:textId="77777777" w:rsidR="00A576CA" w:rsidRPr="001C6DB6" w:rsidRDefault="00A576CA" w:rsidP="00A576CA">
            <w:pPr>
              <w:pStyle w:val="ListParagraph"/>
              <w:numPr>
                <w:ilvl w:val="0"/>
                <w:numId w:val="20"/>
              </w:numPr>
              <w:spacing w:before="120" w:after="120" w:line="240" w:lineRule="auto"/>
              <w:jc w:val="both"/>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2A0699B0" w14:textId="671CECFC" w:rsidR="00A576CA" w:rsidRPr="001C6DB6" w:rsidRDefault="00A576CA" w:rsidP="00A576CA">
            <w:pPr>
              <w:spacing w:before="120" w:after="120" w:line="240" w:lineRule="auto"/>
              <w:jc w:val="both"/>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5A42CCFA" w14:textId="788F3C4F" w:rsidR="00A576CA" w:rsidRPr="001C6DB6" w:rsidRDefault="00A576CA" w:rsidP="00A576CA">
            <w:pPr>
              <w:spacing w:before="120" w:after="120" w:line="240" w:lineRule="auto"/>
              <w:jc w:val="both"/>
              <w:rPr>
                <w:sz w:val="26"/>
                <w:szCs w:val="26"/>
                <w:lang w:val="vi-VN"/>
              </w:rPr>
            </w:pPr>
            <w:r w:rsidRPr="001C6DB6">
              <w:rPr>
                <w:sz w:val="26"/>
                <w:szCs w:val="26"/>
              </w:rPr>
              <w:t>Ngân</w:t>
            </w:r>
            <w:r w:rsidRPr="001C6DB6">
              <w:rPr>
                <w:sz w:val="26"/>
                <w:szCs w:val="26"/>
                <w:lang w:val="vi-VN"/>
              </w:rPr>
              <w:t xml:space="preserve"> hàng nhà nước</w:t>
            </w:r>
          </w:p>
        </w:tc>
        <w:tc>
          <w:tcPr>
            <w:tcW w:w="5850" w:type="dxa"/>
            <w:tcBorders>
              <w:top w:val="single" w:sz="4" w:space="0" w:color="auto"/>
              <w:left w:val="single" w:sz="4" w:space="0" w:color="auto"/>
              <w:bottom w:val="single" w:sz="4" w:space="0" w:color="auto"/>
              <w:right w:val="single" w:sz="4" w:space="0" w:color="auto"/>
            </w:tcBorders>
            <w:vAlign w:val="center"/>
          </w:tcPr>
          <w:p w14:paraId="20780581" w14:textId="77777777"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 Tại khoản 1 Điều 8, đề nghị xem xét sửa lại thành: “</w:t>
            </w:r>
            <w:r w:rsidRPr="001C6DB6">
              <w:rPr>
                <w:bCs/>
                <w:i/>
                <w:iCs/>
                <w:sz w:val="26"/>
                <w:szCs w:val="26"/>
                <w:lang w:val="vi-VN" w:bidi="vi-VN"/>
              </w:rPr>
              <w:t xml:space="preserve">Tổ chức, cá nhân hoạt động trong lĩnh vực tài chính, ngân hàng, hoạt động thông tin tín dụng có trách nhiệm bảo vệ dữ liệu cá nhân theo các tiêu chuẩn bảo vệ dữ liệu quốc tế, tiêu chuẩn bảo vệ dữ liệu cá nhân, tiêu chuẩn an ninh mạng của Việt Nam </w:t>
            </w:r>
            <w:r w:rsidRPr="001C6DB6">
              <w:rPr>
                <w:bCs/>
                <w:i/>
                <w:iCs/>
                <w:sz w:val="26"/>
                <w:szCs w:val="26"/>
                <w:u w:val="single"/>
                <w:lang w:val="vi-VN" w:bidi="vi-VN"/>
              </w:rPr>
              <w:t>được Bộ Công an hướng dẫn trong từng thời kỳ</w:t>
            </w:r>
            <w:r w:rsidRPr="001C6DB6">
              <w:rPr>
                <w:bCs/>
                <w:i/>
                <w:iCs/>
                <w:sz w:val="26"/>
                <w:szCs w:val="26"/>
                <w:lang w:val="vi-VN" w:bidi="vi-VN"/>
              </w:rPr>
              <w:t>; thực hiện đánh giá tuân thủ các quy định về bảo vệ dữ liệu cá nhân định kỳ 01 năm/lần; ghi lại nhật ký toàn bộ hoạt động xử lý dữ liệu cá nhân.</w:t>
            </w:r>
            <w:r w:rsidRPr="001C6DB6">
              <w:rPr>
                <w:bCs/>
                <w:sz w:val="26"/>
                <w:szCs w:val="26"/>
                <w:lang w:val="vi-VN" w:bidi="vi-VN"/>
              </w:rPr>
              <w:t>”</w:t>
            </w:r>
          </w:p>
          <w:p w14:paraId="3777E6D4" w14:textId="77777777"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Lý do: Hiện nay tiêu chuẩn quốc tế có nhiều nguồn, do đó cần được cơ quan quản lý nhà nước hướng dẫn, bảo đảm các tổ chức tuân thủ đúng quy định.</w:t>
            </w:r>
          </w:p>
          <w:p w14:paraId="0DDF1901" w14:textId="77777777"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 Tại khoản 3 Điều 8: đề nghị xem xét bổ sung, chỉnh sửa thành: “</w:t>
            </w:r>
            <w:r w:rsidRPr="001C6DB6">
              <w:rPr>
                <w:bCs/>
                <w:i/>
                <w:iCs/>
                <w:sz w:val="26"/>
                <w:szCs w:val="26"/>
                <w:lang w:val="vi-VN" w:bidi="vi-VN"/>
              </w:rPr>
              <w:t xml:space="preserve">Trong thời gian chậm nhất 72 giờ sau khi phát hiện lộ, mất thông tin về tài khoản ngân hàng, tài chính, tín dụng, thông tin tín dụng, tổ chức, cá nhân lưu trữ, khai thác </w:t>
            </w:r>
            <w:r w:rsidRPr="001C6DB6">
              <w:rPr>
                <w:bCs/>
                <w:i/>
                <w:iCs/>
                <w:sz w:val="26"/>
                <w:szCs w:val="26"/>
                <w:u w:val="single"/>
                <w:lang w:val="vi-VN" w:bidi="vi-VN"/>
              </w:rPr>
              <w:t>trực tiếp thu thập</w:t>
            </w:r>
            <w:r w:rsidRPr="001C6DB6">
              <w:rPr>
                <w:bCs/>
                <w:i/>
                <w:iCs/>
                <w:sz w:val="26"/>
                <w:szCs w:val="26"/>
                <w:lang w:val="vi-VN" w:bidi="vi-VN"/>
              </w:rPr>
              <w:t xml:space="preserve"> dữ liệu cá nhân </w:t>
            </w:r>
            <w:r w:rsidRPr="001C6DB6">
              <w:rPr>
                <w:bCs/>
                <w:i/>
                <w:iCs/>
                <w:sz w:val="26"/>
                <w:szCs w:val="26"/>
                <w:u w:val="single"/>
                <w:lang w:val="vi-VN" w:bidi="vi-VN"/>
              </w:rPr>
              <w:t>của chủ thể dữ liệu</w:t>
            </w:r>
            <w:r w:rsidRPr="001C6DB6">
              <w:rPr>
                <w:bCs/>
                <w:i/>
                <w:iCs/>
                <w:sz w:val="26"/>
                <w:szCs w:val="26"/>
                <w:lang w:val="vi-VN" w:bidi="vi-VN"/>
              </w:rPr>
              <w:t xml:space="preserve"> có trách nhiệm thông báo cho chủ thể dữ liệu</w:t>
            </w:r>
            <w:r w:rsidRPr="001C6DB6">
              <w:rPr>
                <w:bCs/>
                <w:sz w:val="26"/>
                <w:szCs w:val="26"/>
                <w:lang w:val="vi-VN" w:bidi="vi-VN"/>
              </w:rPr>
              <w:t>”.</w:t>
            </w:r>
          </w:p>
          <w:p w14:paraId="4FBE7D11" w14:textId="6F1E52F8"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 xml:space="preserve">Lý do: Trong trường hợp xử lý dữ liệu theo quy định của pháp luật, đơn vị thực hiện xử lý dữ liệu cá nhân có thể không phải là đơn vị trực tiếp thu thập thông tin, sự đồng ý của chủ thể dữ liệu, có thể không có đầy đủ thông tin liên hệ của chủ thể dữ liệu (email, điện </w:t>
            </w:r>
            <w:r w:rsidRPr="001C6DB6">
              <w:rPr>
                <w:bCs/>
                <w:sz w:val="26"/>
                <w:szCs w:val="26"/>
                <w:lang w:val="vi-VN" w:bidi="vi-VN"/>
              </w:rPr>
              <w:lastRenderedPageBreak/>
              <w:t>thoại,...), do đó khó thực hiện triệt để, kịp thời việc thông báo cho chủ thể dữ liệu.</w:t>
            </w:r>
          </w:p>
        </w:tc>
        <w:tc>
          <w:tcPr>
            <w:tcW w:w="4230" w:type="dxa"/>
            <w:tcBorders>
              <w:top w:val="single" w:sz="4" w:space="0" w:color="auto"/>
              <w:left w:val="single" w:sz="4" w:space="0" w:color="auto"/>
              <w:bottom w:val="single" w:sz="4" w:space="0" w:color="auto"/>
              <w:right w:val="single" w:sz="4" w:space="0" w:color="auto"/>
            </w:tcBorders>
          </w:tcPr>
          <w:p w14:paraId="12984252" w14:textId="77777777" w:rsidR="00A576CA" w:rsidRPr="001C6DB6" w:rsidRDefault="00A576CA" w:rsidP="00A576CA">
            <w:pPr>
              <w:spacing w:before="120" w:after="120" w:line="240" w:lineRule="auto"/>
              <w:jc w:val="both"/>
              <w:rPr>
                <w:sz w:val="26"/>
                <w:szCs w:val="26"/>
                <w:lang w:val="vi-VN"/>
              </w:rPr>
            </w:pPr>
            <w:r w:rsidRPr="001C6DB6">
              <w:rPr>
                <w:sz w:val="26"/>
                <w:szCs w:val="26"/>
                <w:lang w:val="vi-VN"/>
              </w:rPr>
              <w:lastRenderedPageBreak/>
              <w:t>Việc ban hành và hướng dẫn áp dụng tiêu chuẩn sẽ được thực hiện theo quy định tại Điều 34 của Luật Bảo vệ dữ liệu cá nhân và quy định của pháp luật về tiêu chuẩn và quy chuẩn kỹ thuật.</w:t>
            </w:r>
          </w:p>
          <w:p w14:paraId="59D0E4BE" w14:textId="6E65C2AA" w:rsidR="00A576CA" w:rsidRPr="001C6DB6" w:rsidRDefault="00A576CA" w:rsidP="00A576CA">
            <w:pPr>
              <w:spacing w:before="120" w:after="120" w:line="240" w:lineRule="auto"/>
              <w:jc w:val="both"/>
              <w:rPr>
                <w:sz w:val="26"/>
                <w:szCs w:val="26"/>
              </w:rPr>
            </w:pPr>
            <w:r w:rsidRPr="001C6DB6">
              <w:rPr>
                <w:sz w:val="26"/>
                <w:szCs w:val="26"/>
              </w:rPr>
              <w:t>- Tiếp thu ý kiến.</w:t>
            </w:r>
          </w:p>
        </w:tc>
      </w:tr>
      <w:tr w:rsidR="00A576CA" w:rsidRPr="001C6DB6" w14:paraId="3666A9CC" w14:textId="77777777" w:rsidTr="004F337A">
        <w:tc>
          <w:tcPr>
            <w:tcW w:w="990" w:type="dxa"/>
          </w:tcPr>
          <w:p w14:paraId="1378B564"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D85964A" w14:textId="69699B53"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8E38174" w14:textId="77777777" w:rsidR="00A576CA" w:rsidRPr="001C6DB6" w:rsidRDefault="00A576CA" w:rsidP="00A576CA">
            <w:pPr>
              <w:spacing w:before="120" w:after="120" w:line="240" w:lineRule="auto"/>
              <w:jc w:val="both"/>
              <w:rPr>
                <w:sz w:val="26"/>
                <w:szCs w:val="26"/>
              </w:rPr>
            </w:pPr>
            <w:r w:rsidRPr="001C6DB6">
              <w:rPr>
                <w:sz w:val="26"/>
                <w:szCs w:val="26"/>
              </w:rPr>
              <w:t>C09</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AEA20A0"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Tại Điều 8 quy định hiện còn mang tính khái quát, chưa làm rõ cơ chế phối họp giữa các tổ chức tín dụng và cơ quan quản lý khi xảy ra rò rỉ dữ liệu; đ</w:t>
            </w:r>
            <w:r w:rsidRPr="001C6DB6">
              <w:rPr>
                <w:sz w:val="26"/>
                <w:szCs w:val="26"/>
                <w:lang w:bidi="vi-VN"/>
              </w:rPr>
              <w:t>ồ</w:t>
            </w:r>
            <w:r w:rsidRPr="001C6DB6">
              <w:rPr>
                <w:sz w:val="26"/>
                <w:szCs w:val="26"/>
                <w:lang w:val="vi-VN" w:bidi="vi-VN"/>
              </w:rPr>
              <w:t>ng thời chưa quy định cụ th</w:t>
            </w:r>
            <w:r w:rsidRPr="001C6DB6">
              <w:rPr>
                <w:sz w:val="26"/>
                <w:szCs w:val="26"/>
                <w:lang w:bidi="vi-VN"/>
              </w:rPr>
              <w:t>ể</w:t>
            </w:r>
            <w:r w:rsidRPr="001C6DB6">
              <w:rPr>
                <w:sz w:val="26"/>
                <w:szCs w:val="26"/>
                <w:lang w:val="vi-VN" w:bidi="vi-VN"/>
              </w:rPr>
              <w:t xml:space="preserve"> về việc chia sẻ dữ liệu với bên thứ ba, điều này có thể dẫn đến nguy cơ lộ lọt dữ liệu.</w:t>
            </w:r>
          </w:p>
        </w:tc>
        <w:tc>
          <w:tcPr>
            <w:tcW w:w="4230" w:type="dxa"/>
            <w:tcBorders>
              <w:top w:val="single" w:sz="4" w:space="0" w:color="auto"/>
              <w:left w:val="single" w:sz="4" w:space="0" w:color="auto"/>
              <w:bottom w:val="single" w:sz="4" w:space="0" w:color="auto"/>
              <w:right w:val="single" w:sz="4" w:space="0" w:color="auto"/>
            </w:tcBorders>
          </w:tcPr>
          <w:p w14:paraId="52F259AA" w14:textId="77777777" w:rsidR="00A576CA" w:rsidRPr="001C6DB6" w:rsidRDefault="00A576CA" w:rsidP="00A576CA">
            <w:pPr>
              <w:spacing w:before="120" w:after="120" w:line="240" w:lineRule="auto"/>
              <w:rPr>
                <w:rFonts w:cstheme="minorBidi"/>
                <w:sz w:val="26"/>
                <w:szCs w:val="26"/>
              </w:rPr>
            </w:pPr>
          </w:p>
        </w:tc>
      </w:tr>
      <w:tr w:rsidR="00A576CA" w:rsidRPr="00260F8F" w14:paraId="1598AC28" w14:textId="77777777" w:rsidTr="004F337A">
        <w:tc>
          <w:tcPr>
            <w:tcW w:w="990" w:type="dxa"/>
          </w:tcPr>
          <w:p w14:paraId="0638F6DE"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B8CC530" w14:textId="18D388EF" w:rsidR="00A576CA" w:rsidRPr="001C6DB6" w:rsidRDefault="00A576CA" w:rsidP="00A576CA">
            <w:pPr>
              <w:spacing w:before="120" w:after="120" w:line="240" w:lineRule="auto"/>
              <w:jc w:val="both"/>
              <w:rPr>
                <w:sz w:val="26"/>
                <w:szCs w:val="26"/>
                <w:lang w:bidi="vi-VN"/>
              </w:rPr>
            </w:pPr>
            <w:r w:rsidRPr="001C6DB6">
              <w:rPr>
                <w:sz w:val="26"/>
                <w:szCs w:val="26"/>
                <w:lang w:bidi="vi-VN"/>
              </w:rPr>
              <w:t>Điều 9</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2758042" w14:textId="77777777" w:rsidR="00A576CA" w:rsidRPr="001C6DB6" w:rsidRDefault="00A576CA" w:rsidP="00A576CA">
            <w:pPr>
              <w:spacing w:before="120" w:after="120" w:line="240" w:lineRule="auto"/>
              <w:jc w:val="both"/>
              <w:rPr>
                <w:rFonts w:cstheme="minorBidi"/>
                <w:sz w:val="26"/>
                <w:szCs w:val="26"/>
              </w:rPr>
            </w:pPr>
            <w:r w:rsidRPr="001C6DB6">
              <w:rPr>
                <w:sz w:val="26"/>
                <w:szCs w:val="26"/>
              </w:rPr>
              <w:t>H05</w:t>
            </w:r>
          </w:p>
        </w:tc>
        <w:tc>
          <w:tcPr>
            <w:tcW w:w="5850" w:type="dxa"/>
            <w:tcBorders>
              <w:top w:val="single" w:sz="4" w:space="0" w:color="auto"/>
              <w:left w:val="single" w:sz="4" w:space="0" w:color="auto"/>
              <w:bottom w:val="single" w:sz="4" w:space="0" w:color="auto"/>
              <w:right w:val="single" w:sz="4" w:space="0" w:color="auto"/>
            </w:tcBorders>
            <w:vAlign w:val="center"/>
            <w:hideMark/>
          </w:tcPr>
          <w:p w14:paraId="70C611D4" w14:textId="77777777" w:rsidR="00A576CA" w:rsidRPr="001C6DB6" w:rsidRDefault="00A576CA" w:rsidP="00A576CA">
            <w:pPr>
              <w:spacing w:before="120" w:after="120" w:line="240" w:lineRule="auto"/>
              <w:jc w:val="both"/>
              <w:rPr>
                <w:sz w:val="26"/>
                <w:szCs w:val="26"/>
                <w:lang w:val="vi-VN" w:bidi="vi-VN"/>
              </w:rPr>
            </w:pPr>
            <w:r w:rsidRPr="001C6DB6">
              <w:rPr>
                <w:sz w:val="26"/>
                <w:szCs w:val="26"/>
                <w:lang w:bidi="vi-VN"/>
              </w:rPr>
              <w:t>Đề nghị đơn vị nghiên cứu cụ thể hóa nội dung quy định tại điểm c, khoản 2, Điều 9 của Nghị định sao cho tường minh, áp dụng khả thi trong thực tế, cụ thể như sau: Tại điểm c, khoản 2, Điều 9, nghiên cứu, bổ sung chi tiết cho nội dung quy định về phương thức xác thực mạnh;</w:t>
            </w:r>
          </w:p>
        </w:tc>
        <w:tc>
          <w:tcPr>
            <w:tcW w:w="4230" w:type="dxa"/>
            <w:tcBorders>
              <w:top w:val="single" w:sz="4" w:space="0" w:color="auto"/>
              <w:left w:val="single" w:sz="4" w:space="0" w:color="auto"/>
              <w:bottom w:val="single" w:sz="4" w:space="0" w:color="auto"/>
              <w:right w:val="single" w:sz="4" w:space="0" w:color="auto"/>
            </w:tcBorders>
            <w:vAlign w:val="center"/>
          </w:tcPr>
          <w:p w14:paraId="2934658F" w14:textId="352E2797" w:rsidR="00A576CA" w:rsidRPr="001C6DB6" w:rsidRDefault="00A576CA" w:rsidP="00A576CA">
            <w:pPr>
              <w:spacing w:before="120" w:after="120" w:line="240" w:lineRule="auto"/>
              <w:jc w:val="both"/>
              <w:rPr>
                <w:sz w:val="26"/>
                <w:szCs w:val="26"/>
                <w:lang w:val="vi-VN"/>
              </w:rPr>
            </w:pPr>
            <w:r w:rsidRPr="001C6DB6">
              <w:rPr>
                <w:sz w:val="26"/>
                <w:szCs w:val="26"/>
                <w:lang w:val="vi-VN"/>
              </w:rPr>
              <w:t>Xác thực mạnh là phương thức xác thực yêu cầu ít nhất hai trong ba yếu tố sau (theo chuẩn quốc tế NIST SP 800-63, ISO/IEC 29115): Yếu tố biết (mật khẩu, PIN); Yếu tố có (token, smartcard, OTP gửi qua thiết bị riêng); Yếu tố là (dữ liệu sinh trắc học như vân tay, khuôn mặt).</w:t>
            </w:r>
          </w:p>
          <w:p w14:paraId="79A6F883" w14:textId="0FF41A69" w:rsidR="00A576CA" w:rsidRPr="001C6DB6" w:rsidRDefault="00A576CA" w:rsidP="00A576CA">
            <w:pPr>
              <w:spacing w:before="120" w:after="120" w:line="240" w:lineRule="auto"/>
              <w:jc w:val="both"/>
              <w:rPr>
                <w:rFonts w:cstheme="minorBidi"/>
                <w:sz w:val="26"/>
                <w:szCs w:val="26"/>
                <w:lang w:val="vi-VN"/>
              </w:rPr>
            </w:pPr>
            <w:r w:rsidRPr="001C6DB6">
              <w:rPr>
                <w:rFonts w:cstheme="minorBidi"/>
                <w:sz w:val="26"/>
                <w:szCs w:val="26"/>
                <w:lang w:val="vi-VN"/>
              </w:rPr>
              <w:t>Tiếp thu ý kiến chỉnh sửa thành: “c) Sử dụng phương thức xác thực mạnh, yêu cầu tối thiểu xác thực đa yếu tố (mật khẩu/ PIN kết hợp với OTP, thiết bị token hoặc yếu tố sinh trắc học), phù hợp với mức độ nhạy cảm của dữ liệu cá nhân; phân quyền truy cập để đảm bảo chỉ những người có quyền mới có thể truy cập dữ liệu cá nhân;”</w:t>
            </w:r>
          </w:p>
        </w:tc>
      </w:tr>
      <w:tr w:rsidR="00A576CA" w:rsidRPr="001C6DB6" w14:paraId="4B6D7D89" w14:textId="77777777" w:rsidTr="004F337A">
        <w:tc>
          <w:tcPr>
            <w:tcW w:w="990" w:type="dxa"/>
          </w:tcPr>
          <w:p w14:paraId="4A3640EA"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13FC4894" w14:textId="52636569"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50792244" w14:textId="6F645FD2" w:rsidR="00A576CA" w:rsidRPr="001C6DB6" w:rsidRDefault="00A576CA" w:rsidP="00A576CA">
            <w:pPr>
              <w:spacing w:before="120" w:after="120" w:line="240" w:lineRule="auto"/>
              <w:jc w:val="both"/>
              <w:rPr>
                <w:sz w:val="26"/>
                <w:szCs w:val="26"/>
              </w:rPr>
            </w:pPr>
            <w:r w:rsidRPr="001C6DB6">
              <w:rPr>
                <w:sz w:val="26"/>
                <w:szCs w:val="26"/>
              </w:rPr>
              <w:t>Bộ Tư pháp</w:t>
            </w:r>
          </w:p>
        </w:tc>
        <w:tc>
          <w:tcPr>
            <w:tcW w:w="5850" w:type="dxa"/>
            <w:tcBorders>
              <w:top w:val="single" w:sz="4" w:space="0" w:color="auto"/>
              <w:left w:val="single" w:sz="4" w:space="0" w:color="auto"/>
              <w:bottom w:val="single" w:sz="4" w:space="0" w:color="auto"/>
              <w:right w:val="single" w:sz="4" w:space="0" w:color="auto"/>
            </w:tcBorders>
            <w:vAlign w:val="center"/>
          </w:tcPr>
          <w:p w14:paraId="0C36FFAF" w14:textId="77777777" w:rsidR="00A576CA" w:rsidRPr="001C6DB6" w:rsidRDefault="00A576CA" w:rsidP="00A576CA">
            <w:pPr>
              <w:spacing w:before="120" w:after="120" w:line="240" w:lineRule="auto"/>
              <w:jc w:val="both"/>
              <w:rPr>
                <w:i/>
                <w:iCs/>
                <w:sz w:val="26"/>
                <w:szCs w:val="26"/>
                <w:lang w:bidi="vi-VN"/>
              </w:rPr>
            </w:pPr>
            <w:r w:rsidRPr="001C6DB6">
              <w:rPr>
                <w:sz w:val="26"/>
                <w:szCs w:val="26"/>
                <w:lang w:bidi="vi-VN"/>
              </w:rPr>
              <w:t>- Dự thảo Nghị định quy định giải thích đối với các từ ngữ “</w:t>
            </w:r>
            <w:r w:rsidRPr="001C6DB6">
              <w:rPr>
                <w:i/>
                <w:iCs/>
                <w:sz w:val="26"/>
                <w:szCs w:val="26"/>
                <w:lang w:bidi="vi-VN"/>
              </w:rPr>
              <w:t xml:space="preserve">dữ liệu lớn” </w:t>
            </w:r>
            <w:r w:rsidRPr="001C6DB6">
              <w:rPr>
                <w:sz w:val="26"/>
                <w:szCs w:val="26"/>
                <w:lang w:bidi="vi-VN"/>
              </w:rPr>
              <w:t>(khoản 1 Điều 9)</w:t>
            </w:r>
            <w:r w:rsidRPr="001C6DB6">
              <w:rPr>
                <w:i/>
                <w:iCs/>
                <w:sz w:val="26"/>
                <w:szCs w:val="26"/>
                <w:lang w:bidi="vi-VN"/>
              </w:rPr>
              <w:t xml:space="preserve">, "hệ thống trí tuệ nhân tạo", “vũ trụ ảo” </w:t>
            </w:r>
            <w:r w:rsidRPr="001C6DB6">
              <w:rPr>
                <w:sz w:val="26"/>
                <w:szCs w:val="26"/>
                <w:lang w:bidi="vi-VN"/>
              </w:rPr>
              <w:t>(khoản 1, 2 Điều 10)</w:t>
            </w:r>
            <w:r w:rsidRPr="001C6DB6">
              <w:rPr>
                <w:i/>
                <w:iCs/>
                <w:sz w:val="26"/>
                <w:szCs w:val="26"/>
                <w:lang w:bidi="vi-VN"/>
              </w:rPr>
              <w:t xml:space="preserve">, “công nghệ chuỗi khối” </w:t>
            </w:r>
            <w:r w:rsidRPr="001C6DB6">
              <w:rPr>
                <w:sz w:val="26"/>
                <w:szCs w:val="26"/>
                <w:lang w:bidi="vi-VN"/>
              </w:rPr>
              <w:t>(khoản 1 Điều 11). Đây đều là các định nghĩa từ ngữ mới so với quy định của Luật Bảo vệ dữ liệu cá nhân năm 2025, do đó, đề nghị cơ quan chủ trì soạn thảo giải trình về căn cứ quy định các giải thích từ ngữ nêu trên.</w:t>
            </w:r>
          </w:p>
          <w:p w14:paraId="34FB9A8A" w14:textId="77777777" w:rsidR="00A576CA" w:rsidRPr="001C6DB6" w:rsidRDefault="00A576CA" w:rsidP="00A576CA">
            <w:pPr>
              <w:spacing w:before="120" w:after="120" w:line="240" w:lineRule="auto"/>
              <w:jc w:val="both"/>
              <w:rPr>
                <w:i/>
                <w:iCs/>
                <w:sz w:val="26"/>
                <w:szCs w:val="26"/>
                <w:lang w:bidi="vi-VN"/>
              </w:rPr>
            </w:pPr>
            <w:r w:rsidRPr="001C6DB6">
              <w:rPr>
                <w:sz w:val="26"/>
                <w:szCs w:val="26"/>
                <w:lang w:bidi="vi-VN"/>
              </w:rPr>
              <w:t xml:space="preserve">Riêng đối với định nghĩa về "hệ thống trí tuệ nhân tạo" (khoản 1 Điều 10 dự thảo Nghị định), qua rà soát, Bộ Tư pháp thấy rằng khái niệm này đã được quy định tại khoản 9 Điều 3 Luật Công nghiệp công nghệ số năm 2025. Do đó, đề nghị cơ quan chủ trì soạn thảo cân nhắc lược bỏ hoặc quy định viện dẫn đến Luật Công nghiệp công nghệ số năm 2025. </w:t>
            </w:r>
          </w:p>
          <w:p w14:paraId="3364824A" w14:textId="391DC997" w:rsidR="00A576CA" w:rsidRPr="001C6DB6" w:rsidRDefault="00A576CA" w:rsidP="00A576CA">
            <w:pPr>
              <w:spacing w:before="120" w:after="120" w:line="240" w:lineRule="auto"/>
              <w:jc w:val="both"/>
              <w:rPr>
                <w:sz w:val="26"/>
                <w:szCs w:val="26"/>
                <w:lang w:bidi="vi-VN"/>
              </w:rPr>
            </w:pPr>
            <w:r w:rsidRPr="001C6DB6">
              <w:rPr>
                <w:sz w:val="26"/>
                <w:szCs w:val="26"/>
                <w:lang w:bidi="vi-VN"/>
              </w:rPr>
              <w:t>- Dự thảo Nghị định quy định các biện pháp bảo vệ dữ liệu cá nhân trong xử lý dữ liệu lớn, trí tuệ nhân tạo, chuỗi khối, vũ trụ ảo (khoản 2 Điều 9, khoản 5 Điều 10, khoản 2 Điều 11). Một số quy định mang tính chất quy định yêu cầu, trách nhiệm trong bảo vệ dữ liệu cá nhân, không phải là biện pháp (cách thức) bảo vệ dữ liệu cá nhân như: tuân thủ các quy định về bảo vệ dữ liệu cá nhân trong quá trình xử lý dữ liệu ngay từ thời điểm bắt đầu xử lý; chỉ thu thập và lưu trữ những dữ liệu cá nhân cần thiết cho mục đích xử lý, hạn chế thu thập dữ liệu cá nhân không cần thiết; c</w:t>
            </w:r>
            <w:r w:rsidRPr="001C6DB6">
              <w:rPr>
                <w:sz w:val="26"/>
                <w:szCs w:val="26"/>
                <w:lang w:val="en-GB" w:bidi="vi-VN"/>
              </w:rPr>
              <w:t>ó chính sách</w:t>
            </w:r>
            <w:r w:rsidRPr="001C6DB6">
              <w:rPr>
                <w:sz w:val="26"/>
                <w:szCs w:val="26"/>
                <w:lang w:bidi="vi-VN"/>
              </w:rPr>
              <w:t xml:space="preserve"> lưu trữ, xóa</w:t>
            </w:r>
            <w:r w:rsidRPr="001C6DB6">
              <w:rPr>
                <w:sz w:val="26"/>
                <w:szCs w:val="26"/>
                <w:lang w:val="en-GB" w:bidi="vi-VN"/>
              </w:rPr>
              <w:t>, hủy</w:t>
            </w:r>
            <w:r w:rsidRPr="001C6DB6">
              <w:rPr>
                <w:sz w:val="26"/>
                <w:szCs w:val="26"/>
                <w:lang w:bidi="vi-VN"/>
              </w:rPr>
              <w:t xml:space="preserve"> dữ liệu cá nhân </w:t>
            </w:r>
            <w:r w:rsidRPr="001C6DB6">
              <w:rPr>
                <w:sz w:val="26"/>
                <w:szCs w:val="26"/>
                <w:lang w:val="en-GB" w:bidi="vi-VN"/>
              </w:rPr>
              <w:t>phù hợp, đúng quy định pháp luật</w:t>
            </w:r>
            <w:r w:rsidRPr="001C6DB6">
              <w:rPr>
                <w:sz w:val="26"/>
                <w:szCs w:val="26"/>
                <w:lang w:bidi="vi-VN"/>
              </w:rPr>
              <w:t xml:space="preserve"> (điểm a, đ, e khoản 2 Điều 9); tuân thủ các </w:t>
            </w:r>
            <w:r w:rsidRPr="001C6DB6">
              <w:rPr>
                <w:sz w:val="26"/>
                <w:szCs w:val="26"/>
                <w:lang w:bidi="vi-VN"/>
              </w:rPr>
              <w:lastRenderedPageBreak/>
              <w:t>quy định về bảo vệ dữ liệu cá nhân ngay trong quá trình nghiên cứu, phát triển các sản phẩm, dịch vụ, ứng dụng, hệ thống sử dụng công nghệ chuỗi khối và trong quá trình xử lý dữ liệu cá nhân (điểm a khoản 2 Điều 11)…</w:t>
            </w:r>
          </w:p>
          <w:p w14:paraId="52247600" w14:textId="0F0F1FC0"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Do đó, đề nghị căn cứ nội dung quy định tại Điều 30 của Luật để quy định cụ thể và có sự phân định giữa </w:t>
            </w:r>
            <w:r w:rsidRPr="001C6DB6">
              <w:rPr>
                <w:i/>
                <w:iCs/>
                <w:sz w:val="26"/>
                <w:szCs w:val="26"/>
                <w:lang w:bidi="vi-VN"/>
              </w:rPr>
              <w:t xml:space="preserve">yêu cầu, trách nhiệm trong bảo vệ dữ liệu cá nhân </w:t>
            </w:r>
            <w:r w:rsidRPr="001C6DB6">
              <w:rPr>
                <w:sz w:val="26"/>
                <w:szCs w:val="26"/>
                <w:lang w:bidi="vi-VN"/>
              </w:rPr>
              <w:t xml:space="preserve">(khoản 1, 2, 5 Điều 30 của Luật) và </w:t>
            </w:r>
            <w:r w:rsidRPr="001C6DB6">
              <w:rPr>
                <w:i/>
                <w:iCs/>
                <w:sz w:val="26"/>
                <w:szCs w:val="26"/>
                <w:lang w:bidi="vi-VN"/>
              </w:rPr>
              <w:t>biện pháp bảo vệ dữ liệu cá nhân</w:t>
            </w:r>
            <w:r w:rsidRPr="001C6DB6">
              <w:rPr>
                <w:sz w:val="26"/>
                <w:szCs w:val="26"/>
                <w:lang w:bidi="vi-VN"/>
              </w:rPr>
              <w:t xml:space="preserve"> trong xử lý dữ liệu lớn, trí tuệ nhân tạo, chuỗi khối, vũ trụ ảo, điện toán đám mây (khoản 3, 4 Điều 30 của Luật). </w:t>
            </w:r>
          </w:p>
        </w:tc>
        <w:tc>
          <w:tcPr>
            <w:tcW w:w="4230" w:type="dxa"/>
            <w:tcBorders>
              <w:top w:val="single" w:sz="4" w:space="0" w:color="auto"/>
              <w:left w:val="single" w:sz="4" w:space="0" w:color="auto"/>
              <w:bottom w:val="single" w:sz="4" w:space="0" w:color="auto"/>
              <w:right w:val="single" w:sz="4" w:space="0" w:color="auto"/>
            </w:tcBorders>
          </w:tcPr>
          <w:p w14:paraId="429923CE" w14:textId="77777777" w:rsidR="00A576CA" w:rsidRPr="001C6DB6" w:rsidRDefault="00A576CA" w:rsidP="00A576CA">
            <w:pPr>
              <w:spacing w:before="120" w:after="120" w:line="360" w:lineRule="exact"/>
              <w:jc w:val="both"/>
              <w:rPr>
                <w:sz w:val="26"/>
                <w:szCs w:val="26"/>
              </w:rPr>
            </w:pPr>
            <w:r w:rsidRPr="001C6DB6">
              <w:rPr>
                <w:sz w:val="26"/>
                <w:szCs w:val="26"/>
              </w:rPr>
              <w:lastRenderedPageBreak/>
              <w:t>- Tiếp thu ý kiến, các thuật ngữ này sẽ quy định trong pháp luật chuyên ngành.</w:t>
            </w:r>
          </w:p>
          <w:p w14:paraId="5BCFBC09" w14:textId="63DA89D5" w:rsidR="00A576CA" w:rsidRPr="001C6DB6" w:rsidRDefault="00A576CA" w:rsidP="00A576CA">
            <w:pPr>
              <w:spacing w:before="120" w:after="120" w:line="360" w:lineRule="exact"/>
              <w:jc w:val="both"/>
              <w:rPr>
                <w:sz w:val="26"/>
                <w:szCs w:val="26"/>
              </w:rPr>
            </w:pPr>
            <w:r w:rsidRPr="001C6DB6">
              <w:rPr>
                <w:sz w:val="26"/>
                <w:szCs w:val="26"/>
              </w:rPr>
              <w:t xml:space="preserve">- Tiếp thu ý kiến chỉnh sửa làm rõ các biện pháp bảo vệ dữ liệu cá nhân. </w:t>
            </w:r>
          </w:p>
        </w:tc>
      </w:tr>
      <w:tr w:rsidR="00A576CA" w:rsidRPr="00260F8F" w14:paraId="5679AE06" w14:textId="77777777" w:rsidTr="004F337A">
        <w:tc>
          <w:tcPr>
            <w:tcW w:w="990" w:type="dxa"/>
          </w:tcPr>
          <w:p w14:paraId="2A96D397"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1661156C" w14:textId="1E652DB2"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257F9B51" w14:textId="72431B54" w:rsidR="00A576CA" w:rsidRPr="001C6DB6" w:rsidRDefault="00A576CA" w:rsidP="00A576CA">
            <w:pPr>
              <w:spacing w:before="120" w:after="120" w:line="240" w:lineRule="auto"/>
              <w:jc w:val="both"/>
              <w:rPr>
                <w:sz w:val="26"/>
                <w:szCs w:val="26"/>
                <w:lang w:val="vi-VN"/>
              </w:rPr>
            </w:pPr>
            <w:r w:rsidRPr="001C6DB6">
              <w:rPr>
                <w:sz w:val="26"/>
                <w:szCs w:val="26"/>
              </w:rPr>
              <w:t>Bộ</w:t>
            </w:r>
            <w:r w:rsidRPr="001C6DB6">
              <w:rPr>
                <w:sz w:val="26"/>
                <w:szCs w:val="26"/>
                <w:lang w:val="vi-VN"/>
              </w:rPr>
              <w:t xml:space="preserve"> Quốc phòng</w:t>
            </w:r>
          </w:p>
        </w:tc>
        <w:tc>
          <w:tcPr>
            <w:tcW w:w="5850" w:type="dxa"/>
            <w:tcBorders>
              <w:top w:val="single" w:sz="4" w:space="0" w:color="auto"/>
              <w:left w:val="single" w:sz="4" w:space="0" w:color="auto"/>
              <w:bottom w:val="single" w:sz="4" w:space="0" w:color="auto"/>
              <w:right w:val="single" w:sz="4" w:space="0" w:color="auto"/>
            </w:tcBorders>
          </w:tcPr>
          <w:p w14:paraId="7980987D" w14:textId="3D6214CC" w:rsidR="00A576CA" w:rsidRPr="001C6DB6" w:rsidRDefault="00A576CA" w:rsidP="00A576CA">
            <w:pPr>
              <w:spacing w:before="120" w:after="120" w:line="240" w:lineRule="auto"/>
              <w:rPr>
                <w:sz w:val="26"/>
                <w:szCs w:val="26"/>
                <w:lang w:val="vi-VN" w:bidi="vi-VN"/>
              </w:rPr>
            </w:pPr>
            <w:r w:rsidRPr="001C6DB6">
              <w:rPr>
                <w:sz w:val="26"/>
                <w:szCs w:val="26"/>
                <w:lang w:val="vi-VN" w:bidi="vi-VN"/>
              </w:rPr>
              <w:t>- Đối với nội dung về đánh giá tác động bảo vệ dữ liệu cá nhân trong xử lý dữ liệu lớn, hệ thống trí tuệ nhân tạo, vũ trụ ảo, công nghệ chuỗi khối (Điều 9, 10, 11), dự thảo Nghị định đang yêu cầu quy định theo hướng tiền kiểm là chưa phù hợp, thống nhất với nguyên tắc hậu kiểm được quy định tại Luật Bảo vệ dữ liệu cá nhân. Do vậy, đề nghị cân nhắc lược bỏ nội dung này.</w:t>
            </w:r>
          </w:p>
          <w:p w14:paraId="2B76260E" w14:textId="151BDB86" w:rsidR="00A576CA" w:rsidRPr="001C6DB6" w:rsidRDefault="00A576CA" w:rsidP="00A576CA">
            <w:pPr>
              <w:spacing w:before="120" w:after="120" w:line="240" w:lineRule="auto"/>
              <w:rPr>
                <w:bCs/>
                <w:sz w:val="26"/>
                <w:szCs w:val="26"/>
                <w:lang w:val="vi-VN" w:bidi="vi-VN"/>
              </w:rPr>
            </w:pPr>
            <w:r w:rsidRPr="001C6DB6">
              <w:rPr>
                <w:sz w:val="26"/>
                <w:szCs w:val="26"/>
                <w:lang w:val="vi-VN" w:bidi="vi-VN"/>
              </w:rPr>
              <w:t xml:space="preserve">- </w:t>
            </w:r>
            <w:r w:rsidRPr="001C6DB6">
              <w:rPr>
                <w:bCs/>
                <w:sz w:val="26"/>
                <w:szCs w:val="26"/>
                <w:lang w:val="vi-VN" w:bidi="vi-VN"/>
              </w:rPr>
              <w:t xml:space="preserve">Tại Điều 9: điểm d khoản 2 đang điều chỉnh đến kỹ thuật ẩn danh và giả danh dữ liệu, tuy nhiên các kỹ thuật này chưa được định nghĩa tại Luật Bảo vệ dữ liệu cá nhân cũng như dự thảo Nghị định. Do vậy, đề xuất bổ sung quy định định nghĩa về ẩn danh và giả danh dữ liệu cá nhân. </w:t>
            </w:r>
          </w:p>
        </w:tc>
        <w:tc>
          <w:tcPr>
            <w:tcW w:w="4230" w:type="dxa"/>
            <w:tcBorders>
              <w:top w:val="single" w:sz="4" w:space="0" w:color="auto"/>
              <w:left w:val="single" w:sz="4" w:space="0" w:color="auto"/>
              <w:bottom w:val="single" w:sz="4" w:space="0" w:color="auto"/>
              <w:right w:val="single" w:sz="4" w:space="0" w:color="auto"/>
            </w:tcBorders>
          </w:tcPr>
          <w:p w14:paraId="05E05773" w14:textId="2E6ED8D4" w:rsidR="00A576CA" w:rsidRPr="001C6DB6" w:rsidRDefault="00A576CA" w:rsidP="00A576CA">
            <w:pPr>
              <w:spacing w:before="120" w:after="120" w:line="360" w:lineRule="exact"/>
              <w:jc w:val="both"/>
              <w:rPr>
                <w:sz w:val="26"/>
                <w:szCs w:val="26"/>
                <w:lang w:val="vi-VN"/>
              </w:rPr>
            </w:pPr>
            <w:r w:rsidRPr="001C6DB6">
              <w:rPr>
                <w:sz w:val="26"/>
                <w:szCs w:val="26"/>
                <w:lang w:val="vi-VN"/>
              </w:rPr>
              <w:t xml:space="preserve">- Quy định về việc thực hiện đánh giá tác động bảo vệ dữ liệu cá nhân trước khi triển khai hệ thống xử lý dữ liệu lớn, đặc biệt nếu có khả năng ảnh hưởng nghiêm trọng đến quyền chủ thể dữ liệu cá nhân trên cơ sở tham khảo kinh nghiệm quốc tế về mục đích đánh giá tác động trước khi triển khai hệ thống giúp kiểm soát chặt chẽ rủi ro trong hoạt động xử lý dữ liệu cá nhân bởi khi tiến hành xử lý dữ liệu lớn khả năng tác động, ảnh hưởng đến quyền chủ thể dữ liệu cá nhân sẽ cao hơn các </w:t>
            </w:r>
            <w:r w:rsidRPr="001C6DB6">
              <w:rPr>
                <w:sz w:val="26"/>
                <w:szCs w:val="26"/>
                <w:lang w:val="vi-VN"/>
              </w:rPr>
              <w:lastRenderedPageBreak/>
              <w:t xml:space="preserve">hoạt động xử lý thông thường rất nhiều. Quy định này không ảnh hưởng đến cơ chế hậu kiểm bởi tổ chức vẫn thực hiện nộp hồ sơ đánh giá tác động theo quy định, không cần điều kiện phê duyệt trước của cơ quan chức năng. </w:t>
            </w:r>
          </w:p>
          <w:p w14:paraId="6E9EA054" w14:textId="34EADC29" w:rsidR="00A576CA" w:rsidRPr="001C6DB6" w:rsidRDefault="00A576CA" w:rsidP="00A576CA">
            <w:pPr>
              <w:spacing w:before="120" w:after="120" w:line="360" w:lineRule="exact"/>
              <w:jc w:val="both"/>
              <w:rPr>
                <w:sz w:val="26"/>
                <w:szCs w:val="26"/>
                <w:lang w:val="vi-VN"/>
              </w:rPr>
            </w:pPr>
            <w:r w:rsidRPr="001C6DB6">
              <w:rPr>
                <w:sz w:val="26"/>
                <w:szCs w:val="26"/>
                <w:lang w:val="vi-VN"/>
              </w:rPr>
              <w:t xml:space="preserve">- Tiếp thu ý kiến bổ sung làm rõ về kỹ thuật ẩn danh và giả danh dữ liệu </w:t>
            </w:r>
          </w:p>
        </w:tc>
      </w:tr>
      <w:tr w:rsidR="00A576CA" w:rsidRPr="00260F8F" w14:paraId="3B7A00C9" w14:textId="77777777" w:rsidTr="004F337A">
        <w:tc>
          <w:tcPr>
            <w:tcW w:w="990" w:type="dxa"/>
          </w:tcPr>
          <w:p w14:paraId="71CF818A"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63014B85" w14:textId="77401E18"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43BB2B1F" w14:textId="33561DA2" w:rsidR="00A576CA" w:rsidRPr="001C6DB6" w:rsidRDefault="00A576CA" w:rsidP="00A576CA">
            <w:pPr>
              <w:spacing w:before="120" w:after="120" w:line="240" w:lineRule="auto"/>
              <w:jc w:val="both"/>
              <w:rPr>
                <w:sz w:val="26"/>
                <w:szCs w:val="26"/>
                <w:lang w:val="vi-VN"/>
              </w:rPr>
            </w:pPr>
            <w:r w:rsidRPr="001C6DB6">
              <w:rPr>
                <w:sz w:val="26"/>
                <w:szCs w:val="26"/>
              </w:rPr>
              <w:t>Ngân</w:t>
            </w:r>
            <w:r w:rsidRPr="001C6DB6">
              <w:rPr>
                <w:sz w:val="26"/>
                <w:szCs w:val="26"/>
                <w:lang w:val="vi-VN"/>
              </w:rPr>
              <w:t xml:space="preserve"> hàng nhà nước</w:t>
            </w:r>
          </w:p>
        </w:tc>
        <w:tc>
          <w:tcPr>
            <w:tcW w:w="5850" w:type="dxa"/>
            <w:tcBorders>
              <w:top w:val="single" w:sz="4" w:space="0" w:color="auto"/>
              <w:left w:val="single" w:sz="4" w:space="0" w:color="auto"/>
              <w:bottom w:val="single" w:sz="4" w:space="0" w:color="auto"/>
              <w:right w:val="single" w:sz="4" w:space="0" w:color="auto"/>
            </w:tcBorders>
            <w:vAlign w:val="center"/>
          </w:tcPr>
          <w:p w14:paraId="0271DB39"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Tại khoản 1 Điều 9: Đề nghị cân nhắc, làm rõ căn cứ xác định hoạt động xử lý dữ liệu quy mô lớn (ví dụ căn cứ vào số lượng hồ sơ khách hàng, số lượng lĩnh vực xử lý thông tin,...) để các cơ quan, tổ chức, cá nhân có liên quan xác định đúng, đủ các biện pháp bảo vệ.</w:t>
            </w:r>
          </w:p>
          <w:p w14:paraId="64F3BF65"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 Tại điểm b khoản 2 Điều 9: Việc quy định chỉ áp dụng giải pháp mã hóa để bảo vệ dữ liệu trong quá trình lưu trữ và truyền tải sẽ gây khó khăn cho việc triển khai đối với các hoạt động xử lý dữ liệu có tính liên tục, tại một thời điểm số lượng truy cập là rất lớn (như với ngành Ngân hàng). Trong môi trường vận hành, hệ thống thông tin thường xuyên đọc, ghi, phân tích dữ liệu, thì với việc yêu cầu mã hóa dữ liệu trong cơ sở dữ liệu sẽ làm gia tăng thời gian xử lý dữ liệu, tăng độ trễ phản hồi, tăng mức độ tiêu thụ điện năng dẫn đến làm suy giảm hiệu năng hệ thống. Điều này càng được thể hiện rõ, có ý nghĩa quan trọng với những hệ thống có ứng dụng AI, xử lý lượng dữ liệu lớn. Do đó, đề nghị </w:t>
            </w:r>
            <w:r w:rsidRPr="001C6DB6">
              <w:rPr>
                <w:sz w:val="26"/>
                <w:szCs w:val="26"/>
                <w:lang w:val="vi-VN" w:bidi="vi-VN"/>
              </w:rPr>
              <w:lastRenderedPageBreak/>
              <w:t>xem xét điều chỉnh theo hướng chỉ yêu cầu mã hóa với bản sao dữ liệu dự phòng và khi truyền đưa trên mạng. Đối với việc lưu dữ liệu, đề nghị có các biện pháp khác ngoài mã hóa để bảo đảm dữ liệu không bị truy cập trái phép.</w:t>
            </w:r>
          </w:p>
          <w:p w14:paraId="7602848A"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Tại điểm d khoản 2 Điều 9: Đề nghị xem xét bổ sung quy định về trường hợp không phải thực hiện ẩn danh dữ liệu cá nhân khi đã triển khai các biện pháp bảo đảm an toàn dữ liệu cá nhân trong xử lý dữ liệu lớn để một số ngành, lĩnh vực đặc thù có thể áp dụng. Như trong ngành Ngân hàng, hoạt động phòng, chống rửa tiền hoặc hoạt động xử lý khiếu nại của khách hàng cần xử lý dữ liệu từ nhiều nguồn khác nhau và cần dữ liệu ở dạng bản rõ (tường minh). Việc yêu cầu ẩn danh dữ liệu sẽ làm mất khả năng thực hiện các hoạt động nêu trên.</w:t>
            </w:r>
          </w:p>
          <w:p w14:paraId="7E721D20" w14:textId="344A4A89"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Tại điểm h khoản 2 Điều 9: Đề nghị quy định rõ thời gian kiểm tra, đánh giá định kỳ là bao lâu để việc thực hiện được thống nhất.</w:t>
            </w:r>
          </w:p>
        </w:tc>
        <w:tc>
          <w:tcPr>
            <w:tcW w:w="4230" w:type="dxa"/>
            <w:tcBorders>
              <w:top w:val="single" w:sz="4" w:space="0" w:color="auto"/>
              <w:left w:val="single" w:sz="4" w:space="0" w:color="auto"/>
              <w:bottom w:val="single" w:sz="4" w:space="0" w:color="auto"/>
              <w:right w:val="single" w:sz="4" w:space="0" w:color="auto"/>
            </w:tcBorders>
          </w:tcPr>
          <w:p w14:paraId="12EBD94F" w14:textId="77777777" w:rsidR="00A576CA" w:rsidRPr="001C6DB6" w:rsidRDefault="00A576CA" w:rsidP="00A576CA">
            <w:pPr>
              <w:spacing w:before="120" w:after="120" w:line="240" w:lineRule="auto"/>
              <w:jc w:val="both"/>
              <w:rPr>
                <w:sz w:val="26"/>
                <w:szCs w:val="26"/>
                <w:lang w:val="vi-VN"/>
              </w:rPr>
            </w:pPr>
            <w:r w:rsidRPr="001C6DB6">
              <w:rPr>
                <w:sz w:val="26"/>
                <w:szCs w:val="26"/>
                <w:lang w:val="vi-VN"/>
              </w:rPr>
              <w:lastRenderedPageBreak/>
              <w:t xml:space="preserve">- Khái niệm về xử lý dữ liệu lớn sẽ quy định theo văn bản quy phạm pháp luật chuyên ngành, tại dự thảo Nghị định sẽ tập trung quy định yêu cầu bảo vệ khi xử lý dữ liệu lớn là dữ liệu cá nhân. </w:t>
            </w:r>
          </w:p>
          <w:p w14:paraId="435AE2E4" w14:textId="77777777" w:rsidR="00A576CA" w:rsidRPr="001C6DB6" w:rsidRDefault="00A576CA" w:rsidP="00A576CA">
            <w:pPr>
              <w:spacing w:before="120" w:after="120" w:line="240" w:lineRule="auto"/>
              <w:jc w:val="both"/>
              <w:rPr>
                <w:sz w:val="26"/>
                <w:szCs w:val="26"/>
                <w:lang w:val="vi-VN"/>
              </w:rPr>
            </w:pPr>
            <w:r w:rsidRPr="001C6DB6">
              <w:rPr>
                <w:sz w:val="26"/>
                <w:szCs w:val="26"/>
                <w:lang w:val="vi-VN"/>
              </w:rPr>
              <w:t>- Tiếp thu ý kiến, chỉnh sửa làm rõ yêu cầu về lưu trữ.</w:t>
            </w:r>
          </w:p>
          <w:p w14:paraId="542D9B97" w14:textId="77777777" w:rsidR="00A576CA" w:rsidRPr="001C6DB6" w:rsidRDefault="00A576CA" w:rsidP="00A576CA">
            <w:pPr>
              <w:spacing w:before="120" w:after="120" w:line="240" w:lineRule="auto"/>
              <w:jc w:val="both"/>
              <w:rPr>
                <w:sz w:val="26"/>
                <w:szCs w:val="26"/>
                <w:lang w:val="vi-VN"/>
              </w:rPr>
            </w:pPr>
            <w:r w:rsidRPr="001C6DB6">
              <w:rPr>
                <w:sz w:val="26"/>
                <w:szCs w:val="26"/>
                <w:lang w:val="vi-VN"/>
              </w:rPr>
              <w:t>- Tiếp thu ý kiến, bổ sung làm rõ ẩn danh dữ liệu cá nhân, gỉa danh dữ liệu cá nhân.</w:t>
            </w:r>
          </w:p>
          <w:p w14:paraId="7AD43ECC" w14:textId="2D92B2BE" w:rsidR="00A576CA" w:rsidRPr="001C6DB6" w:rsidRDefault="00A576CA" w:rsidP="00A576CA">
            <w:pPr>
              <w:spacing w:before="120" w:after="120" w:line="240" w:lineRule="auto"/>
              <w:jc w:val="both"/>
              <w:rPr>
                <w:i/>
                <w:iCs/>
                <w:sz w:val="26"/>
                <w:szCs w:val="26"/>
                <w:lang w:val="vi-VN"/>
              </w:rPr>
            </w:pPr>
            <w:r w:rsidRPr="001C6DB6">
              <w:rPr>
                <w:i/>
                <w:iCs/>
                <w:sz w:val="26"/>
                <w:szCs w:val="26"/>
                <w:lang w:val="vi-VN"/>
              </w:rPr>
              <w:t xml:space="preserve">- </w:t>
            </w:r>
            <w:r w:rsidRPr="001C6DB6">
              <w:rPr>
                <w:sz w:val="26"/>
                <w:szCs w:val="26"/>
                <w:lang w:val="vi-VN"/>
              </w:rPr>
              <w:t>Việc kiểm tra, đánh giá này tuân thủ các quy định pháp luật về bảo đảm an ninh mạng, an toàn thông tin mạng (phụ thuộc vào cấp độ an toàn thông tin, an ninh mạng, mức độ nhạy cảm, quan trọng của hệ thống).</w:t>
            </w:r>
          </w:p>
        </w:tc>
      </w:tr>
      <w:tr w:rsidR="00A576CA" w:rsidRPr="00260F8F" w14:paraId="70CEC3DD" w14:textId="77777777" w:rsidTr="004F337A">
        <w:tc>
          <w:tcPr>
            <w:tcW w:w="990" w:type="dxa"/>
          </w:tcPr>
          <w:p w14:paraId="442DAA29"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D114A08" w14:textId="40A99108"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B51E408" w14:textId="77777777" w:rsidR="00A576CA" w:rsidRPr="001C6DB6" w:rsidRDefault="00A576CA" w:rsidP="00A576CA">
            <w:pPr>
              <w:spacing w:before="120" w:after="120" w:line="240" w:lineRule="auto"/>
              <w:jc w:val="both"/>
              <w:rPr>
                <w:sz w:val="26"/>
                <w:szCs w:val="26"/>
              </w:rPr>
            </w:pPr>
            <w:r w:rsidRPr="001C6DB6">
              <w:rPr>
                <w:sz w:val="26"/>
                <w:szCs w:val="26"/>
              </w:rPr>
              <w:t>Công an Nghệ An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FA5D98D"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Tại điểm i, khoản 2, điều 9: Đ</w:t>
            </w:r>
            <w:r w:rsidRPr="001C6DB6">
              <w:rPr>
                <w:sz w:val="26"/>
                <w:szCs w:val="26"/>
                <w:lang w:bidi="vi-VN"/>
              </w:rPr>
              <w:t>ề</w:t>
            </w:r>
            <w:r w:rsidRPr="001C6DB6">
              <w:rPr>
                <w:sz w:val="26"/>
                <w:szCs w:val="26"/>
                <w:lang w:val="vi-VN" w:bidi="vi-VN"/>
              </w:rPr>
              <w:t xml:space="preserve"> nghị chỉnh sửa nội dung như sau:</w:t>
            </w:r>
          </w:p>
          <w:p w14:paraId="2897DD7A" w14:textId="77777777" w:rsidR="00A576CA" w:rsidRPr="001C6DB6" w:rsidRDefault="00A576CA" w:rsidP="00A576CA">
            <w:pPr>
              <w:spacing w:before="120" w:after="120" w:line="240" w:lineRule="auto"/>
              <w:jc w:val="both"/>
              <w:rPr>
                <w:i/>
                <w:iCs/>
                <w:sz w:val="26"/>
                <w:szCs w:val="26"/>
                <w:lang w:val="vi-VN" w:bidi="vi-VN"/>
              </w:rPr>
            </w:pPr>
            <w:r w:rsidRPr="001C6DB6">
              <w:rPr>
                <w:sz w:val="26"/>
                <w:szCs w:val="26"/>
                <w:lang w:val="vi-VN" w:bidi="vi-VN"/>
              </w:rPr>
              <w:t>“</w:t>
            </w:r>
            <w:r w:rsidRPr="001C6DB6">
              <w:rPr>
                <w:i/>
                <w:iCs/>
                <w:sz w:val="26"/>
                <w:szCs w:val="26"/>
                <w:lang w:val="vi-VN" w:bidi="vi-VN"/>
              </w:rPr>
              <w:t xml:space="preserve">Tăng cường nhận thức về tầm quan trọng của bảo vệ dữ liệu cá nhân trong toàn cơ quan, tổ chức. Tổ chức đào tạo, phố biến và nâng cao nhận thức về bảo vệ dữ liệu và các biện pháp bảo vệ dữ liệu cá nhân cho nhân </w:t>
            </w:r>
            <w:r w:rsidRPr="001C6DB6">
              <w:rPr>
                <w:i/>
                <w:iCs/>
                <w:sz w:val="26"/>
                <w:szCs w:val="26"/>
                <w:lang w:val="vi-VN" w:bidi="vi-VN"/>
              </w:rPr>
              <w:lastRenderedPageBreak/>
              <w:t>viên định kỳ, đặc biệt là nhân sự trực tiếp xử lý dữ liệu.”</w:t>
            </w:r>
          </w:p>
        </w:tc>
        <w:tc>
          <w:tcPr>
            <w:tcW w:w="4230" w:type="dxa"/>
            <w:tcBorders>
              <w:top w:val="single" w:sz="4" w:space="0" w:color="auto"/>
              <w:left w:val="single" w:sz="4" w:space="0" w:color="auto"/>
              <w:bottom w:val="single" w:sz="4" w:space="0" w:color="auto"/>
              <w:right w:val="single" w:sz="4" w:space="0" w:color="auto"/>
            </w:tcBorders>
          </w:tcPr>
          <w:p w14:paraId="65185055" w14:textId="4F2B895C" w:rsidR="00A576CA" w:rsidRPr="001C6DB6" w:rsidRDefault="00A576CA" w:rsidP="00A576CA">
            <w:pPr>
              <w:spacing w:before="120" w:after="120" w:line="240" w:lineRule="auto"/>
              <w:rPr>
                <w:rFonts w:cstheme="minorBidi"/>
                <w:sz w:val="26"/>
                <w:szCs w:val="26"/>
                <w:lang w:val="vi-VN"/>
              </w:rPr>
            </w:pPr>
            <w:r w:rsidRPr="001C6DB6">
              <w:rPr>
                <w:rFonts w:cstheme="minorBidi"/>
                <w:sz w:val="26"/>
                <w:szCs w:val="26"/>
                <w:lang w:val="vi-VN"/>
              </w:rPr>
              <w:lastRenderedPageBreak/>
              <w:t xml:space="preserve">Nội dung quy định hiện tại trong dự thảo đã đảm bảo đủ nội hàm và phù hợp. </w:t>
            </w:r>
          </w:p>
        </w:tc>
      </w:tr>
      <w:tr w:rsidR="00A576CA" w:rsidRPr="00260F8F" w14:paraId="1EDB6829" w14:textId="77777777" w:rsidTr="004F337A">
        <w:tc>
          <w:tcPr>
            <w:tcW w:w="990" w:type="dxa"/>
          </w:tcPr>
          <w:p w14:paraId="57285D94"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73CE035" w14:textId="26E5C0F6"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57232E4" w14:textId="77777777" w:rsidR="00A576CA" w:rsidRPr="001C6DB6" w:rsidRDefault="00A576CA" w:rsidP="00A576CA">
            <w:pPr>
              <w:spacing w:before="120" w:after="120" w:line="240" w:lineRule="auto"/>
              <w:jc w:val="both"/>
              <w:rPr>
                <w:sz w:val="26"/>
                <w:szCs w:val="26"/>
              </w:rPr>
            </w:pPr>
            <w:r w:rsidRPr="001C6DB6">
              <w:rPr>
                <w:sz w:val="26"/>
                <w:szCs w:val="26"/>
              </w:rPr>
              <w:t>C09</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916FBF2"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Tại Điều 9 đề nghị quy định rõ tiêu chí nhận diện dữ liệu lớn và yêu cầu tổ chức xử lý dữ liệu lớn phải thực hiện đánh giá tác động bảo vệ dữ liệu trước khi triển khai.</w:t>
            </w:r>
          </w:p>
        </w:tc>
        <w:tc>
          <w:tcPr>
            <w:tcW w:w="4230" w:type="dxa"/>
            <w:tcBorders>
              <w:top w:val="single" w:sz="4" w:space="0" w:color="auto"/>
              <w:left w:val="single" w:sz="4" w:space="0" w:color="auto"/>
              <w:bottom w:val="single" w:sz="4" w:space="0" w:color="auto"/>
              <w:right w:val="single" w:sz="4" w:space="0" w:color="auto"/>
            </w:tcBorders>
          </w:tcPr>
          <w:p w14:paraId="51CC1F59" w14:textId="1CC65A6A" w:rsidR="00A576CA" w:rsidRPr="001C6DB6" w:rsidRDefault="00A576CA" w:rsidP="00A576CA">
            <w:pPr>
              <w:spacing w:before="120" w:after="120" w:line="240" w:lineRule="auto"/>
              <w:jc w:val="both"/>
              <w:rPr>
                <w:sz w:val="26"/>
                <w:szCs w:val="26"/>
                <w:lang w:val="vi-VN"/>
              </w:rPr>
            </w:pPr>
            <w:r w:rsidRPr="001C6DB6">
              <w:rPr>
                <w:sz w:val="26"/>
                <w:szCs w:val="26"/>
                <w:lang w:val="vi-VN"/>
              </w:rPr>
              <w:t xml:space="preserve">Xử lý dữ liệu lớn sẽ quy định theo văn bản quy phạm pháp luật chuyên ngành, tại dự thảo Nghị định sẽ tập trung quy định yêu cầu bảo vệ khi xử lý dữ liệu lớn là dữ liệu cá nhân. </w:t>
            </w:r>
          </w:p>
        </w:tc>
      </w:tr>
      <w:tr w:rsidR="00A576CA" w:rsidRPr="00260F8F" w14:paraId="35C6B0D7" w14:textId="77777777" w:rsidTr="004F337A">
        <w:tc>
          <w:tcPr>
            <w:tcW w:w="990" w:type="dxa"/>
          </w:tcPr>
          <w:p w14:paraId="4C15CFE1"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237A3AA" w14:textId="429AEA28"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B8EA87F" w14:textId="77777777" w:rsidR="00A576CA" w:rsidRPr="001C6DB6" w:rsidRDefault="00A576CA" w:rsidP="00A576CA">
            <w:pPr>
              <w:spacing w:before="120" w:after="120" w:line="240" w:lineRule="auto"/>
              <w:jc w:val="both"/>
              <w:rPr>
                <w:sz w:val="26"/>
                <w:szCs w:val="26"/>
              </w:rPr>
            </w:pPr>
            <w:r w:rsidRPr="001C6DB6">
              <w:rPr>
                <w:sz w:val="26"/>
                <w:szCs w:val="26"/>
              </w:rPr>
              <w:t>H01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69F85E60" w14:textId="33738812"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Đ</w:t>
            </w:r>
            <w:r w:rsidRPr="001C6DB6">
              <w:rPr>
                <w:sz w:val="26"/>
                <w:szCs w:val="26"/>
                <w:lang w:bidi="vi-VN"/>
              </w:rPr>
              <w:t>ề</w:t>
            </w:r>
            <w:r w:rsidRPr="001C6DB6">
              <w:rPr>
                <w:sz w:val="26"/>
                <w:szCs w:val="26"/>
                <w:lang w:val="vi-VN" w:bidi="vi-VN"/>
              </w:rPr>
              <w:t xml:space="preserve"> nghị nghiên cứu, hiệu chỉnh điểm đ khoản 2 Điều 9 (bảo vệ dữ liệu cá nhân trong xử lý dữ liệu lớn) như sau:</w:t>
            </w:r>
            <w:r w:rsidRPr="001C6DB6">
              <w:rPr>
                <w:sz w:val="26"/>
                <w:szCs w:val="26"/>
                <w:lang w:bidi="vi-VN"/>
              </w:rPr>
              <w:t xml:space="preserve"> </w:t>
            </w:r>
            <w:r w:rsidRPr="001C6DB6">
              <w:rPr>
                <w:sz w:val="26"/>
                <w:szCs w:val="26"/>
                <w:lang w:val="vi-VN" w:bidi="vi-VN"/>
              </w:rPr>
              <w:t>“Chỉ thu thập và lưu trữ những dữ liệu cá nhân cần thiết cho mục đích xử lý, hạn chế thu thập dữ liệu cá nhân không cần thiết</w:t>
            </w:r>
            <w:r w:rsidRPr="001C6DB6">
              <w:rPr>
                <w:i/>
                <w:iCs/>
                <w:sz w:val="26"/>
                <w:szCs w:val="26"/>
                <w:lang w:val="vi-VN" w:bidi="vi-VN"/>
              </w:rPr>
              <w:t xml:space="preserve"> không liên quan đến mục đích xử lý”.</w:t>
            </w:r>
          </w:p>
        </w:tc>
        <w:tc>
          <w:tcPr>
            <w:tcW w:w="4230" w:type="dxa"/>
            <w:tcBorders>
              <w:top w:val="single" w:sz="4" w:space="0" w:color="auto"/>
              <w:left w:val="single" w:sz="4" w:space="0" w:color="auto"/>
              <w:bottom w:val="single" w:sz="4" w:space="0" w:color="auto"/>
              <w:right w:val="single" w:sz="4" w:space="0" w:color="auto"/>
            </w:tcBorders>
          </w:tcPr>
          <w:p w14:paraId="7849797D" w14:textId="6DA2947D" w:rsidR="00A576CA" w:rsidRPr="001C6DB6" w:rsidRDefault="00A576CA" w:rsidP="00A576CA">
            <w:pPr>
              <w:spacing w:before="120" w:after="120" w:line="240" w:lineRule="auto"/>
              <w:rPr>
                <w:rFonts w:cstheme="minorBidi"/>
                <w:sz w:val="26"/>
                <w:szCs w:val="26"/>
                <w:lang w:val="vi-VN"/>
              </w:rPr>
            </w:pPr>
            <w:r w:rsidRPr="001C6DB6">
              <w:rPr>
                <w:rFonts w:cstheme="minorBidi"/>
                <w:sz w:val="26"/>
                <w:szCs w:val="26"/>
                <w:lang w:val="vi-VN"/>
              </w:rPr>
              <w:t>Nội dung quy định hiện tại trong dự thảo đã đảm bảo đủ nội hàm và phù hợp.</w:t>
            </w:r>
          </w:p>
        </w:tc>
      </w:tr>
      <w:tr w:rsidR="00A576CA" w:rsidRPr="001C6DB6" w14:paraId="5E2B39CF" w14:textId="77777777" w:rsidTr="004F337A">
        <w:tc>
          <w:tcPr>
            <w:tcW w:w="990" w:type="dxa"/>
          </w:tcPr>
          <w:p w14:paraId="2E943BC6"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27AE879" w14:textId="7BD4D249"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0351E8E" w14:textId="77777777" w:rsidR="00A576CA" w:rsidRPr="001C6DB6" w:rsidRDefault="00A576CA" w:rsidP="00A576CA">
            <w:pPr>
              <w:spacing w:before="120" w:after="120" w:line="240" w:lineRule="auto"/>
              <w:jc w:val="both"/>
              <w:rPr>
                <w:sz w:val="26"/>
                <w:szCs w:val="26"/>
              </w:rPr>
            </w:pPr>
            <w:r w:rsidRPr="001C6DB6">
              <w:rPr>
                <w:sz w:val="26"/>
                <w:szCs w:val="26"/>
              </w:rPr>
              <w:t>H04</w:t>
            </w:r>
          </w:p>
        </w:tc>
        <w:tc>
          <w:tcPr>
            <w:tcW w:w="5850" w:type="dxa"/>
            <w:tcBorders>
              <w:top w:val="single" w:sz="4" w:space="0" w:color="auto"/>
              <w:left w:val="single" w:sz="4" w:space="0" w:color="auto"/>
              <w:bottom w:val="single" w:sz="4" w:space="0" w:color="auto"/>
              <w:right w:val="single" w:sz="4" w:space="0" w:color="auto"/>
            </w:tcBorders>
            <w:vAlign w:val="center"/>
            <w:hideMark/>
          </w:tcPr>
          <w:p w14:paraId="70E21B0E"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Điều 9, khoản 2 bảo vệ dữ liệu cá nhân trong xử lý dữ liệu lớn: Đề nghị nghiên cứu bổ sung điểm quy định áp dụng chuẩn mật mã dân sự quốc gia; nhật ký (log) truy cập, xử lý dữ liệu phải có chữ ký số để phục vụ công tác theo dõi, kiểm tra, xác thực, truy vết.</w:t>
            </w:r>
          </w:p>
        </w:tc>
        <w:tc>
          <w:tcPr>
            <w:tcW w:w="4230" w:type="dxa"/>
            <w:tcBorders>
              <w:top w:val="single" w:sz="4" w:space="0" w:color="auto"/>
              <w:left w:val="single" w:sz="4" w:space="0" w:color="auto"/>
              <w:bottom w:val="single" w:sz="4" w:space="0" w:color="auto"/>
              <w:right w:val="single" w:sz="4" w:space="0" w:color="auto"/>
            </w:tcBorders>
          </w:tcPr>
          <w:p w14:paraId="2D34D063" w14:textId="77777777" w:rsidR="00A576CA" w:rsidRPr="001C6DB6" w:rsidRDefault="00A576CA" w:rsidP="00A576CA">
            <w:pPr>
              <w:spacing w:before="120" w:after="120" w:line="240" w:lineRule="auto"/>
              <w:rPr>
                <w:rFonts w:cstheme="minorBidi"/>
                <w:sz w:val="26"/>
                <w:szCs w:val="26"/>
              </w:rPr>
            </w:pPr>
          </w:p>
        </w:tc>
      </w:tr>
      <w:tr w:rsidR="00A576CA" w:rsidRPr="00260F8F" w14:paraId="596D9701" w14:textId="77777777" w:rsidTr="004F337A">
        <w:tc>
          <w:tcPr>
            <w:tcW w:w="990" w:type="dxa"/>
          </w:tcPr>
          <w:p w14:paraId="4C74E778"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3B559DDB" w14:textId="07C5DB26" w:rsidR="00A576CA" w:rsidRPr="001C6DB6" w:rsidRDefault="00A576CA" w:rsidP="00A576CA">
            <w:pPr>
              <w:spacing w:before="120" w:after="120" w:line="240" w:lineRule="auto"/>
              <w:jc w:val="both"/>
              <w:rPr>
                <w:sz w:val="26"/>
                <w:szCs w:val="26"/>
                <w:lang w:bidi="vi-VN"/>
              </w:rPr>
            </w:pPr>
            <w:r w:rsidRPr="001C6DB6">
              <w:rPr>
                <w:sz w:val="26"/>
                <w:szCs w:val="26"/>
                <w:lang w:bidi="vi-VN"/>
              </w:rPr>
              <w:t>Điều 10, Điều 11</w:t>
            </w:r>
          </w:p>
          <w:p w14:paraId="5E95A45D" w14:textId="77777777" w:rsidR="00A576CA" w:rsidRPr="001C6DB6" w:rsidRDefault="00A576CA" w:rsidP="00A576CA">
            <w:pPr>
              <w:spacing w:before="120" w:after="120" w:line="240" w:lineRule="auto"/>
              <w:jc w:val="both"/>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DCF5A67" w14:textId="77777777" w:rsidR="00A576CA" w:rsidRPr="001C6DB6" w:rsidRDefault="00A576CA" w:rsidP="00A576CA">
            <w:pPr>
              <w:spacing w:before="120" w:after="120" w:line="240" w:lineRule="auto"/>
              <w:jc w:val="both"/>
              <w:rPr>
                <w:rFonts w:cstheme="minorBidi"/>
                <w:sz w:val="26"/>
                <w:szCs w:val="26"/>
              </w:rPr>
            </w:pPr>
            <w:r w:rsidRPr="001C6DB6">
              <w:rPr>
                <w:sz w:val="26"/>
                <w:szCs w:val="26"/>
              </w:rPr>
              <w:t>A06</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6CBFA5D"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Khoản 1 Điều 7 Luật Ban hành văn bản quy phạm pháp luật năm 2025 quy định </w:t>
            </w:r>
            <w:r w:rsidRPr="001C6DB6">
              <w:rPr>
                <w:i/>
                <w:iCs/>
                <w:sz w:val="26"/>
                <w:szCs w:val="26"/>
                <w:lang w:bidi="vi-VN"/>
              </w:rPr>
              <w:t>“</w:t>
            </w:r>
            <w:r w:rsidRPr="001C6DB6">
              <w:rPr>
                <w:i/>
                <w:iCs/>
                <w:sz w:val="26"/>
                <w:szCs w:val="26"/>
                <w:lang w:val="vi-VN" w:bidi="vi-VN"/>
              </w:rPr>
              <w:t xml:space="preserve">Ngôn ngữ được sử dụng trong vãn bản quy phạm pháp luật </w:t>
            </w:r>
            <w:r w:rsidRPr="001C6DB6">
              <w:rPr>
                <w:i/>
                <w:iCs/>
                <w:sz w:val="26"/>
                <w:szCs w:val="26"/>
                <w:lang w:bidi="vi-VN"/>
              </w:rPr>
              <w:t>là</w:t>
            </w:r>
            <w:r w:rsidRPr="001C6DB6">
              <w:rPr>
                <w:i/>
                <w:iCs/>
                <w:sz w:val="26"/>
                <w:szCs w:val="26"/>
                <w:lang w:val="vi-VN" w:bidi="vi-VN"/>
              </w:rPr>
              <w:t xml:space="preserve"> tiêng Việt, b</w:t>
            </w:r>
            <w:r w:rsidRPr="001C6DB6">
              <w:rPr>
                <w:i/>
                <w:iCs/>
                <w:sz w:val="26"/>
                <w:szCs w:val="26"/>
                <w:lang w:bidi="vi-VN"/>
              </w:rPr>
              <w:t>ả</w:t>
            </w:r>
            <w:r w:rsidRPr="001C6DB6">
              <w:rPr>
                <w:i/>
                <w:iCs/>
                <w:sz w:val="26"/>
                <w:szCs w:val="26"/>
                <w:lang w:val="vi-VN" w:bidi="vi-VN"/>
              </w:rPr>
              <w:t>o đảm ch</w:t>
            </w:r>
            <w:r w:rsidRPr="001C6DB6">
              <w:rPr>
                <w:i/>
                <w:iCs/>
                <w:sz w:val="26"/>
                <w:szCs w:val="26"/>
                <w:lang w:bidi="vi-VN"/>
              </w:rPr>
              <w:t>í</w:t>
            </w:r>
            <w:r w:rsidRPr="001C6DB6">
              <w:rPr>
                <w:i/>
                <w:iCs/>
                <w:sz w:val="26"/>
                <w:szCs w:val="26"/>
                <w:lang w:val="vi-VN" w:bidi="vi-VN"/>
              </w:rPr>
              <w:t xml:space="preserve">nh xác, </w:t>
            </w:r>
            <w:r w:rsidRPr="001C6DB6">
              <w:rPr>
                <w:i/>
                <w:iCs/>
                <w:sz w:val="26"/>
                <w:szCs w:val="26"/>
                <w:lang w:bidi="vi-VN"/>
              </w:rPr>
              <w:t>phổ</w:t>
            </w:r>
            <w:r w:rsidRPr="001C6DB6">
              <w:rPr>
                <w:i/>
                <w:iCs/>
                <w:sz w:val="26"/>
                <w:szCs w:val="26"/>
                <w:lang w:val="vi-VN" w:bidi="vi-VN"/>
              </w:rPr>
              <w:t xml:space="preserve"> thông, thông nh</w:t>
            </w:r>
            <w:r w:rsidRPr="001C6DB6">
              <w:rPr>
                <w:i/>
                <w:iCs/>
                <w:sz w:val="26"/>
                <w:szCs w:val="26"/>
                <w:lang w:bidi="vi-VN"/>
              </w:rPr>
              <w:t>ấ</w:t>
            </w:r>
            <w:r w:rsidRPr="001C6DB6">
              <w:rPr>
                <w:i/>
                <w:iCs/>
                <w:sz w:val="26"/>
                <w:szCs w:val="26"/>
                <w:lang w:val="vi-VN" w:bidi="vi-VN"/>
              </w:rPr>
              <w:t>t, di</w:t>
            </w:r>
            <w:r w:rsidRPr="001C6DB6">
              <w:rPr>
                <w:i/>
                <w:iCs/>
                <w:sz w:val="26"/>
                <w:szCs w:val="26"/>
                <w:lang w:bidi="vi-VN"/>
              </w:rPr>
              <w:t>ễ</w:t>
            </w:r>
            <w:r w:rsidRPr="001C6DB6">
              <w:rPr>
                <w:i/>
                <w:iCs/>
                <w:sz w:val="26"/>
                <w:szCs w:val="26"/>
                <w:lang w:val="vi-VN" w:bidi="vi-VN"/>
              </w:rPr>
              <w:t xml:space="preserve">n đạt rõ ràng, </w:t>
            </w:r>
            <w:r w:rsidRPr="001C6DB6">
              <w:rPr>
                <w:i/>
                <w:iCs/>
                <w:sz w:val="26"/>
                <w:szCs w:val="26"/>
                <w:lang w:bidi="vi-VN"/>
              </w:rPr>
              <w:t>dễ hiểu”</w:t>
            </w:r>
            <w:r w:rsidRPr="001C6DB6">
              <w:rPr>
                <w:i/>
                <w:iCs/>
                <w:sz w:val="26"/>
                <w:szCs w:val="26"/>
                <w:lang w:val="vi-VN" w:bidi="vi-VN"/>
              </w:rPr>
              <w:t>.</w:t>
            </w:r>
            <w:r w:rsidRPr="001C6DB6">
              <w:rPr>
                <w:sz w:val="26"/>
                <w:szCs w:val="26"/>
                <w:lang w:val="vi-VN" w:bidi="vi-VN"/>
              </w:rPr>
              <w:t xml:space="preserve"> Căn cứ quy định nêu trên, việc sử dụng các cụm từ không phải tiếng Việt tại dự thảo Nghị định (Điều 10, Điều 11) là chưa phù hợp quy định của Luật Ban hành văn bản quy phạm pháp luật. Do đó, đề nghị </w:t>
            </w:r>
            <w:r w:rsidRPr="001C6DB6">
              <w:rPr>
                <w:sz w:val="26"/>
                <w:szCs w:val="26"/>
                <w:lang w:val="vi-VN" w:bidi="vi-VN"/>
              </w:rPr>
              <w:lastRenderedPageBreak/>
              <w:t>cơ quan chủ trì soạn thảo nghiên cứu chỉnh sửa dự thảo Nghị định (Điều 10, Điều 11) cho phù hợp với quy định của Luật Ban hành văn bản quy phạm pháp luật năm 2025.</w:t>
            </w:r>
          </w:p>
        </w:tc>
        <w:tc>
          <w:tcPr>
            <w:tcW w:w="4230" w:type="dxa"/>
            <w:tcBorders>
              <w:top w:val="single" w:sz="4" w:space="0" w:color="auto"/>
              <w:left w:val="single" w:sz="4" w:space="0" w:color="auto"/>
              <w:bottom w:val="single" w:sz="4" w:space="0" w:color="auto"/>
              <w:right w:val="single" w:sz="4" w:space="0" w:color="auto"/>
            </w:tcBorders>
          </w:tcPr>
          <w:p w14:paraId="5A506633" w14:textId="77777777" w:rsidR="00A576CA" w:rsidRPr="001C6DB6" w:rsidRDefault="00A576CA" w:rsidP="00A576CA">
            <w:pPr>
              <w:spacing w:before="120" w:after="120" w:line="240" w:lineRule="auto"/>
              <w:rPr>
                <w:rFonts w:cstheme="minorBidi"/>
                <w:sz w:val="26"/>
                <w:szCs w:val="26"/>
                <w:lang w:val="vi-VN"/>
              </w:rPr>
            </w:pPr>
          </w:p>
        </w:tc>
      </w:tr>
      <w:tr w:rsidR="00A576CA" w:rsidRPr="001C6DB6" w14:paraId="09790CBF" w14:textId="77777777" w:rsidTr="004F337A">
        <w:tc>
          <w:tcPr>
            <w:tcW w:w="990" w:type="dxa"/>
          </w:tcPr>
          <w:p w14:paraId="36B0C61A"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C46F174" w14:textId="3BE0B5F2"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8A9E528" w14:textId="77777777" w:rsidR="00A576CA" w:rsidRPr="001C6DB6" w:rsidRDefault="00A576CA" w:rsidP="00A576CA">
            <w:pPr>
              <w:spacing w:before="120" w:after="120" w:line="240" w:lineRule="auto"/>
              <w:jc w:val="both"/>
              <w:rPr>
                <w:sz w:val="26"/>
                <w:szCs w:val="26"/>
              </w:rPr>
            </w:pPr>
            <w:r w:rsidRPr="001C6DB6">
              <w:rPr>
                <w:sz w:val="26"/>
                <w:szCs w:val="26"/>
              </w:rPr>
              <w:t>V02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18C8E63B"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Tại Điều 10 về bảo vệ </w:t>
            </w:r>
            <w:r w:rsidRPr="001C6DB6">
              <w:rPr>
                <w:sz w:val="26"/>
                <w:szCs w:val="26"/>
                <w:lang w:bidi="vi-VN"/>
              </w:rPr>
              <w:t>dữ</w:t>
            </w:r>
            <w:r w:rsidRPr="001C6DB6">
              <w:rPr>
                <w:sz w:val="26"/>
                <w:szCs w:val="26"/>
                <w:lang w:val="vi-VN" w:bidi="vi-VN"/>
              </w:rPr>
              <w:t xml:space="preserve"> liệu cá nhân trong hệ thống trí tuệ nhân tạo, </w:t>
            </w:r>
            <w:r w:rsidRPr="001C6DB6">
              <w:rPr>
                <w:sz w:val="26"/>
                <w:szCs w:val="26"/>
                <w:lang w:bidi="vi-VN"/>
              </w:rPr>
              <w:t>vũ</w:t>
            </w:r>
            <w:r w:rsidRPr="001C6DB6">
              <w:rPr>
                <w:sz w:val="26"/>
                <w:szCs w:val="26"/>
                <w:lang w:val="vi-VN" w:bidi="vi-VN"/>
              </w:rPr>
              <w:t xml:space="preserve"> trụ ảo, đề nghị bổ sung điều khoản quy định rõ dữ liệu từ kết quả suy luận của trí tuệ nhân tạo, nếu có thể được sử dụng để nhận dạng một cá nhân cụ </w:t>
            </w:r>
            <w:r w:rsidRPr="001C6DB6">
              <w:rPr>
                <w:sz w:val="26"/>
                <w:szCs w:val="26"/>
                <w:lang w:bidi="vi-VN"/>
              </w:rPr>
              <w:t>thể</w:t>
            </w:r>
            <w:r w:rsidRPr="001C6DB6">
              <w:rPr>
                <w:sz w:val="26"/>
                <w:szCs w:val="26"/>
                <w:lang w:val="vi-VN" w:bidi="vi-VN"/>
              </w:rPr>
              <w:t>, cũng được coi là dữ liệu cá nhân và phải được áp dụng các biện pháp bảo vệ dữ liệu cá nhân tương ứng theo quy định của pháp luật.</w:t>
            </w:r>
          </w:p>
        </w:tc>
        <w:tc>
          <w:tcPr>
            <w:tcW w:w="4230" w:type="dxa"/>
            <w:tcBorders>
              <w:top w:val="single" w:sz="4" w:space="0" w:color="auto"/>
              <w:left w:val="single" w:sz="4" w:space="0" w:color="auto"/>
              <w:bottom w:val="single" w:sz="4" w:space="0" w:color="auto"/>
              <w:right w:val="single" w:sz="4" w:space="0" w:color="auto"/>
            </w:tcBorders>
          </w:tcPr>
          <w:p w14:paraId="6E352FD6" w14:textId="77777777" w:rsidR="00A576CA" w:rsidRPr="001C6DB6" w:rsidRDefault="00A576CA" w:rsidP="00A576CA">
            <w:pPr>
              <w:spacing w:before="120" w:after="120" w:line="240" w:lineRule="auto"/>
              <w:rPr>
                <w:rFonts w:cstheme="minorBidi"/>
                <w:sz w:val="26"/>
                <w:szCs w:val="26"/>
              </w:rPr>
            </w:pPr>
          </w:p>
        </w:tc>
      </w:tr>
      <w:tr w:rsidR="00A576CA" w:rsidRPr="001C6DB6" w14:paraId="4F1A7643" w14:textId="77777777" w:rsidTr="004F337A">
        <w:tc>
          <w:tcPr>
            <w:tcW w:w="990" w:type="dxa"/>
          </w:tcPr>
          <w:p w14:paraId="19A8D962"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3EAB35D" w14:textId="36ACAE56"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DEF9E32" w14:textId="77777777" w:rsidR="00A576CA" w:rsidRPr="001C6DB6" w:rsidRDefault="00A576CA" w:rsidP="00A576CA">
            <w:pPr>
              <w:spacing w:before="120" w:after="120" w:line="240" w:lineRule="auto"/>
              <w:jc w:val="both"/>
              <w:rPr>
                <w:sz w:val="26"/>
                <w:szCs w:val="26"/>
              </w:rPr>
            </w:pPr>
            <w:r w:rsidRPr="001C6DB6">
              <w:rPr>
                <w:sz w:val="26"/>
                <w:szCs w:val="26"/>
              </w:rPr>
              <w:t>V06</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C94D2D5"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Khoản 6 Điều 10 đề nghị làm rõ nội dung “hủy thuật toán”.</w:t>
            </w:r>
          </w:p>
        </w:tc>
        <w:tc>
          <w:tcPr>
            <w:tcW w:w="4230" w:type="dxa"/>
            <w:tcBorders>
              <w:top w:val="single" w:sz="4" w:space="0" w:color="auto"/>
              <w:left w:val="single" w:sz="4" w:space="0" w:color="auto"/>
              <w:bottom w:val="single" w:sz="4" w:space="0" w:color="auto"/>
              <w:right w:val="single" w:sz="4" w:space="0" w:color="auto"/>
            </w:tcBorders>
            <w:vAlign w:val="center"/>
          </w:tcPr>
          <w:p w14:paraId="04691A16" w14:textId="5E71F64B" w:rsidR="00A576CA" w:rsidRPr="001C6DB6" w:rsidRDefault="00A576CA" w:rsidP="00A576CA">
            <w:pPr>
              <w:spacing w:before="120" w:after="120" w:line="240" w:lineRule="auto"/>
              <w:jc w:val="both"/>
              <w:rPr>
                <w:rFonts w:cstheme="minorBidi"/>
                <w:sz w:val="26"/>
                <w:szCs w:val="26"/>
              </w:rPr>
            </w:pPr>
            <w:r w:rsidRPr="001C6DB6">
              <w:rPr>
                <w:rFonts w:cstheme="minorBidi"/>
                <w:sz w:val="26"/>
                <w:szCs w:val="26"/>
              </w:rPr>
              <w:t xml:space="preserve">Tiếp thu chỉnh sửa, làm rõ. </w:t>
            </w:r>
          </w:p>
        </w:tc>
      </w:tr>
      <w:tr w:rsidR="00A576CA" w:rsidRPr="001C6DB6" w14:paraId="1D6A2A47" w14:textId="77777777" w:rsidTr="004F337A">
        <w:tc>
          <w:tcPr>
            <w:tcW w:w="990" w:type="dxa"/>
          </w:tcPr>
          <w:p w14:paraId="3C4508DD"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66845943" w14:textId="7DA84AA8"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7E613F65" w14:textId="5D11B048" w:rsidR="00A576CA" w:rsidRPr="001C6DB6" w:rsidRDefault="00A576CA" w:rsidP="00A576CA">
            <w:pPr>
              <w:spacing w:before="120" w:after="120" w:line="240" w:lineRule="auto"/>
              <w:jc w:val="both"/>
              <w:rPr>
                <w:sz w:val="26"/>
                <w:szCs w:val="26"/>
                <w:lang w:val="vi-VN"/>
              </w:rPr>
            </w:pPr>
            <w:r w:rsidRPr="001C6DB6">
              <w:rPr>
                <w:sz w:val="26"/>
                <w:szCs w:val="26"/>
              </w:rPr>
              <w:t>Bộ</w:t>
            </w:r>
            <w:r w:rsidRPr="001C6DB6">
              <w:rPr>
                <w:sz w:val="26"/>
                <w:szCs w:val="26"/>
                <w:lang w:val="vi-VN"/>
              </w:rPr>
              <w:t xml:space="preserve"> Quốc phòng</w:t>
            </w:r>
          </w:p>
        </w:tc>
        <w:tc>
          <w:tcPr>
            <w:tcW w:w="5850" w:type="dxa"/>
            <w:tcBorders>
              <w:top w:val="single" w:sz="4" w:space="0" w:color="auto"/>
              <w:left w:val="single" w:sz="4" w:space="0" w:color="auto"/>
              <w:bottom w:val="single" w:sz="4" w:space="0" w:color="auto"/>
              <w:right w:val="single" w:sz="4" w:space="0" w:color="auto"/>
            </w:tcBorders>
            <w:vAlign w:val="center"/>
          </w:tcPr>
          <w:p w14:paraId="6A139B0A" w14:textId="77777777"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 xml:space="preserve">- Tại Điều 10: </w:t>
            </w:r>
          </w:p>
          <w:p w14:paraId="0D2FC1A7" w14:textId="77777777"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 xml:space="preserve">+ Điểm b khoản 4 quy định về “thiết lập cơ chế giám sát đa chiều từ cơ quan chức năng và cộng đồng" đối với hoạt động của hệ thống trí tuệ nhân tạo. Nội dung này chưa rõ ràng về phạm vi, phương thức thực hiện và trách nhiệm cụ thể của các bên, dẫn đến nhiều cách hiểu khác nhau, tiềm ẩn nhiều nguy cơ  rủi ro, rò rỉ dữ liệu và thông tin thương mại. Đề nghị làm rõ nội hàm của “giám sát đa chiều”, trong đó phân biệt rõ vai trò giám sát của cơ quan nhà nước có thẩm quyền (ví dụ: Thông qua thanh tra, kiểm tra, yêu cầu báo cáo,…) và trách nhiệm giải trình của bên kiểm soát dữ liệu đối với </w:t>
            </w:r>
            <w:r w:rsidRPr="001C6DB6">
              <w:rPr>
                <w:bCs/>
                <w:sz w:val="26"/>
                <w:szCs w:val="26"/>
                <w:lang w:val="vi-VN" w:bidi="vi-VN"/>
              </w:rPr>
              <w:lastRenderedPageBreak/>
              <w:t xml:space="preserve">chủ thể dữ liệu (ví dụ: Thông báo, minh bạch về quy trình xử lý,…). </w:t>
            </w:r>
          </w:p>
          <w:p w14:paraId="73CA00A5" w14:textId="4308326E"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 xml:space="preserve">+ Tại khoản 6 quy định cơ quan có thẩm quyền có quyền yêu cầu hủy thuật toán trí tuệ nhân tạo trong trường hợp vi phạm về bảo vệ dữ liệu cá nhân là rất rộng, có thể ảnh hưởng đến việc phát triển, ứng dụng khoa học công nghệ vào đời sống. Do vậy, đề nghị nghiên cứu điều chỉnh theo hướng áp dụng biện pháp hủy thuật toán trí tuệ nhân tạo trong trường hợp vi phạm về bảo vệ dữ liệu cá nhân mà ảnh hưởng tới </w:t>
            </w:r>
            <w:bookmarkStart w:id="2" w:name="_Hlk211243930"/>
            <w:r w:rsidRPr="001C6DB6">
              <w:rPr>
                <w:bCs/>
                <w:sz w:val="26"/>
                <w:szCs w:val="26"/>
                <w:lang w:val="vi-VN" w:bidi="vi-VN"/>
              </w:rPr>
              <w:t>quốc phòng, an ninh quốc gia</w:t>
            </w:r>
            <w:bookmarkEnd w:id="2"/>
            <w:r w:rsidRPr="001C6DB6">
              <w:rPr>
                <w:bCs/>
                <w:sz w:val="26"/>
                <w:szCs w:val="26"/>
                <w:lang w:val="vi-VN" w:bidi="vi-VN"/>
              </w:rPr>
              <w:t>.</w:t>
            </w:r>
          </w:p>
        </w:tc>
        <w:tc>
          <w:tcPr>
            <w:tcW w:w="4230" w:type="dxa"/>
            <w:tcBorders>
              <w:top w:val="single" w:sz="4" w:space="0" w:color="auto"/>
              <w:left w:val="single" w:sz="4" w:space="0" w:color="auto"/>
              <w:bottom w:val="single" w:sz="4" w:space="0" w:color="auto"/>
              <w:right w:val="single" w:sz="4" w:space="0" w:color="auto"/>
            </w:tcBorders>
          </w:tcPr>
          <w:p w14:paraId="519D62B7" w14:textId="77777777" w:rsidR="00A576CA" w:rsidRPr="001C6DB6" w:rsidRDefault="00A576CA" w:rsidP="00A576CA">
            <w:pPr>
              <w:spacing w:before="120" w:after="120" w:line="240" w:lineRule="auto"/>
              <w:jc w:val="both"/>
              <w:rPr>
                <w:sz w:val="26"/>
                <w:szCs w:val="26"/>
                <w:lang w:val="vi-VN"/>
              </w:rPr>
            </w:pPr>
            <w:r w:rsidRPr="001C6DB6">
              <w:rPr>
                <w:sz w:val="26"/>
                <w:szCs w:val="26"/>
                <w:lang w:val="vi-VN"/>
              </w:rPr>
              <w:lastRenderedPageBreak/>
              <w:t>- Tiếp thu ý kiến, chỉnh sửa điểm b khoản 4.</w:t>
            </w:r>
          </w:p>
          <w:p w14:paraId="2787BCFE" w14:textId="50D67F29" w:rsidR="00A576CA" w:rsidRPr="001C6DB6" w:rsidRDefault="00A576CA" w:rsidP="00A576CA">
            <w:pPr>
              <w:spacing w:before="120" w:after="120" w:line="240" w:lineRule="auto"/>
              <w:jc w:val="both"/>
              <w:rPr>
                <w:sz w:val="26"/>
                <w:szCs w:val="26"/>
              </w:rPr>
            </w:pPr>
            <w:r w:rsidRPr="001C6DB6">
              <w:rPr>
                <w:sz w:val="26"/>
                <w:szCs w:val="26"/>
              </w:rPr>
              <w:t>- Tiếp thu ý kiến.</w:t>
            </w:r>
          </w:p>
        </w:tc>
      </w:tr>
      <w:tr w:rsidR="00A576CA" w:rsidRPr="00260F8F" w14:paraId="00F1BC96" w14:textId="77777777" w:rsidTr="004F337A">
        <w:tc>
          <w:tcPr>
            <w:tcW w:w="990" w:type="dxa"/>
          </w:tcPr>
          <w:p w14:paraId="10B56605"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5509B995" w14:textId="3F71ED9D"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71216FA1" w14:textId="210E4B54" w:rsidR="00A576CA" w:rsidRPr="001C6DB6" w:rsidRDefault="00A576CA" w:rsidP="00A576CA">
            <w:pPr>
              <w:spacing w:before="120" w:after="120" w:line="240" w:lineRule="auto"/>
              <w:jc w:val="both"/>
              <w:rPr>
                <w:sz w:val="26"/>
                <w:szCs w:val="26"/>
                <w:lang w:val="vi-VN"/>
              </w:rPr>
            </w:pPr>
            <w:r w:rsidRPr="001C6DB6">
              <w:rPr>
                <w:sz w:val="26"/>
                <w:szCs w:val="26"/>
              </w:rPr>
              <w:t>Ngân</w:t>
            </w:r>
            <w:r w:rsidRPr="001C6DB6">
              <w:rPr>
                <w:sz w:val="26"/>
                <w:szCs w:val="26"/>
                <w:lang w:val="vi-VN"/>
              </w:rPr>
              <w:t xml:space="preserve"> hàng nhà nước</w:t>
            </w:r>
          </w:p>
        </w:tc>
        <w:tc>
          <w:tcPr>
            <w:tcW w:w="5850" w:type="dxa"/>
            <w:tcBorders>
              <w:top w:val="single" w:sz="4" w:space="0" w:color="auto"/>
              <w:left w:val="single" w:sz="4" w:space="0" w:color="auto"/>
              <w:bottom w:val="single" w:sz="4" w:space="0" w:color="auto"/>
              <w:right w:val="single" w:sz="4" w:space="0" w:color="auto"/>
            </w:tcBorders>
            <w:vAlign w:val="center"/>
          </w:tcPr>
          <w:p w14:paraId="18D88FBA" w14:textId="77777777"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 Tại điểm c khoản 5 Điều 10: Đề nghị chỉnh sửa thành “</w:t>
            </w:r>
            <w:r w:rsidRPr="001C6DB6">
              <w:rPr>
                <w:bCs/>
                <w:i/>
                <w:iCs/>
                <w:sz w:val="26"/>
                <w:szCs w:val="26"/>
                <w:lang w:val="vi-VN" w:bidi="vi-VN"/>
              </w:rPr>
              <w:t xml:space="preserve">Xây dựng cơ chế bảo vệ dữ liệu cá nhân theo tiêu chuẩn quốc tế cao nhất </w:t>
            </w:r>
            <w:r w:rsidRPr="001C6DB6">
              <w:rPr>
                <w:bCs/>
                <w:i/>
                <w:iCs/>
                <w:sz w:val="26"/>
                <w:szCs w:val="26"/>
                <w:u w:val="single"/>
                <w:lang w:val="vi-VN" w:bidi="vi-VN"/>
              </w:rPr>
              <w:t>được Bộ Công an hướng dẫn</w:t>
            </w:r>
            <w:r w:rsidRPr="001C6DB6">
              <w:rPr>
                <w:bCs/>
                <w:i/>
                <w:iCs/>
                <w:sz w:val="26"/>
                <w:szCs w:val="26"/>
                <w:lang w:val="vi-VN" w:bidi="vi-VN"/>
              </w:rPr>
              <w:t>; Phát triển hệ thống giám sát và cảnh báo sớm các nguy cơ an ninh mạng</w:t>
            </w:r>
            <w:r w:rsidRPr="001C6DB6">
              <w:rPr>
                <w:bCs/>
                <w:sz w:val="26"/>
                <w:szCs w:val="26"/>
                <w:lang w:val="vi-VN" w:bidi="vi-VN"/>
              </w:rPr>
              <w:t>”.</w:t>
            </w:r>
          </w:p>
          <w:p w14:paraId="2AC45FE9" w14:textId="1BC901AB"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Lý do: khó xác định tiêu chuẩn quốc tế cao nhất.</w:t>
            </w:r>
          </w:p>
        </w:tc>
        <w:tc>
          <w:tcPr>
            <w:tcW w:w="4230" w:type="dxa"/>
            <w:tcBorders>
              <w:top w:val="single" w:sz="4" w:space="0" w:color="auto"/>
              <w:left w:val="single" w:sz="4" w:space="0" w:color="auto"/>
              <w:bottom w:val="single" w:sz="4" w:space="0" w:color="auto"/>
              <w:right w:val="single" w:sz="4" w:space="0" w:color="auto"/>
            </w:tcBorders>
          </w:tcPr>
          <w:p w14:paraId="4AA04130" w14:textId="3F208EED" w:rsidR="00A576CA" w:rsidRPr="001C6DB6" w:rsidRDefault="00A576CA" w:rsidP="00A576CA">
            <w:pPr>
              <w:spacing w:before="120" w:after="120" w:line="240" w:lineRule="auto"/>
              <w:jc w:val="both"/>
              <w:rPr>
                <w:sz w:val="26"/>
                <w:szCs w:val="26"/>
                <w:lang w:val="vi-VN"/>
              </w:rPr>
            </w:pPr>
            <w:r w:rsidRPr="001C6DB6">
              <w:rPr>
                <w:sz w:val="26"/>
                <w:szCs w:val="26"/>
                <w:lang w:val="vi-VN"/>
              </w:rPr>
              <w:t>Tiếp thu ý kiến, chỉnh sửa mở rộng phạm vi tiêu chuẩn để phù hợp, linh hoạt trong thực tiễn áp dụng.</w:t>
            </w:r>
          </w:p>
        </w:tc>
      </w:tr>
      <w:tr w:rsidR="00A576CA" w:rsidRPr="001C6DB6" w14:paraId="354BDB1D" w14:textId="77777777" w:rsidTr="004F337A">
        <w:tc>
          <w:tcPr>
            <w:tcW w:w="990" w:type="dxa"/>
          </w:tcPr>
          <w:p w14:paraId="168800BA"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537D1FD" w14:textId="1A179A52"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97FB519" w14:textId="77777777" w:rsidR="00A576CA" w:rsidRPr="001C6DB6" w:rsidRDefault="00A576CA" w:rsidP="00A576CA">
            <w:pPr>
              <w:spacing w:before="120" w:after="120" w:line="240" w:lineRule="auto"/>
              <w:jc w:val="both"/>
              <w:rPr>
                <w:sz w:val="26"/>
                <w:szCs w:val="26"/>
              </w:rPr>
            </w:pPr>
            <w:r w:rsidRPr="001C6DB6">
              <w:rPr>
                <w:sz w:val="26"/>
                <w:szCs w:val="26"/>
              </w:rPr>
              <w:t>H05</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3533FED"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Đề nghị đơn vị nghiên cứu, hiệu chỉnh các định nghĩa về </w:t>
            </w:r>
            <w:r w:rsidRPr="001C6DB6">
              <w:rPr>
                <w:i/>
                <w:iCs/>
                <w:sz w:val="26"/>
                <w:szCs w:val="26"/>
                <w:lang w:bidi="vi-VN"/>
              </w:rPr>
              <w:t>“Hệ thống trí tuệ nhân tạo”, “Vũ trụ ảo”</w:t>
            </w:r>
            <w:r w:rsidRPr="001C6DB6">
              <w:rPr>
                <w:sz w:val="26"/>
                <w:szCs w:val="26"/>
                <w:lang w:bidi="vi-VN"/>
              </w:rPr>
              <w:t xml:space="preserve"> quy định tại Điều 10 theo hướng ngắn gọn, bao quát và chính xác hơn.</w:t>
            </w:r>
          </w:p>
        </w:tc>
        <w:tc>
          <w:tcPr>
            <w:tcW w:w="4230" w:type="dxa"/>
            <w:tcBorders>
              <w:top w:val="single" w:sz="4" w:space="0" w:color="auto"/>
              <w:left w:val="single" w:sz="4" w:space="0" w:color="auto"/>
              <w:bottom w:val="single" w:sz="4" w:space="0" w:color="auto"/>
              <w:right w:val="single" w:sz="4" w:space="0" w:color="auto"/>
            </w:tcBorders>
          </w:tcPr>
          <w:p w14:paraId="2BC81149" w14:textId="77777777" w:rsidR="00A576CA" w:rsidRPr="001C6DB6" w:rsidRDefault="00A576CA" w:rsidP="00A576CA">
            <w:pPr>
              <w:spacing w:before="120" w:after="120" w:line="240" w:lineRule="auto"/>
              <w:rPr>
                <w:rFonts w:cstheme="minorBidi"/>
                <w:sz w:val="26"/>
                <w:szCs w:val="26"/>
              </w:rPr>
            </w:pPr>
          </w:p>
        </w:tc>
      </w:tr>
      <w:tr w:rsidR="00A576CA" w:rsidRPr="001C6DB6" w14:paraId="4F2943BB" w14:textId="77777777" w:rsidTr="004F337A">
        <w:tc>
          <w:tcPr>
            <w:tcW w:w="990" w:type="dxa"/>
          </w:tcPr>
          <w:p w14:paraId="1806FDCB"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A21BDDA" w14:textId="7A90973D"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B7D37A0" w14:textId="77777777" w:rsidR="00A576CA" w:rsidRPr="001C6DB6" w:rsidRDefault="00A576CA" w:rsidP="00A576CA">
            <w:pPr>
              <w:spacing w:before="120" w:after="120" w:line="240" w:lineRule="auto"/>
              <w:jc w:val="both"/>
              <w:rPr>
                <w:sz w:val="26"/>
                <w:szCs w:val="26"/>
              </w:rPr>
            </w:pPr>
            <w:r w:rsidRPr="001C6DB6">
              <w:rPr>
                <w:sz w:val="26"/>
                <w:szCs w:val="26"/>
              </w:rPr>
              <w:t>V01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DCBD063"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Tại Đi</w:t>
            </w:r>
            <w:r w:rsidRPr="001C6DB6">
              <w:rPr>
                <w:sz w:val="26"/>
                <w:szCs w:val="26"/>
                <w:lang w:bidi="vi-VN"/>
              </w:rPr>
              <w:t>ề</w:t>
            </w:r>
            <w:r w:rsidRPr="001C6DB6">
              <w:rPr>
                <w:sz w:val="26"/>
                <w:szCs w:val="26"/>
                <w:lang w:val="vi-VN" w:bidi="vi-VN"/>
              </w:rPr>
              <w:t>u 10: đề nghị chỉnh sửa lại thứ tự các khoản (khoản 4, 5 bị lặp).</w:t>
            </w:r>
          </w:p>
        </w:tc>
        <w:tc>
          <w:tcPr>
            <w:tcW w:w="4230" w:type="dxa"/>
            <w:tcBorders>
              <w:top w:val="single" w:sz="4" w:space="0" w:color="auto"/>
              <w:left w:val="single" w:sz="4" w:space="0" w:color="auto"/>
              <w:bottom w:val="single" w:sz="4" w:space="0" w:color="auto"/>
              <w:right w:val="single" w:sz="4" w:space="0" w:color="auto"/>
            </w:tcBorders>
          </w:tcPr>
          <w:p w14:paraId="1F0648F3" w14:textId="77777777" w:rsidR="00A576CA" w:rsidRPr="001C6DB6" w:rsidRDefault="00A576CA" w:rsidP="00A576CA">
            <w:pPr>
              <w:spacing w:before="120" w:after="120" w:line="240" w:lineRule="auto"/>
              <w:rPr>
                <w:rFonts w:cstheme="minorBidi"/>
                <w:sz w:val="26"/>
                <w:szCs w:val="26"/>
              </w:rPr>
            </w:pPr>
          </w:p>
        </w:tc>
      </w:tr>
      <w:tr w:rsidR="00A576CA" w:rsidRPr="001C6DB6" w14:paraId="19BD09FE" w14:textId="77777777" w:rsidTr="004F337A">
        <w:tc>
          <w:tcPr>
            <w:tcW w:w="990" w:type="dxa"/>
          </w:tcPr>
          <w:p w14:paraId="297CC5EF"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D183246" w14:textId="5F430752"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44DA35D" w14:textId="77777777" w:rsidR="00A576CA" w:rsidRPr="001C6DB6" w:rsidRDefault="00A576CA" w:rsidP="00A576CA">
            <w:pPr>
              <w:spacing w:before="120" w:after="120" w:line="240" w:lineRule="auto"/>
              <w:jc w:val="both"/>
              <w:rPr>
                <w:sz w:val="26"/>
                <w:szCs w:val="26"/>
              </w:rPr>
            </w:pPr>
            <w:r w:rsidRPr="001C6DB6">
              <w:rPr>
                <w:sz w:val="26"/>
                <w:szCs w:val="26"/>
              </w:rPr>
              <w:t>H05</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180EB0B"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Đề nghị đơn vị nghiên cứu cụ thể hóa nội dung quy định tại điểm c, khoản 2, Điều 11 của Nghị định sao </w:t>
            </w:r>
            <w:r w:rsidRPr="001C6DB6">
              <w:rPr>
                <w:sz w:val="26"/>
                <w:szCs w:val="26"/>
                <w:lang w:bidi="vi-VN"/>
              </w:rPr>
              <w:lastRenderedPageBreak/>
              <w:t xml:space="preserve">cho tường minh, áp dụng khả thi trong thực tế, cụ thể như sau: </w:t>
            </w:r>
            <w:r w:rsidRPr="001C6DB6">
              <w:rPr>
                <w:sz w:val="26"/>
                <w:szCs w:val="26"/>
                <w:vertAlign w:val="superscript"/>
                <w:lang w:bidi="vi-VN"/>
              </w:rPr>
              <w:t>)</w:t>
            </w:r>
            <w:r w:rsidRPr="001C6DB6">
              <w:rPr>
                <w:sz w:val="26"/>
                <w:szCs w:val="26"/>
                <w:lang w:bidi="vi-VN"/>
              </w:rPr>
              <w:t>Tại điểm c, khoản 2, điều 11, cân nhắc, xem xét về định nghĩa thuật toán “không bị phá vỡ”, vì trên thực tế không có thuật toán nào có thể khẳng định không thể bị giải mã, nhất là sự phát triển mạnh mẽ của máy tính lượng tử trong bối cảnh hiện nay.</w:t>
            </w:r>
          </w:p>
        </w:tc>
        <w:tc>
          <w:tcPr>
            <w:tcW w:w="4230" w:type="dxa"/>
            <w:tcBorders>
              <w:top w:val="single" w:sz="4" w:space="0" w:color="auto"/>
              <w:left w:val="single" w:sz="4" w:space="0" w:color="auto"/>
              <w:bottom w:val="single" w:sz="4" w:space="0" w:color="auto"/>
              <w:right w:val="single" w:sz="4" w:space="0" w:color="auto"/>
            </w:tcBorders>
          </w:tcPr>
          <w:p w14:paraId="59C5F10B" w14:textId="77777777" w:rsidR="00A576CA" w:rsidRPr="001C6DB6" w:rsidRDefault="00A576CA" w:rsidP="00A576CA">
            <w:pPr>
              <w:spacing w:before="120" w:after="120" w:line="240" w:lineRule="auto"/>
              <w:rPr>
                <w:rFonts w:cstheme="minorBidi"/>
                <w:sz w:val="26"/>
                <w:szCs w:val="26"/>
              </w:rPr>
            </w:pPr>
          </w:p>
        </w:tc>
      </w:tr>
      <w:tr w:rsidR="00A576CA" w:rsidRPr="00260F8F" w14:paraId="1FB23AD0" w14:textId="77777777" w:rsidTr="004F337A">
        <w:tc>
          <w:tcPr>
            <w:tcW w:w="990" w:type="dxa"/>
          </w:tcPr>
          <w:p w14:paraId="0398703D"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0A1693A1" w14:textId="77777777"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1F2A3532" w14:textId="32E9E846" w:rsidR="00A576CA" w:rsidRPr="001C6DB6" w:rsidRDefault="00A576CA" w:rsidP="00A576CA">
            <w:pPr>
              <w:spacing w:before="120" w:after="120" w:line="240" w:lineRule="auto"/>
              <w:jc w:val="both"/>
              <w:rPr>
                <w:sz w:val="26"/>
                <w:szCs w:val="26"/>
              </w:rPr>
            </w:pPr>
            <w:r w:rsidRPr="001C6DB6">
              <w:rPr>
                <w:sz w:val="26"/>
                <w:szCs w:val="26"/>
                <w:lang w:val="vi-VN"/>
              </w:rPr>
              <w:t>Tập đoàn Bưu chính Viễn thông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5280814C" w14:textId="77777777" w:rsidR="00A576CA" w:rsidRPr="001C6DB6" w:rsidRDefault="00A576CA" w:rsidP="00A576CA">
            <w:pPr>
              <w:spacing w:before="60" w:after="60"/>
              <w:jc w:val="both"/>
              <w:rPr>
                <w:sz w:val="26"/>
                <w:szCs w:val="26"/>
                <w:lang w:val="vi-VN"/>
              </w:rPr>
            </w:pPr>
            <w:r w:rsidRPr="001C6DB6">
              <w:rPr>
                <w:sz w:val="26"/>
                <w:szCs w:val="26"/>
                <w:lang w:val="vi-VN"/>
              </w:rPr>
              <w:t>1. Đề nghị bổ sung hướng dẫn chi tiết về căn cứ hoặc các tiêu chí để phân loại dữ liệu cá  nhân được xử lý bằng trí tuệ nhân tạo theo mức độ rủi ro.</w:t>
            </w:r>
          </w:p>
          <w:p w14:paraId="26ED1F78" w14:textId="77777777" w:rsidR="00A576CA" w:rsidRPr="001C6DB6" w:rsidRDefault="00A576CA" w:rsidP="00A576CA">
            <w:pPr>
              <w:spacing w:before="60" w:after="60"/>
              <w:jc w:val="both"/>
              <w:rPr>
                <w:sz w:val="26"/>
                <w:szCs w:val="26"/>
                <w:lang w:val="vi-VN"/>
              </w:rPr>
            </w:pPr>
            <w:r w:rsidRPr="001C6DB6">
              <w:rPr>
                <w:sz w:val="26"/>
                <w:szCs w:val="26"/>
                <w:lang w:val="vi-VN"/>
              </w:rPr>
              <w:t>Lý do: Đề nghị bổ sung trường hợp không phải xin phép sự đồng ý, thông báo cho chủ thể dữ liệu khi dữ liệu đã được ẩn danh, giả danh, khử nhận dạng.</w:t>
            </w:r>
          </w:p>
          <w:p w14:paraId="71DD16C8" w14:textId="77777777" w:rsidR="00A576CA" w:rsidRPr="001C6DB6" w:rsidRDefault="00A576CA" w:rsidP="00A576CA">
            <w:pPr>
              <w:spacing w:before="60" w:after="60"/>
              <w:jc w:val="both"/>
              <w:rPr>
                <w:sz w:val="26"/>
                <w:szCs w:val="26"/>
                <w:lang w:val="vi-VN"/>
              </w:rPr>
            </w:pPr>
            <w:r w:rsidRPr="001C6DB6">
              <w:rPr>
                <w:sz w:val="26"/>
                <w:szCs w:val="26"/>
                <w:lang w:val="vi-VN"/>
              </w:rPr>
              <w:t>2. Khoản 5, điều 10: c) Đề nghị quy định cụ thể doanh nghiệp phải áp dụng tiêu chuẩn quốc tế nào khi xây dựng cơ chế bảo vệ dữ liệu cá nhân.</w:t>
            </w:r>
          </w:p>
          <w:p w14:paraId="49BFEED7" w14:textId="77777777" w:rsidR="00A576CA" w:rsidRPr="001C6DB6" w:rsidRDefault="00A576CA" w:rsidP="00A576CA">
            <w:pPr>
              <w:spacing w:before="60" w:after="60"/>
              <w:jc w:val="both"/>
              <w:rPr>
                <w:sz w:val="26"/>
                <w:szCs w:val="26"/>
                <w:lang w:val="vi-VN"/>
              </w:rPr>
            </w:pPr>
            <w:r w:rsidRPr="001C6DB6">
              <w:rPr>
                <w:sz w:val="26"/>
                <w:szCs w:val="26"/>
                <w:lang w:val="vi-VN"/>
              </w:rPr>
              <w:t>Lý do: Trên thế giới hiện có nhiều tiêu chuẩn khác nhau về bảo vệ dữ liệu cá nhân (như: tiêu chuẩn của liên minh Châu Âu, tiêu chuẩn của Hệ thống quản lý quốc tế, tiêu chuẩn của các quốc gia khác…), việc đánh giá tiêu chuẩn nào là “</w:t>
            </w:r>
            <w:r w:rsidRPr="001C6DB6">
              <w:rPr>
                <w:i/>
                <w:iCs/>
                <w:sz w:val="26"/>
                <w:szCs w:val="26"/>
                <w:lang w:val="vi-VN"/>
              </w:rPr>
              <w:t>cao nhất</w:t>
            </w:r>
            <w:r w:rsidRPr="001C6DB6">
              <w:rPr>
                <w:sz w:val="26"/>
                <w:szCs w:val="26"/>
                <w:lang w:val="vi-VN"/>
              </w:rPr>
              <w:t>” để áp dụng theo là rất khó khăn cho doanh nghiệp hoạt động trong lĩnh vực trí tuệ nhân tạo, vũ trụ ảo.</w:t>
            </w:r>
          </w:p>
          <w:p w14:paraId="3147915D" w14:textId="633A956E" w:rsidR="00A576CA" w:rsidRPr="001C6DB6" w:rsidRDefault="00A576CA" w:rsidP="00A576CA">
            <w:pPr>
              <w:spacing w:before="120" w:after="120" w:line="240" w:lineRule="auto"/>
              <w:jc w:val="both"/>
              <w:rPr>
                <w:sz w:val="26"/>
                <w:szCs w:val="26"/>
                <w:lang w:val="vi-VN" w:bidi="vi-VN"/>
              </w:rPr>
            </w:pPr>
            <w:r w:rsidRPr="001C6DB6">
              <w:rPr>
                <w:sz w:val="26"/>
                <w:szCs w:val="26"/>
                <w:lang w:val="vi-VN"/>
              </w:rPr>
              <w:t>3. Sửa lại thứ tự các điều khoản từ sau khoản 1, 2, 3, 4, 5 vì đang đánh số lặp/sai.</w:t>
            </w:r>
          </w:p>
        </w:tc>
        <w:tc>
          <w:tcPr>
            <w:tcW w:w="4230" w:type="dxa"/>
            <w:tcBorders>
              <w:top w:val="single" w:sz="4" w:space="0" w:color="auto"/>
              <w:left w:val="single" w:sz="4" w:space="0" w:color="auto"/>
              <w:bottom w:val="single" w:sz="4" w:space="0" w:color="auto"/>
              <w:right w:val="single" w:sz="4" w:space="0" w:color="auto"/>
            </w:tcBorders>
          </w:tcPr>
          <w:p w14:paraId="5983894E" w14:textId="77777777" w:rsidR="00A576CA" w:rsidRPr="001C6DB6" w:rsidRDefault="00A576CA" w:rsidP="00A576CA">
            <w:pPr>
              <w:spacing w:before="120" w:after="120" w:line="240" w:lineRule="auto"/>
              <w:jc w:val="both"/>
              <w:rPr>
                <w:sz w:val="26"/>
                <w:szCs w:val="26"/>
                <w:lang w:val="vi-VN"/>
              </w:rPr>
            </w:pPr>
            <w:r w:rsidRPr="001C6DB6">
              <w:rPr>
                <w:sz w:val="26"/>
                <w:szCs w:val="26"/>
                <w:lang w:val="vi-VN"/>
              </w:rPr>
              <w:t>- Việc phân loại mức độ rủi ro trong xử lý bằng trí tuệ nhân tạo sẽ được quy định trong pháp luật chuyên ngành. Quy định về xin sự đồng ý được áp dụng chung đối với dữ liệu là dữ liệu cá nhân (trừ các trường hợp quy định tại Điều 19 Luật Bảo vệ dữ liệu cá nhân), chỉ có khi khử nhận dạng không còn là dữ liệu cá nhân nữa thì không cần xin sự đồng ý.</w:t>
            </w:r>
          </w:p>
          <w:p w14:paraId="21A05A3B" w14:textId="26376834" w:rsidR="00A576CA" w:rsidRPr="001C6DB6" w:rsidRDefault="00A576CA" w:rsidP="00A576CA">
            <w:pPr>
              <w:spacing w:before="120" w:after="120" w:line="240" w:lineRule="auto"/>
              <w:rPr>
                <w:sz w:val="26"/>
                <w:szCs w:val="26"/>
                <w:lang w:val="vi-VN"/>
              </w:rPr>
            </w:pPr>
            <w:r w:rsidRPr="001C6DB6">
              <w:rPr>
                <w:sz w:val="26"/>
                <w:szCs w:val="26"/>
                <w:lang w:val="vi-VN"/>
              </w:rPr>
              <w:t xml:space="preserve">- Tiếp thu chỉnh sửa đảm bảo tính linh hoạt trong áp dụng. </w:t>
            </w:r>
          </w:p>
        </w:tc>
      </w:tr>
      <w:tr w:rsidR="00A576CA" w:rsidRPr="00260F8F" w14:paraId="60C9333C" w14:textId="77777777" w:rsidTr="004F337A">
        <w:tc>
          <w:tcPr>
            <w:tcW w:w="990" w:type="dxa"/>
          </w:tcPr>
          <w:p w14:paraId="4B1B726C" w14:textId="77777777" w:rsidR="00A576CA" w:rsidRPr="00AF4B87" w:rsidRDefault="00A576CA" w:rsidP="00A576CA">
            <w:pPr>
              <w:pStyle w:val="ListParagraph"/>
              <w:numPr>
                <w:ilvl w:val="0"/>
                <w:numId w:val="20"/>
              </w:numPr>
              <w:spacing w:after="0" w:line="240" w:lineRule="auto"/>
              <w:rPr>
                <w:sz w:val="26"/>
                <w:szCs w:val="26"/>
                <w:lang w:val="vi-VN"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77016FA0" w14:textId="77777777" w:rsidR="00A576CA" w:rsidRPr="00AF4B87"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0D243787" w14:textId="6DD31334" w:rsidR="00A576CA" w:rsidRPr="001C6DB6" w:rsidRDefault="00A576CA" w:rsidP="00A576CA">
            <w:pPr>
              <w:spacing w:before="120" w:after="120" w:line="240" w:lineRule="auto"/>
              <w:jc w:val="both"/>
              <w:rPr>
                <w:sz w:val="26"/>
                <w:szCs w:val="26"/>
                <w:lang w:val="vi-VN"/>
              </w:rPr>
            </w:pPr>
            <w:r w:rsidRPr="001C6DB6">
              <w:rPr>
                <w:sz w:val="26"/>
                <w:szCs w:val="26"/>
                <w:lang w:val="vi-VN"/>
              </w:rPr>
              <w:t>Đoàn luật sư Thành phố Hồ Chí Minh và thành viên của Hiệp hội An ninh mạng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55949A44" w14:textId="77777777"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 xml:space="preserve">- Bảo vệ dữ liệu cá nhân trong hệ thống trí tuệ nhân tạo, vũ trụ ảo (điều 30 Luật Bảo vệ dữ liệu cá nhân và điều 10 Dự Thảo Nghị Định) </w:t>
            </w:r>
          </w:p>
          <w:p w14:paraId="40EEFD97"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Khái niệm “hệ thống trí tuệ nhân tạo” đã được giải thích chính thức bởi khoản 9 điều 3 Luật Công nghiệp công nghệ số số 71/2025/QH15 ban hành từ ngày 14/6/2025 (trước ngày ban hành của Luật Bảo vệ dữ liệu cá nhân) và cùng có hiệu lực thi hành từ ngày 01/01/2026. Vì vậy, nhằm tránh xung đột giữa các văn bản quy phạm pháp luật, khoản 1 điều 10 Dự Thảo Nghị Định không nên sửa đổi hay rút gọn khái niệm này, trừ trường hợp khái niệm này cần được hiểu khác khi xem xét chỉ từ góc độ bảo vệ dữ liệu cá nhân. </w:t>
            </w:r>
          </w:p>
          <w:p w14:paraId="2B83705C"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 Ngoài ra, theo khoản 5 điều 10 Dự Thảo Nghị Định, các tổ chức, cá nhân phải thực hiện </w:t>
            </w:r>
            <w:r w:rsidRPr="001C6DB6">
              <w:rPr>
                <w:i/>
                <w:iCs/>
                <w:sz w:val="26"/>
                <w:szCs w:val="26"/>
                <w:lang w:val="vi-VN" w:bidi="vi-VN"/>
              </w:rPr>
              <w:t>đánh giá tác động dữ liệu cá nhân</w:t>
            </w:r>
            <w:r w:rsidRPr="001C6DB6">
              <w:rPr>
                <w:sz w:val="26"/>
                <w:szCs w:val="26"/>
                <w:lang w:val="vi-VN" w:bidi="vi-VN"/>
              </w:rPr>
              <w:t xml:space="preserve"> </w:t>
            </w:r>
            <w:r w:rsidRPr="001C6DB6">
              <w:rPr>
                <w:i/>
                <w:iCs/>
                <w:sz w:val="26"/>
                <w:szCs w:val="26"/>
                <w:lang w:val="vi-VN" w:bidi="vi-VN"/>
              </w:rPr>
              <w:t>trước và sau huấn luyện các thuật toán trí tuệ nhân tạo</w:t>
            </w:r>
            <w:r w:rsidRPr="001C6DB6">
              <w:rPr>
                <w:sz w:val="26"/>
                <w:szCs w:val="26"/>
                <w:lang w:val="vi-VN" w:bidi="vi-VN"/>
              </w:rPr>
              <w:t>. Nhưng điều 18 (thủ tục chuyển dữ liệu cá nhân xuyên biên giới) đến điều 21 (thủ tục cập nhật hồ sơ đánh giá tác động xử lý dữ liệu cá nhân và hồ sơ đánh giá tác động chuyển dữ liệu cá nhân xuyên biên giới) Dự Thảo Nghị Định chưa quy định bất kỳ yêu cầu nào cho việc “</w:t>
            </w:r>
            <w:r w:rsidRPr="001C6DB6">
              <w:rPr>
                <w:i/>
                <w:iCs/>
                <w:sz w:val="26"/>
                <w:szCs w:val="26"/>
                <w:lang w:val="vi-VN" w:bidi="vi-VN"/>
              </w:rPr>
              <w:t xml:space="preserve">đánh giá tác động dữ liệu cá nhân </w:t>
            </w:r>
            <w:r w:rsidRPr="001C6DB6">
              <w:rPr>
                <w:b/>
                <w:bCs/>
                <w:i/>
                <w:iCs/>
                <w:sz w:val="26"/>
                <w:szCs w:val="26"/>
                <w:u w:val="single"/>
                <w:lang w:val="vi-VN" w:bidi="vi-VN"/>
              </w:rPr>
              <w:t>trước và sau</w:t>
            </w:r>
            <w:r w:rsidRPr="001C6DB6">
              <w:rPr>
                <w:i/>
                <w:iCs/>
                <w:sz w:val="26"/>
                <w:szCs w:val="26"/>
                <w:u w:val="single"/>
                <w:lang w:val="vi-VN" w:bidi="vi-VN"/>
              </w:rPr>
              <w:t xml:space="preserve"> </w:t>
            </w:r>
            <w:r w:rsidRPr="001C6DB6">
              <w:rPr>
                <w:b/>
                <w:bCs/>
                <w:i/>
                <w:iCs/>
                <w:sz w:val="26"/>
                <w:szCs w:val="26"/>
                <w:u w:val="single"/>
                <w:lang w:val="vi-VN" w:bidi="vi-VN"/>
              </w:rPr>
              <w:t>huấn luyện</w:t>
            </w:r>
            <w:r w:rsidRPr="001C6DB6">
              <w:rPr>
                <w:i/>
                <w:iCs/>
                <w:sz w:val="26"/>
                <w:szCs w:val="26"/>
                <w:lang w:val="vi-VN" w:bidi="vi-VN"/>
              </w:rPr>
              <w:t xml:space="preserve"> các thuật toán trí tuệ nhân tạo</w:t>
            </w:r>
            <w:r w:rsidRPr="001C6DB6">
              <w:rPr>
                <w:sz w:val="26"/>
                <w:szCs w:val="26"/>
                <w:lang w:val="vi-VN" w:bidi="vi-VN"/>
              </w:rPr>
              <w:t xml:space="preserve">”. Thiết nghĩ, vì hầu hết các thuật toán trí tuệ nhân tạo hiện đang được sở hữu, chủ trì triển khai tại Việt Nam bởi các doanh nghiệp ngoài nước, Dự Thảo Nghị Định nên quy định các điều kiện, trình tự, thủ tục thành phần hồ sơ riêng biệt cho việc đánh giá tác động xử lý dữ </w:t>
            </w:r>
            <w:r w:rsidRPr="001C6DB6">
              <w:rPr>
                <w:sz w:val="26"/>
                <w:szCs w:val="26"/>
                <w:lang w:val="vi-VN" w:bidi="vi-VN"/>
              </w:rPr>
              <w:lastRenderedPageBreak/>
              <w:t>liệu cá nhân của các thuật toán này để bảo đảm các mục đích cụ thể sau:</w:t>
            </w:r>
          </w:p>
          <w:p w14:paraId="6C7A3F7A" w14:textId="77777777" w:rsidR="00A576CA" w:rsidRPr="001C6DB6" w:rsidRDefault="00A576CA" w:rsidP="00A576CA">
            <w:pPr>
              <w:numPr>
                <w:ilvl w:val="0"/>
                <w:numId w:val="22"/>
              </w:numPr>
              <w:spacing w:before="120" w:after="120" w:line="240" w:lineRule="auto"/>
              <w:jc w:val="both"/>
              <w:rPr>
                <w:sz w:val="26"/>
                <w:szCs w:val="26"/>
                <w:lang w:val="vi-VN" w:bidi="vi-VN"/>
              </w:rPr>
            </w:pPr>
            <w:r w:rsidRPr="001C6DB6">
              <w:rPr>
                <w:sz w:val="26"/>
                <w:szCs w:val="26"/>
                <w:lang w:val="vi-VN" w:bidi="vi-VN"/>
              </w:rPr>
              <w:t>tránh nhầm lẫn với thời điểm cần tuân thủ các thủ tục hiện tại về dữ liệu cá nhân (</w:t>
            </w:r>
            <w:r w:rsidRPr="001C6DB6">
              <w:rPr>
                <w:i/>
                <w:iCs/>
                <w:sz w:val="26"/>
                <w:szCs w:val="26"/>
                <w:lang w:val="vi-VN" w:bidi="vi-VN"/>
              </w:rPr>
              <w:t>trước khi chuyển dữ liệu cá nhân xuyên biên giới và kể từ thời điểm bắt đầu xử lý dữ liệu cá nhân</w:t>
            </w:r>
            <w:r w:rsidRPr="001C6DB6">
              <w:rPr>
                <w:sz w:val="26"/>
                <w:szCs w:val="26"/>
                <w:lang w:val="vi-VN" w:bidi="vi-VN"/>
              </w:rPr>
              <w:t>);</w:t>
            </w:r>
          </w:p>
          <w:p w14:paraId="28E22528"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(ii) bảo đảm an ninh con người, chủ quyền dữ liệu của Việt Nam; và</w:t>
            </w:r>
          </w:p>
          <w:p w14:paraId="4172E6D2" w14:textId="06B8307F" w:rsidR="00A576CA" w:rsidRPr="001C6DB6" w:rsidRDefault="00A576CA" w:rsidP="00A576CA">
            <w:pPr>
              <w:spacing w:before="60" w:after="60"/>
              <w:jc w:val="both"/>
              <w:rPr>
                <w:sz w:val="26"/>
                <w:szCs w:val="26"/>
                <w:lang w:val="vi-VN"/>
              </w:rPr>
            </w:pPr>
            <w:r w:rsidRPr="001C6DB6">
              <w:rPr>
                <w:sz w:val="26"/>
                <w:szCs w:val="26"/>
                <w:lang w:val="vi-VN" w:bidi="vi-VN"/>
              </w:rPr>
              <w:t>(iii) cơ quan có thẩm quyền của Việt Nam chủ động thi hành quyền yêu cầu hủy thuật toán trí tuệ nhân tạo theo khoản 6 điều 10 Dự Thảo Nghị Định, trong trường hợp thuật toán đó vi phạm các quy định riêng về xử lý dữ liệu cá nhân trong môi trường trí tuệ nhân tạo theo điều 30 Luật Bảo vệ dữ liệu cá nhân (như không phù hợp với chuẩn mực đạo đức, thuần phong mỹ tục của Việt Nam, không có biện pháp bảo vệ dữ liệu cá nhân phù hợp theo mức độ rủi ro,..).</w:t>
            </w:r>
          </w:p>
        </w:tc>
        <w:tc>
          <w:tcPr>
            <w:tcW w:w="4230" w:type="dxa"/>
            <w:tcBorders>
              <w:top w:val="single" w:sz="4" w:space="0" w:color="auto"/>
              <w:left w:val="single" w:sz="4" w:space="0" w:color="auto"/>
              <w:bottom w:val="single" w:sz="4" w:space="0" w:color="auto"/>
              <w:right w:val="single" w:sz="4" w:space="0" w:color="auto"/>
            </w:tcBorders>
          </w:tcPr>
          <w:p w14:paraId="63293E1E" w14:textId="77777777" w:rsidR="00A576CA" w:rsidRPr="001C6DB6" w:rsidRDefault="00A576CA" w:rsidP="00A576CA">
            <w:pPr>
              <w:spacing w:before="120" w:after="120" w:line="240" w:lineRule="auto"/>
              <w:jc w:val="both"/>
              <w:rPr>
                <w:rFonts w:cstheme="minorBidi"/>
                <w:sz w:val="26"/>
                <w:szCs w:val="26"/>
                <w:lang w:val="vi-VN"/>
              </w:rPr>
            </w:pPr>
            <w:r w:rsidRPr="001C6DB6">
              <w:rPr>
                <w:rFonts w:cstheme="minorBidi"/>
                <w:sz w:val="26"/>
                <w:szCs w:val="26"/>
                <w:lang w:val="vi-VN"/>
              </w:rPr>
              <w:lastRenderedPageBreak/>
              <w:t>- Tiếp thu ý kiến.</w:t>
            </w:r>
          </w:p>
          <w:p w14:paraId="700DE9A4" w14:textId="4040F7C4" w:rsidR="00A576CA" w:rsidRPr="001C6DB6" w:rsidRDefault="00A576CA" w:rsidP="00A576CA">
            <w:pPr>
              <w:spacing w:before="120" w:after="120" w:line="240" w:lineRule="auto"/>
              <w:jc w:val="both"/>
              <w:rPr>
                <w:sz w:val="26"/>
                <w:szCs w:val="26"/>
                <w:lang w:val="vi-VN"/>
              </w:rPr>
            </w:pPr>
            <w:r w:rsidRPr="001C6DB6">
              <w:rPr>
                <w:rFonts w:cstheme="minorBidi"/>
                <w:sz w:val="26"/>
                <w:szCs w:val="26"/>
                <w:lang w:val="vi-VN"/>
              </w:rPr>
              <w:t xml:space="preserve">- Tiếp thu chỉnh sửa làm rõ yêu cầu đánh giá tác động khi triển khai hệ thống trí tuệ nhân tạo. </w:t>
            </w:r>
          </w:p>
        </w:tc>
      </w:tr>
      <w:tr w:rsidR="00A576CA" w:rsidRPr="001C6DB6" w14:paraId="040E0009" w14:textId="77777777" w:rsidTr="004F337A">
        <w:tc>
          <w:tcPr>
            <w:tcW w:w="990" w:type="dxa"/>
          </w:tcPr>
          <w:p w14:paraId="5C502A47" w14:textId="77777777" w:rsidR="00A576CA" w:rsidRPr="001C6DB6" w:rsidRDefault="00A576CA" w:rsidP="00A576CA">
            <w:pPr>
              <w:pStyle w:val="ListParagraph"/>
              <w:numPr>
                <w:ilvl w:val="0"/>
                <w:numId w:val="20"/>
              </w:numPr>
              <w:spacing w:before="120" w:after="120" w:line="240" w:lineRule="auto"/>
              <w:jc w:val="both"/>
              <w:rPr>
                <w:sz w:val="26"/>
                <w:szCs w:val="26"/>
                <w:lang w:val="vi-VN"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7C5B2809" w14:textId="32C21FF1" w:rsidR="00A576CA" w:rsidRPr="001C6DB6" w:rsidRDefault="00A576CA" w:rsidP="00A576CA">
            <w:pPr>
              <w:spacing w:before="120" w:after="120" w:line="240" w:lineRule="auto"/>
              <w:jc w:val="both"/>
              <w:rPr>
                <w:sz w:val="26"/>
                <w:szCs w:val="26"/>
                <w:lang w:val="vi-VN" w:bidi="vi-VN"/>
              </w:rPr>
            </w:pPr>
            <w:r w:rsidRPr="001C6DB6">
              <w:rPr>
                <w:sz w:val="26"/>
                <w:szCs w:val="26"/>
                <w:lang w:bidi="vi-VN"/>
              </w:rPr>
              <w:t>Điều</w:t>
            </w:r>
            <w:r w:rsidRPr="001C6DB6">
              <w:rPr>
                <w:sz w:val="26"/>
                <w:szCs w:val="26"/>
                <w:lang w:val="vi-VN" w:bidi="vi-VN"/>
              </w:rPr>
              <w:t xml:space="preserve"> 11</w:t>
            </w:r>
          </w:p>
        </w:tc>
        <w:tc>
          <w:tcPr>
            <w:tcW w:w="2070" w:type="dxa"/>
            <w:tcBorders>
              <w:top w:val="single" w:sz="4" w:space="0" w:color="auto"/>
              <w:left w:val="single" w:sz="4" w:space="0" w:color="auto"/>
              <w:bottom w:val="single" w:sz="4" w:space="0" w:color="auto"/>
              <w:right w:val="single" w:sz="4" w:space="0" w:color="auto"/>
            </w:tcBorders>
            <w:vAlign w:val="center"/>
          </w:tcPr>
          <w:p w14:paraId="501BE358" w14:textId="58058EC6" w:rsidR="00A576CA" w:rsidRPr="001C6DB6" w:rsidRDefault="00A576CA" w:rsidP="00A576CA">
            <w:pPr>
              <w:spacing w:before="120" w:after="120" w:line="240" w:lineRule="auto"/>
              <w:jc w:val="both"/>
              <w:rPr>
                <w:sz w:val="26"/>
                <w:szCs w:val="26"/>
                <w:lang w:val="vi-VN"/>
              </w:rPr>
            </w:pPr>
            <w:r w:rsidRPr="001C6DB6">
              <w:rPr>
                <w:sz w:val="26"/>
                <w:szCs w:val="26"/>
              </w:rPr>
              <w:t>Bộ</w:t>
            </w:r>
            <w:r w:rsidRPr="001C6DB6">
              <w:rPr>
                <w:sz w:val="26"/>
                <w:szCs w:val="26"/>
                <w:lang w:val="vi-VN"/>
              </w:rPr>
              <w:t xml:space="preserve"> Quốc phòng</w:t>
            </w:r>
          </w:p>
        </w:tc>
        <w:tc>
          <w:tcPr>
            <w:tcW w:w="5850" w:type="dxa"/>
            <w:tcBorders>
              <w:top w:val="single" w:sz="4" w:space="0" w:color="auto"/>
              <w:left w:val="single" w:sz="4" w:space="0" w:color="auto"/>
              <w:bottom w:val="single" w:sz="4" w:space="0" w:color="auto"/>
              <w:right w:val="single" w:sz="4" w:space="0" w:color="auto"/>
            </w:tcBorders>
            <w:vAlign w:val="center"/>
          </w:tcPr>
          <w:p w14:paraId="58ED8D65" w14:textId="60CD0A99" w:rsidR="00A576CA" w:rsidRPr="001C6DB6" w:rsidRDefault="00A576CA" w:rsidP="00A576CA">
            <w:pPr>
              <w:spacing w:before="120" w:after="120" w:line="240" w:lineRule="auto"/>
              <w:jc w:val="both"/>
              <w:rPr>
                <w:sz w:val="26"/>
                <w:szCs w:val="26"/>
                <w:lang w:val="vi-VN" w:bidi="vi-VN"/>
              </w:rPr>
            </w:pPr>
            <w:r w:rsidRPr="001C6DB6">
              <w:rPr>
                <w:bCs/>
                <w:sz w:val="26"/>
                <w:szCs w:val="26"/>
                <w:lang w:val="vi-VN" w:bidi="vi-VN"/>
              </w:rPr>
              <w:t>Tại Điều 11: Tại điểm c khoản 2, đề nghị bổ sung cụm từ “thuật toán ký số”, đồng thời lược bỏ cụm từ “không bị phá vỡ” và viết lại như sau: “c. Chỉ áp dụng các thuật toán mã hóa, thuật toán băm, thuật toán ký số đảm bảo an toàn”. Thực tế hiện nay, t</w:t>
            </w:r>
            <w:r w:rsidRPr="001C6DB6">
              <w:rPr>
                <w:sz w:val="26"/>
                <w:szCs w:val="26"/>
                <w:lang w:val="vi-VN" w:bidi="vi-VN"/>
              </w:rPr>
              <w:t xml:space="preserve">huật toán ký số là 1 trong 3 thuật toán cốt lõi của công nghệ chuỗi khối đảm bảo tính bảo mật, toàn vẹn và không thể chối bỏ. </w:t>
            </w:r>
          </w:p>
        </w:tc>
        <w:tc>
          <w:tcPr>
            <w:tcW w:w="4230" w:type="dxa"/>
            <w:tcBorders>
              <w:top w:val="single" w:sz="4" w:space="0" w:color="auto"/>
              <w:left w:val="single" w:sz="4" w:space="0" w:color="auto"/>
              <w:bottom w:val="single" w:sz="4" w:space="0" w:color="auto"/>
              <w:right w:val="single" w:sz="4" w:space="0" w:color="auto"/>
            </w:tcBorders>
          </w:tcPr>
          <w:p w14:paraId="2C564125" w14:textId="5D721BBD" w:rsidR="00A576CA" w:rsidRPr="001C6DB6" w:rsidRDefault="00A576CA" w:rsidP="00A576CA">
            <w:pPr>
              <w:spacing w:before="120" w:after="120" w:line="240" w:lineRule="auto"/>
              <w:rPr>
                <w:sz w:val="26"/>
                <w:szCs w:val="26"/>
              </w:rPr>
            </w:pPr>
            <w:r w:rsidRPr="001C6DB6">
              <w:rPr>
                <w:sz w:val="26"/>
                <w:szCs w:val="26"/>
              </w:rPr>
              <w:t>Tiếp thu ý kiến.</w:t>
            </w:r>
          </w:p>
        </w:tc>
      </w:tr>
      <w:tr w:rsidR="00A576CA" w:rsidRPr="001C6DB6" w14:paraId="3989DF63" w14:textId="77777777" w:rsidTr="004F337A">
        <w:tc>
          <w:tcPr>
            <w:tcW w:w="990" w:type="dxa"/>
          </w:tcPr>
          <w:p w14:paraId="73674AE5"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4350455" w14:textId="0A72DBCF" w:rsidR="00A576CA" w:rsidRPr="001C6DB6" w:rsidRDefault="00A576CA" w:rsidP="00A576CA">
            <w:pPr>
              <w:spacing w:before="120" w:after="120" w:line="240" w:lineRule="auto"/>
              <w:jc w:val="both"/>
              <w:rPr>
                <w:sz w:val="26"/>
                <w:szCs w:val="26"/>
                <w:lang w:bidi="vi-VN"/>
              </w:rPr>
            </w:pPr>
            <w:r w:rsidRPr="001C6DB6">
              <w:rPr>
                <w:sz w:val="26"/>
                <w:szCs w:val="26"/>
                <w:lang w:bidi="vi-VN"/>
              </w:rPr>
              <w:t>Điều 12</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0F3E70E" w14:textId="77777777" w:rsidR="00A576CA" w:rsidRPr="001C6DB6" w:rsidRDefault="00A576CA" w:rsidP="00A576CA">
            <w:pPr>
              <w:spacing w:before="120" w:after="120" w:line="240" w:lineRule="auto"/>
              <w:jc w:val="both"/>
              <w:rPr>
                <w:rFonts w:cstheme="minorBidi"/>
                <w:sz w:val="26"/>
                <w:szCs w:val="26"/>
              </w:rPr>
            </w:pPr>
            <w:r w:rsidRPr="001C6DB6">
              <w:rPr>
                <w:sz w:val="26"/>
                <w:szCs w:val="26"/>
              </w:rPr>
              <w:t>H01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7F3C414"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Đề nghị xem xét, bổ sung tại khoản 3 Điều 12 (bảo vệ dữ liệu cá nhân trong điện toán đám mây) như sau:</w:t>
            </w:r>
          </w:p>
          <w:p w14:paraId="4DB5EB63" w14:textId="77777777" w:rsidR="00A576CA" w:rsidRPr="001C6DB6" w:rsidRDefault="00A576CA" w:rsidP="00A576CA">
            <w:pPr>
              <w:spacing w:before="120" w:after="120" w:line="240" w:lineRule="auto"/>
              <w:jc w:val="both"/>
              <w:rPr>
                <w:sz w:val="26"/>
                <w:szCs w:val="26"/>
                <w:lang w:bidi="vi-VN"/>
              </w:rPr>
            </w:pPr>
            <w:r w:rsidRPr="001C6DB6">
              <w:rPr>
                <w:i/>
                <w:iCs/>
                <w:sz w:val="26"/>
                <w:szCs w:val="26"/>
                <w:lang w:bidi="vi-VN"/>
              </w:rPr>
              <w:t>“</w:t>
            </w:r>
            <w:bookmarkStart w:id="3" w:name="_Hlk211245213"/>
            <w:r w:rsidRPr="001C6DB6">
              <w:rPr>
                <w:i/>
                <w:iCs/>
                <w:sz w:val="26"/>
                <w:szCs w:val="26"/>
                <w:lang w:bidi="vi-VN"/>
              </w:rPr>
              <w:t>d) Thực hiện đ</w:t>
            </w:r>
            <w:r w:rsidRPr="001C6DB6">
              <w:rPr>
                <w:i/>
                <w:iCs/>
                <w:sz w:val="26"/>
                <w:szCs w:val="26"/>
              </w:rPr>
              <w:t>á</w:t>
            </w:r>
            <w:r w:rsidRPr="001C6DB6">
              <w:rPr>
                <w:i/>
                <w:iCs/>
                <w:sz w:val="26"/>
                <w:szCs w:val="26"/>
                <w:lang w:bidi="vi-VN"/>
              </w:rPr>
              <w:t>nh giá tuân thủ các quy định v</w:t>
            </w:r>
            <w:r w:rsidRPr="001C6DB6">
              <w:rPr>
                <w:i/>
                <w:iCs/>
                <w:sz w:val="26"/>
                <w:szCs w:val="26"/>
              </w:rPr>
              <w:t>ề</w:t>
            </w:r>
            <w:r w:rsidRPr="001C6DB6">
              <w:rPr>
                <w:i/>
                <w:iCs/>
                <w:sz w:val="26"/>
                <w:szCs w:val="26"/>
                <w:lang w:bidi="vi-VN"/>
              </w:rPr>
              <w:t xml:space="preserve"> bảo vệ dữ liệu cá nhân định kỳ 01 n</w:t>
            </w:r>
            <w:r w:rsidRPr="001C6DB6">
              <w:rPr>
                <w:i/>
                <w:iCs/>
                <w:sz w:val="26"/>
                <w:szCs w:val="26"/>
              </w:rPr>
              <w:t>ă</w:t>
            </w:r>
            <w:r w:rsidRPr="001C6DB6">
              <w:rPr>
                <w:i/>
                <w:iCs/>
                <w:sz w:val="26"/>
                <w:szCs w:val="26"/>
                <w:lang w:bidi="vi-VN"/>
              </w:rPr>
              <w:t>m/l</w:t>
            </w:r>
            <w:r w:rsidRPr="001C6DB6">
              <w:rPr>
                <w:i/>
                <w:iCs/>
                <w:sz w:val="26"/>
                <w:szCs w:val="26"/>
              </w:rPr>
              <w:t>ầ</w:t>
            </w:r>
            <w:r w:rsidRPr="001C6DB6">
              <w:rPr>
                <w:i/>
                <w:iCs/>
                <w:sz w:val="26"/>
                <w:szCs w:val="26"/>
                <w:lang w:bidi="vi-VN"/>
              </w:rPr>
              <w:t>n.</w:t>
            </w:r>
            <w:bookmarkEnd w:id="3"/>
          </w:p>
        </w:tc>
        <w:tc>
          <w:tcPr>
            <w:tcW w:w="4230" w:type="dxa"/>
            <w:tcBorders>
              <w:top w:val="single" w:sz="4" w:space="0" w:color="auto"/>
              <w:left w:val="single" w:sz="4" w:space="0" w:color="auto"/>
              <w:bottom w:val="single" w:sz="4" w:space="0" w:color="auto"/>
              <w:right w:val="single" w:sz="4" w:space="0" w:color="auto"/>
            </w:tcBorders>
          </w:tcPr>
          <w:p w14:paraId="57141C2D" w14:textId="6D59D722" w:rsidR="00A576CA" w:rsidRPr="001C6DB6" w:rsidRDefault="00A576CA" w:rsidP="00A576CA">
            <w:pPr>
              <w:spacing w:before="120" w:after="120" w:line="240" w:lineRule="auto"/>
              <w:rPr>
                <w:rFonts w:cstheme="minorBidi"/>
                <w:sz w:val="26"/>
                <w:szCs w:val="26"/>
              </w:rPr>
            </w:pPr>
            <w:r w:rsidRPr="001C6DB6">
              <w:rPr>
                <w:rFonts w:cstheme="minorBidi"/>
                <w:sz w:val="26"/>
                <w:szCs w:val="26"/>
              </w:rPr>
              <w:t xml:space="preserve">Tiếp thu ý kiến. </w:t>
            </w:r>
          </w:p>
        </w:tc>
      </w:tr>
      <w:tr w:rsidR="00A576CA" w:rsidRPr="001C6DB6" w14:paraId="7F9AB47A" w14:textId="77777777" w:rsidTr="004F337A">
        <w:tc>
          <w:tcPr>
            <w:tcW w:w="990" w:type="dxa"/>
          </w:tcPr>
          <w:p w14:paraId="12BD5615"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94BA829" w14:textId="5CB123F5"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67F2CDF" w14:textId="77777777" w:rsidR="00A576CA" w:rsidRPr="001C6DB6" w:rsidRDefault="00A576CA" w:rsidP="00A576CA">
            <w:pPr>
              <w:spacing w:before="120" w:after="120" w:line="240" w:lineRule="auto"/>
              <w:jc w:val="both"/>
              <w:rPr>
                <w:sz w:val="26"/>
                <w:szCs w:val="26"/>
              </w:rPr>
            </w:pPr>
            <w:r w:rsidRPr="001C6DB6">
              <w:rPr>
                <w:sz w:val="26"/>
                <w:szCs w:val="26"/>
              </w:rPr>
              <w:t>V01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37E94A25"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Tại khoản 1, Điều 12: cân nhắc thay từ </w:t>
            </w:r>
            <w:r w:rsidRPr="001C6DB6">
              <w:rPr>
                <w:i/>
                <w:iCs/>
                <w:sz w:val="26"/>
                <w:szCs w:val="26"/>
                <w:lang w:val="vi-VN" w:bidi="vi-VN"/>
              </w:rPr>
              <w:t>“cần”</w:t>
            </w:r>
            <w:r w:rsidRPr="001C6DB6">
              <w:rPr>
                <w:sz w:val="26"/>
                <w:szCs w:val="26"/>
                <w:lang w:val="vi-VN" w:bidi="vi-VN"/>
              </w:rPr>
              <w:t xml:space="preserve"> bằng từ </w:t>
            </w:r>
            <w:r w:rsidRPr="001C6DB6">
              <w:rPr>
                <w:i/>
                <w:iCs/>
                <w:sz w:val="26"/>
                <w:szCs w:val="26"/>
                <w:lang w:val="vi-VN" w:bidi="vi-VN"/>
              </w:rPr>
              <w:t>“phải”</w:t>
            </w:r>
            <w:r w:rsidRPr="001C6DB6">
              <w:rPr>
                <w:sz w:val="26"/>
                <w:szCs w:val="26"/>
                <w:lang w:val="vi-VN" w:bidi="vi-VN"/>
              </w:rPr>
              <w:t xml:space="preserve"> trong đoạn </w:t>
            </w:r>
            <w:r w:rsidRPr="001C6DB6">
              <w:rPr>
                <w:i/>
                <w:iCs/>
                <w:sz w:val="26"/>
                <w:szCs w:val="26"/>
                <w:lang w:val="vi-VN" w:bidi="vi-VN"/>
              </w:rPr>
              <w:t xml:space="preserve">“Các cơ quan, tổ chức, cá </w:t>
            </w:r>
            <w:r w:rsidRPr="001C6DB6">
              <w:rPr>
                <w:i/>
                <w:iCs/>
                <w:sz w:val="26"/>
                <w:szCs w:val="26"/>
                <w:lang w:bidi="vi-VN"/>
              </w:rPr>
              <w:t>nhân</w:t>
            </w:r>
            <w:r w:rsidRPr="001C6DB6">
              <w:rPr>
                <w:i/>
                <w:iCs/>
                <w:sz w:val="26"/>
                <w:szCs w:val="26"/>
                <w:lang w:val="vi-VN" w:bidi="vi-VN"/>
              </w:rPr>
              <w:t xml:space="preserve"> có liên quan </w:t>
            </w:r>
            <w:r w:rsidRPr="001C6DB6">
              <w:rPr>
                <w:i/>
                <w:iCs/>
                <w:sz w:val="26"/>
                <w:szCs w:val="26"/>
                <w:lang w:bidi="vi-VN"/>
              </w:rPr>
              <w:t>c</w:t>
            </w:r>
            <w:r w:rsidRPr="001C6DB6">
              <w:rPr>
                <w:i/>
                <w:iCs/>
                <w:sz w:val="26"/>
                <w:szCs w:val="26"/>
                <w:lang w:val="vi-VN" w:bidi="vi-VN"/>
              </w:rPr>
              <w:t>ần phải áp dụng các biện pháp kỹ thuật và tổ chức để ngăn chặn dữ liệu c</w:t>
            </w:r>
            <w:r w:rsidRPr="001C6DB6">
              <w:rPr>
                <w:i/>
                <w:iCs/>
                <w:sz w:val="26"/>
                <w:szCs w:val="26"/>
                <w:lang w:bidi="vi-VN"/>
              </w:rPr>
              <w:t>á</w:t>
            </w:r>
            <w:r w:rsidRPr="001C6DB6">
              <w:rPr>
                <w:i/>
                <w:iCs/>
                <w:sz w:val="26"/>
                <w:szCs w:val="26"/>
                <w:lang w:val="vi-VN" w:bidi="vi-VN"/>
              </w:rPr>
              <w:t xml:space="preserve"> nhân bị truy cập trái phép khi </w:t>
            </w:r>
            <w:r w:rsidRPr="001C6DB6">
              <w:rPr>
                <w:i/>
                <w:iCs/>
                <w:sz w:val="26"/>
                <w:szCs w:val="26"/>
                <w:lang w:bidi="vi-VN"/>
              </w:rPr>
              <w:t>triển</w:t>
            </w:r>
            <w:r w:rsidRPr="001C6DB6">
              <w:rPr>
                <w:i/>
                <w:iCs/>
                <w:sz w:val="26"/>
                <w:szCs w:val="26"/>
                <w:lang w:val="vi-VN" w:bidi="vi-VN"/>
              </w:rPr>
              <w:t xml:space="preserve"> khai dịch vụ điện toán đám mây</w:t>
            </w:r>
            <w:r w:rsidRPr="001C6DB6">
              <w:rPr>
                <w:i/>
                <w:iCs/>
                <w:sz w:val="26"/>
                <w:szCs w:val="26"/>
                <w:lang w:bidi="vi-VN"/>
              </w:rPr>
              <w:t>”.</w:t>
            </w:r>
          </w:p>
        </w:tc>
        <w:tc>
          <w:tcPr>
            <w:tcW w:w="4230" w:type="dxa"/>
            <w:tcBorders>
              <w:top w:val="single" w:sz="4" w:space="0" w:color="auto"/>
              <w:left w:val="single" w:sz="4" w:space="0" w:color="auto"/>
              <w:bottom w:val="single" w:sz="4" w:space="0" w:color="auto"/>
              <w:right w:val="single" w:sz="4" w:space="0" w:color="auto"/>
            </w:tcBorders>
          </w:tcPr>
          <w:p w14:paraId="0BCE2CD6" w14:textId="75AE3F14" w:rsidR="00A576CA" w:rsidRPr="001C6DB6" w:rsidRDefault="00A576CA" w:rsidP="00A576CA">
            <w:pPr>
              <w:spacing w:before="120" w:after="120" w:line="240" w:lineRule="auto"/>
              <w:rPr>
                <w:rFonts w:cstheme="minorBidi"/>
                <w:sz w:val="26"/>
                <w:szCs w:val="26"/>
              </w:rPr>
            </w:pPr>
            <w:r w:rsidRPr="001C6DB6">
              <w:rPr>
                <w:rFonts w:cstheme="minorBidi"/>
                <w:sz w:val="26"/>
                <w:szCs w:val="26"/>
              </w:rPr>
              <w:t xml:space="preserve">Tiếp thu ý kiến. </w:t>
            </w:r>
          </w:p>
        </w:tc>
      </w:tr>
      <w:tr w:rsidR="00A576CA" w:rsidRPr="00260F8F" w14:paraId="0BF3F1CC" w14:textId="77777777" w:rsidTr="004F337A">
        <w:tc>
          <w:tcPr>
            <w:tcW w:w="990" w:type="dxa"/>
          </w:tcPr>
          <w:p w14:paraId="74E704B1"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D0AA900" w14:textId="049C2293"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D02486E" w14:textId="77777777" w:rsidR="00A576CA" w:rsidRPr="001C6DB6" w:rsidRDefault="00A576CA" w:rsidP="00A576CA">
            <w:pPr>
              <w:spacing w:before="120" w:after="120" w:line="240" w:lineRule="auto"/>
              <w:jc w:val="both"/>
              <w:rPr>
                <w:sz w:val="26"/>
                <w:szCs w:val="26"/>
              </w:rPr>
            </w:pPr>
            <w:r w:rsidRPr="001C6DB6">
              <w:rPr>
                <w:sz w:val="26"/>
                <w:szCs w:val="26"/>
              </w:rPr>
              <w:t>C09</w:t>
            </w:r>
          </w:p>
        </w:tc>
        <w:tc>
          <w:tcPr>
            <w:tcW w:w="5850" w:type="dxa"/>
            <w:tcBorders>
              <w:top w:val="single" w:sz="4" w:space="0" w:color="auto"/>
              <w:left w:val="single" w:sz="4" w:space="0" w:color="auto"/>
              <w:bottom w:val="single" w:sz="4" w:space="0" w:color="auto"/>
              <w:right w:val="single" w:sz="4" w:space="0" w:color="auto"/>
            </w:tcBorders>
            <w:vAlign w:val="center"/>
            <w:hideMark/>
          </w:tcPr>
          <w:p w14:paraId="6BA17F4C"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Tại Điều 12 đề nghị làm rõ trách nhiệm của từng bên, bổ sung nguyên tắc quản lý việc chuyển dữ liệu ra nước ngoài và đưa ra yêu cầu về tiêu chuẩn bảo một tối thiểu bắt buộc đối với nhà cung cấp dịch vụ đám mây.</w:t>
            </w:r>
          </w:p>
        </w:tc>
        <w:tc>
          <w:tcPr>
            <w:tcW w:w="4230" w:type="dxa"/>
            <w:tcBorders>
              <w:top w:val="single" w:sz="4" w:space="0" w:color="auto"/>
              <w:left w:val="single" w:sz="4" w:space="0" w:color="auto"/>
              <w:bottom w:val="single" w:sz="4" w:space="0" w:color="auto"/>
              <w:right w:val="single" w:sz="4" w:space="0" w:color="auto"/>
            </w:tcBorders>
          </w:tcPr>
          <w:p w14:paraId="2D9D708F" w14:textId="607E9C24" w:rsidR="00A576CA" w:rsidRPr="001C6DB6" w:rsidRDefault="00A576CA" w:rsidP="00A576CA">
            <w:pPr>
              <w:spacing w:before="120" w:after="120" w:line="240" w:lineRule="auto"/>
              <w:jc w:val="both"/>
              <w:rPr>
                <w:rFonts w:cstheme="minorBidi"/>
                <w:sz w:val="26"/>
                <w:szCs w:val="26"/>
                <w:lang w:val="vi-VN"/>
              </w:rPr>
            </w:pPr>
            <w:r w:rsidRPr="001C6DB6">
              <w:rPr>
                <w:rFonts w:cstheme="minorBidi"/>
                <w:sz w:val="26"/>
                <w:szCs w:val="26"/>
                <w:lang w:val="vi-VN"/>
              </w:rPr>
              <w:t xml:space="preserve">Việc xác định trách nhiệm sẽ theo trách nhiệm chủ thể trong xử lý dữ liệu cá nhân. Nội dung chuyển dữ liệu ra nước ngoài đã được quy định tại Luật Bảo vệ dữ liệu cá nhân. Đối với tiêu chuẩn kỹ thuật với nhà cung cấp dịch vụ đám mây đã có các văn bản hướng dẫn trước đây của Bộ Thông tin và Truyền thông. </w:t>
            </w:r>
          </w:p>
        </w:tc>
      </w:tr>
      <w:tr w:rsidR="00A576CA" w:rsidRPr="00260F8F" w14:paraId="38D7ED53" w14:textId="77777777" w:rsidTr="004F337A">
        <w:tc>
          <w:tcPr>
            <w:tcW w:w="990" w:type="dxa"/>
          </w:tcPr>
          <w:p w14:paraId="0C02F0EA" w14:textId="77777777" w:rsidR="00A576CA" w:rsidRPr="00AF4B87" w:rsidRDefault="00A576CA" w:rsidP="00A576CA">
            <w:pPr>
              <w:pStyle w:val="ListParagraph"/>
              <w:numPr>
                <w:ilvl w:val="0"/>
                <w:numId w:val="20"/>
              </w:numPr>
              <w:spacing w:after="0" w:line="240" w:lineRule="auto"/>
              <w:rPr>
                <w:sz w:val="26"/>
                <w:szCs w:val="26"/>
                <w:lang w:val="vi-VN"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67E1056A" w14:textId="77777777" w:rsidR="00A576CA" w:rsidRPr="00AF4B87"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3E99AD7E" w14:textId="454CD1A9" w:rsidR="00A576CA" w:rsidRPr="00AF4B87" w:rsidRDefault="00A576CA" w:rsidP="00A576CA">
            <w:pPr>
              <w:spacing w:before="120" w:after="120" w:line="240" w:lineRule="auto"/>
              <w:jc w:val="both"/>
              <w:rPr>
                <w:sz w:val="26"/>
                <w:szCs w:val="26"/>
                <w:lang w:val="vi-VN"/>
              </w:rPr>
            </w:pPr>
            <w:r w:rsidRPr="001C6DB6">
              <w:rPr>
                <w:sz w:val="26"/>
                <w:szCs w:val="26"/>
                <w:lang w:val="vi-VN"/>
              </w:rPr>
              <w:t>Tập đoàn Bưu chính Viễn thông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28A18986" w14:textId="2F140D46" w:rsidR="00A576CA" w:rsidRPr="001C6DB6" w:rsidRDefault="00A576CA" w:rsidP="00A576CA">
            <w:pPr>
              <w:spacing w:before="120" w:after="120" w:line="240" w:lineRule="auto"/>
              <w:jc w:val="both"/>
              <w:rPr>
                <w:sz w:val="26"/>
                <w:szCs w:val="26"/>
                <w:lang w:val="vi-VN" w:bidi="vi-VN"/>
              </w:rPr>
            </w:pPr>
            <w:r w:rsidRPr="00AF4B87">
              <w:rPr>
                <w:sz w:val="26"/>
                <w:szCs w:val="26"/>
                <w:lang w:val="vi-VN"/>
              </w:rPr>
              <w:t>Khoản</w:t>
            </w:r>
            <w:r w:rsidRPr="001C6DB6">
              <w:rPr>
                <w:sz w:val="26"/>
                <w:szCs w:val="26"/>
                <w:lang w:val="vi-VN"/>
              </w:rPr>
              <w:t xml:space="preserve"> 2: g) </w:t>
            </w:r>
            <w:r w:rsidRPr="00AF4B87">
              <w:rPr>
                <w:sz w:val="26"/>
                <w:szCs w:val="26"/>
                <w:lang w:val="vi-VN"/>
              </w:rPr>
              <w:t xml:space="preserve">Chưa có </w:t>
            </w:r>
            <w:r w:rsidRPr="001C6DB6">
              <w:rPr>
                <w:sz w:val="26"/>
                <w:szCs w:val="26"/>
                <w:lang w:val="vi-VN"/>
              </w:rPr>
              <w:t xml:space="preserve">tiêu </w:t>
            </w:r>
            <w:r w:rsidRPr="00AF4B87">
              <w:rPr>
                <w:sz w:val="26"/>
                <w:szCs w:val="26"/>
                <w:lang w:val="vi-VN"/>
              </w:rPr>
              <w:t xml:space="preserve">chuẩn kỹ thuật cụ thể cho </w:t>
            </w:r>
            <w:r w:rsidRPr="001C6DB6">
              <w:rPr>
                <w:sz w:val="26"/>
                <w:szCs w:val="26"/>
                <w:lang w:val="vi-VN"/>
              </w:rPr>
              <w:t xml:space="preserve">các doanh nghiệp </w:t>
            </w:r>
            <w:r w:rsidRPr="00AF4B87">
              <w:rPr>
                <w:sz w:val="26"/>
                <w:szCs w:val="26"/>
                <w:lang w:val="vi-VN"/>
              </w:rPr>
              <w:t xml:space="preserve">cung cấp dịch vụ </w:t>
            </w:r>
            <w:r w:rsidRPr="001C6DB6">
              <w:rPr>
                <w:sz w:val="26"/>
                <w:szCs w:val="26"/>
                <w:lang w:val="vi-VN"/>
              </w:rPr>
              <w:t>điện toán đám mây. Đề nghị xem xét bổ sung bộ tiêu chuẩn tối thiểu, tránh trường hợp  mỗi doanh nghiệp xây dựng một tiêu chuẩn riêng.</w:t>
            </w:r>
          </w:p>
        </w:tc>
        <w:tc>
          <w:tcPr>
            <w:tcW w:w="4230" w:type="dxa"/>
            <w:tcBorders>
              <w:top w:val="single" w:sz="4" w:space="0" w:color="auto"/>
              <w:left w:val="single" w:sz="4" w:space="0" w:color="auto"/>
              <w:bottom w:val="single" w:sz="4" w:space="0" w:color="auto"/>
              <w:right w:val="single" w:sz="4" w:space="0" w:color="auto"/>
            </w:tcBorders>
          </w:tcPr>
          <w:p w14:paraId="5825AFD9" w14:textId="317A623F" w:rsidR="00A576CA" w:rsidRPr="001C6DB6" w:rsidRDefault="00A576CA" w:rsidP="00A576CA">
            <w:pPr>
              <w:spacing w:before="120" w:after="120" w:line="240" w:lineRule="auto"/>
              <w:jc w:val="both"/>
              <w:rPr>
                <w:sz w:val="26"/>
                <w:szCs w:val="26"/>
                <w:lang w:val="vi-VN"/>
              </w:rPr>
            </w:pPr>
            <w:r w:rsidRPr="001C6DB6">
              <w:rPr>
                <w:sz w:val="26"/>
                <w:szCs w:val="26"/>
                <w:lang w:val="vi-VN"/>
              </w:rPr>
              <w:t xml:space="preserve">- Nội dung tiêu chuẩn, quy chuẩn liên quan trong lĩnh vực này sẽ thực hiện theo Điều 34 Luật Bảo vệ dữ liệu cá nhân. </w:t>
            </w:r>
          </w:p>
        </w:tc>
      </w:tr>
      <w:tr w:rsidR="00A576CA" w:rsidRPr="00260F8F" w14:paraId="38C6DF9B" w14:textId="77777777" w:rsidTr="004F337A">
        <w:tc>
          <w:tcPr>
            <w:tcW w:w="990" w:type="dxa"/>
          </w:tcPr>
          <w:p w14:paraId="45EAD8E2"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5D8F35DC" w14:textId="77777777"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5A121801" w14:textId="2F4DF7D8" w:rsidR="00A576CA" w:rsidRPr="001C6DB6" w:rsidRDefault="00A576CA" w:rsidP="00A576CA">
            <w:pPr>
              <w:spacing w:before="120" w:after="120" w:line="240" w:lineRule="auto"/>
              <w:jc w:val="both"/>
              <w:rPr>
                <w:sz w:val="26"/>
                <w:szCs w:val="26"/>
                <w:lang w:val="vi-VN"/>
              </w:rPr>
            </w:pPr>
            <w:r w:rsidRPr="001C6DB6">
              <w:rPr>
                <w:sz w:val="26"/>
                <w:szCs w:val="26"/>
                <w:lang w:val="vi-VN"/>
              </w:rPr>
              <w:t>Đoàn luật sư Thành phố Hồ Chí Minh và thành viên của Hiệp hội An ninh mạng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5D29E2E6" w14:textId="77777777" w:rsidR="00A576CA" w:rsidRPr="00AF4B87" w:rsidRDefault="00A576CA" w:rsidP="00A576CA">
            <w:pPr>
              <w:spacing w:before="120" w:after="120" w:line="240" w:lineRule="auto"/>
              <w:jc w:val="both"/>
              <w:rPr>
                <w:bCs/>
                <w:sz w:val="26"/>
                <w:szCs w:val="26"/>
                <w:lang w:val="vi-VN" w:bidi="vi-VN"/>
              </w:rPr>
            </w:pPr>
            <w:r w:rsidRPr="00AF4B87">
              <w:rPr>
                <w:bCs/>
                <w:sz w:val="26"/>
                <w:szCs w:val="26"/>
                <w:lang w:val="vi-VN" w:bidi="vi-VN"/>
              </w:rPr>
              <w:t>1. Bảo vệ dữ liệu cá nhân trong điện toán đám mây (điều 30 Luật Bảo vệ dữ liệu cá nhân và điều 12 Dự Thảo Nghị Định)</w:t>
            </w:r>
          </w:p>
          <w:p w14:paraId="2AF26BB2"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Đa số hợp đồng có liên quan tới xử lý dữ liệu cá nhân và dịch vụ điện toán đám mây đã và đang được ký và thực hiện thanh toán toàn bộ phí giữa các doanh nghiệp ở nước ngoài, bao gồm tổ chức cung cấp dịch vụ điện toán đám mây và công ty mẹ của các tập đoàn đa quốc gia, thay vì giữa đại lý/ công ty con của tổ chức cung cấp dịch vụ điện toán đám mây tại Việt Nam và doanh nghiệp trực tiếp sử dụng dịch vụ điện toán đám mây tại Việt Nam. Trong các hợp đồng đó, tổ chức cung cấp dịch vụ điện toán đám mây thường tuyên bố chỉ chịu trách nhiệm như bên thứ ba thay vì là bên xử lý dữ liệu cá nhân. Bằng cách thức này, các tổ chức cung cấp dịch vụ điện toán đám mây ngoài lãnh thổ Việt Nam (đặc biệt là các tổ chức tại quốc gia có quy định về bảo vệ dữ liệu cá nhân chặt chẽ hơn Việt Nam) có thể giới hạn rủi ro của họ ở mức độ thấp thay vì tốn chi phí tư vấn-nộp hồ sơ và thời gian chấp hành thủ tục hành chính liên quan tới bảo vệ dữ liệu cá nhân theo quy định của luật Việt Nam. Nhằm hạn chế thực trạng này và bảo đảm tính khả thi của việc áp dụng thủ tục hành chính liên quan tới bảo vệ dữ liệu cá nhân cho nhóm đối tượng nêu trên, Dự Thảo Nghị Định nên quy định thêm phương án khuyến khích sự tuân thủ của nhóm đối tượng đó, ví dụ:</w:t>
            </w:r>
          </w:p>
          <w:p w14:paraId="311A52D9" w14:textId="77777777" w:rsidR="00A576CA" w:rsidRPr="001C6DB6" w:rsidRDefault="00A576CA" w:rsidP="00A576CA">
            <w:pPr>
              <w:numPr>
                <w:ilvl w:val="0"/>
                <w:numId w:val="23"/>
              </w:numPr>
              <w:spacing w:before="120" w:after="120" w:line="240" w:lineRule="auto"/>
              <w:jc w:val="both"/>
              <w:rPr>
                <w:sz w:val="26"/>
                <w:szCs w:val="26"/>
                <w:lang w:val="vi-VN" w:bidi="vi-VN"/>
              </w:rPr>
            </w:pPr>
            <w:r w:rsidRPr="001C6DB6">
              <w:rPr>
                <w:sz w:val="26"/>
                <w:szCs w:val="26"/>
                <w:lang w:val="vi-VN" w:bidi="vi-VN"/>
              </w:rPr>
              <w:lastRenderedPageBreak/>
              <w:t xml:space="preserve">Quy định đơn giản hóa các thủ tục hành chính áp dụng cho nhóm đối tượng này (ví dụ: hồ sơ có thể nộp trực tuyến dễ dàng và không yêu cầu đính kèm bản sao hợp đồng, thỏa thuận với từng bên sử dụng dịch vụ để tránh phải tiết lộ những thông tin mật như thông tin các khách hàng ở ngoài Việt Nam và phí dịch vụ…), hoặc </w:t>
            </w:r>
          </w:p>
          <w:p w14:paraId="032FCB77" w14:textId="59E917BC"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(ii) Quy định một mức phạt có tính cảnh báo cho tổ chức, cá nhân tại Việt Nam sử dụng dịch vụ điện toán đám mây từ tổ chức cung cấp dịch vụ chưa chấp hành quy định về thủ tục hành chính liên quan tới bảo vệ dữ liệu cá nhân theo luật Việt Nam.</w:t>
            </w:r>
          </w:p>
        </w:tc>
        <w:tc>
          <w:tcPr>
            <w:tcW w:w="4230" w:type="dxa"/>
            <w:tcBorders>
              <w:top w:val="single" w:sz="4" w:space="0" w:color="auto"/>
              <w:left w:val="single" w:sz="4" w:space="0" w:color="auto"/>
              <w:bottom w:val="single" w:sz="4" w:space="0" w:color="auto"/>
              <w:right w:val="single" w:sz="4" w:space="0" w:color="auto"/>
            </w:tcBorders>
          </w:tcPr>
          <w:p w14:paraId="3F17C974" w14:textId="77777777" w:rsidR="00A576CA" w:rsidRPr="001C6DB6" w:rsidRDefault="00A576CA" w:rsidP="00A576CA">
            <w:pPr>
              <w:spacing w:before="120" w:after="120" w:line="240" w:lineRule="auto"/>
              <w:jc w:val="both"/>
              <w:rPr>
                <w:rFonts w:cstheme="minorBidi"/>
                <w:sz w:val="26"/>
                <w:szCs w:val="26"/>
                <w:lang w:val="vi-VN"/>
              </w:rPr>
            </w:pPr>
            <w:r w:rsidRPr="001C6DB6">
              <w:rPr>
                <w:rFonts w:cstheme="minorBidi"/>
                <w:sz w:val="26"/>
                <w:szCs w:val="26"/>
                <w:lang w:val="vi-VN"/>
              </w:rPr>
              <w:lastRenderedPageBreak/>
              <w:t>- Quy định về nghĩa vụ thủ tục hành chính đối với hồ sơ đánh giá tác động xử lý dữ liệu cá nhân và hồ sơ đánh giá tác động áp dụng chung đồng bộ, thống nhất.</w:t>
            </w:r>
          </w:p>
          <w:p w14:paraId="5B9D3353" w14:textId="0E983452" w:rsidR="00A576CA" w:rsidRPr="001C6DB6" w:rsidRDefault="00A576CA" w:rsidP="00A576CA">
            <w:pPr>
              <w:spacing w:before="120" w:after="120" w:line="240" w:lineRule="auto"/>
              <w:jc w:val="both"/>
              <w:rPr>
                <w:sz w:val="26"/>
                <w:szCs w:val="26"/>
                <w:lang w:val="vi-VN"/>
              </w:rPr>
            </w:pPr>
            <w:r w:rsidRPr="001C6DB6">
              <w:rPr>
                <w:rFonts w:cstheme="minorBidi"/>
                <w:sz w:val="26"/>
                <w:szCs w:val="26"/>
                <w:lang w:val="vi-VN"/>
              </w:rPr>
              <w:t xml:space="preserve">- Nội dung về xử phạt vi phạm sẽ được quy định tại Nghị định xử lý vi phạm hành chính trong lĩnh vực an ninh mạng và bảo vệ dữ liệu cá nhân. </w:t>
            </w:r>
          </w:p>
        </w:tc>
      </w:tr>
      <w:tr w:rsidR="00A576CA" w:rsidRPr="001C6DB6" w14:paraId="6884CD20" w14:textId="77777777" w:rsidTr="004F337A">
        <w:tc>
          <w:tcPr>
            <w:tcW w:w="990" w:type="dxa"/>
          </w:tcPr>
          <w:p w14:paraId="2723B64D" w14:textId="77777777" w:rsidR="00A576CA" w:rsidRPr="001C6DB6" w:rsidRDefault="00A576CA" w:rsidP="00A576CA">
            <w:pPr>
              <w:pStyle w:val="ListParagraph"/>
              <w:numPr>
                <w:ilvl w:val="0"/>
                <w:numId w:val="20"/>
              </w:numPr>
              <w:spacing w:before="120" w:after="120" w:line="240" w:lineRule="auto"/>
              <w:jc w:val="both"/>
              <w:rPr>
                <w:sz w:val="26"/>
                <w:szCs w:val="26"/>
                <w:lang w:val="vi-VN" w:bidi="vi-VN"/>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88FDC67" w14:textId="5DABE958" w:rsidR="00A576CA" w:rsidRPr="001C6DB6" w:rsidRDefault="00A576CA" w:rsidP="00A576CA">
            <w:pPr>
              <w:spacing w:before="120" w:after="120" w:line="240" w:lineRule="auto"/>
              <w:jc w:val="both"/>
              <w:rPr>
                <w:sz w:val="26"/>
                <w:szCs w:val="26"/>
                <w:lang w:bidi="vi-VN"/>
              </w:rPr>
            </w:pPr>
            <w:r w:rsidRPr="001C6DB6">
              <w:rPr>
                <w:sz w:val="26"/>
                <w:szCs w:val="26"/>
                <w:lang w:bidi="vi-VN"/>
              </w:rPr>
              <w:t>Điều 13</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2072539" w14:textId="77777777" w:rsidR="00A576CA" w:rsidRPr="001C6DB6" w:rsidRDefault="00A576CA" w:rsidP="00A576CA">
            <w:pPr>
              <w:spacing w:before="120" w:after="120" w:line="240" w:lineRule="auto"/>
              <w:jc w:val="both"/>
              <w:rPr>
                <w:rFonts w:cstheme="minorBidi"/>
                <w:sz w:val="26"/>
                <w:szCs w:val="26"/>
              </w:rPr>
            </w:pPr>
            <w:r w:rsidRPr="001C6DB6">
              <w:rPr>
                <w:sz w:val="26"/>
                <w:szCs w:val="26"/>
              </w:rPr>
              <w:t>B01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72BD253" w14:textId="77777777" w:rsidR="00A576CA" w:rsidRPr="001C6DB6" w:rsidRDefault="00A576CA" w:rsidP="00A576CA">
            <w:pPr>
              <w:spacing w:before="120" w:after="120" w:line="240" w:lineRule="auto"/>
              <w:jc w:val="both"/>
              <w:rPr>
                <w:sz w:val="26"/>
                <w:szCs w:val="26"/>
              </w:rPr>
            </w:pPr>
            <w:r w:rsidRPr="001C6DB6">
              <w:rPr>
                <w:sz w:val="26"/>
                <w:szCs w:val="26"/>
              </w:rPr>
              <w:t>Điều chỉnh, bổ sung tại Khoản 2, Điều 13 như sau:</w:t>
            </w:r>
          </w:p>
          <w:p w14:paraId="47309318" w14:textId="77777777" w:rsidR="00A576CA" w:rsidRPr="001C6DB6" w:rsidRDefault="00A576CA" w:rsidP="00A576CA">
            <w:pPr>
              <w:numPr>
                <w:ilvl w:val="0"/>
                <w:numId w:val="12"/>
              </w:numPr>
              <w:spacing w:before="120" w:after="120" w:line="240" w:lineRule="auto"/>
              <w:jc w:val="both"/>
              <w:rPr>
                <w:sz w:val="26"/>
                <w:szCs w:val="26"/>
              </w:rPr>
            </w:pPr>
            <w:r w:rsidRPr="001C6DB6">
              <w:rPr>
                <w:sz w:val="26"/>
                <w:szCs w:val="26"/>
              </w:rPr>
              <w:t>Tại điểm b, bổ sung lĩnh vực quản lý nhân sự hoặc tổ chức cán bộ.</w:t>
            </w:r>
          </w:p>
          <w:p w14:paraId="2D87CA80" w14:textId="77777777" w:rsidR="00A576CA" w:rsidRPr="001C6DB6" w:rsidRDefault="00A576CA" w:rsidP="00A576CA">
            <w:pPr>
              <w:numPr>
                <w:ilvl w:val="0"/>
                <w:numId w:val="12"/>
              </w:numPr>
              <w:spacing w:before="120" w:after="120" w:line="240" w:lineRule="auto"/>
              <w:jc w:val="both"/>
              <w:rPr>
                <w:sz w:val="26"/>
                <w:szCs w:val="26"/>
              </w:rPr>
            </w:pPr>
            <w:r w:rsidRPr="001C6DB6">
              <w:rPr>
                <w:sz w:val="26"/>
                <w:szCs w:val="26"/>
              </w:rPr>
              <w:t xml:space="preserve">Các điều kiện, tiêu chuẩn tại điểm c và d cần quy định phù hợp với từng loại đối tượng. Đối với cán bộ làm công tác Hồ sơ cán bộ và Thống kê nhân sự trong CAND, theo quy định chỉ cần được bồi dưỡng về quản lý hồ sơ, là Đảng viên. Vì vậy, nếu quy định như dự thảo thì cần nguồn lực đào tạo chuyên sâu cho số cán bộ làm công tác Hồ sơ cán bộ là rất lớn và khó đáp ứng tiêu chuẩn khi Luật có hiệu lực thi hành từ ngày 01/01/2026. Có thể nghiên cứu mở rộng tiêu chuẩn tại điểm c là: được bồi dưỡng cơ bản về bảo vệ dữ liệu cá nhân </w:t>
            </w:r>
            <w:r w:rsidRPr="001C6DB6">
              <w:rPr>
                <w:b/>
                <w:bCs/>
                <w:sz w:val="26"/>
                <w:szCs w:val="26"/>
                <w:u w:val="single"/>
              </w:rPr>
              <w:t>hoặc nghiệp vụ liên quan quản lý thông tin nhân sự.</w:t>
            </w:r>
          </w:p>
        </w:tc>
        <w:tc>
          <w:tcPr>
            <w:tcW w:w="4230" w:type="dxa"/>
            <w:tcBorders>
              <w:top w:val="single" w:sz="4" w:space="0" w:color="auto"/>
              <w:left w:val="single" w:sz="4" w:space="0" w:color="auto"/>
              <w:bottom w:val="single" w:sz="4" w:space="0" w:color="auto"/>
              <w:right w:val="single" w:sz="4" w:space="0" w:color="auto"/>
            </w:tcBorders>
          </w:tcPr>
          <w:p w14:paraId="4D704E9D" w14:textId="77777777" w:rsidR="00A576CA" w:rsidRPr="001C6DB6" w:rsidRDefault="00A576CA" w:rsidP="00A576CA">
            <w:pPr>
              <w:spacing w:before="120" w:after="120" w:line="240" w:lineRule="auto"/>
              <w:rPr>
                <w:rFonts w:cstheme="minorBidi"/>
                <w:sz w:val="26"/>
                <w:szCs w:val="26"/>
              </w:rPr>
            </w:pPr>
          </w:p>
        </w:tc>
      </w:tr>
      <w:tr w:rsidR="00A576CA" w:rsidRPr="001C6DB6" w14:paraId="0E91879E" w14:textId="77777777" w:rsidTr="004F337A">
        <w:tc>
          <w:tcPr>
            <w:tcW w:w="990" w:type="dxa"/>
          </w:tcPr>
          <w:p w14:paraId="73D9FD77"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7F6B5E0C" w14:textId="20157FF1"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55040059" w14:textId="355287E8" w:rsidR="00A576CA" w:rsidRPr="001C6DB6" w:rsidRDefault="00A576CA" w:rsidP="00A576CA">
            <w:pPr>
              <w:spacing w:before="120" w:after="120" w:line="240" w:lineRule="auto"/>
              <w:jc w:val="both"/>
              <w:rPr>
                <w:sz w:val="26"/>
                <w:szCs w:val="26"/>
              </w:rPr>
            </w:pPr>
            <w:r w:rsidRPr="001C6DB6">
              <w:rPr>
                <w:sz w:val="26"/>
                <w:szCs w:val="26"/>
              </w:rPr>
              <w:t>Bộ Tư pháp</w:t>
            </w:r>
          </w:p>
        </w:tc>
        <w:tc>
          <w:tcPr>
            <w:tcW w:w="5850" w:type="dxa"/>
            <w:tcBorders>
              <w:top w:val="single" w:sz="4" w:space="0" w:color="auto"/>
              <w:left w:val="single" w:sz="4" w:space="0" w:color="auto"/>
              <w:bottom w:val="single" w:sz="4" w:space="0" w:color="auto"/>
              <w:right w:val="single" w:sz="4" w:space="0" w:color="auto"/>
            </w:tcBorders>
            <w:vAlign w:val="center"/>
          </w:tcPr>
          <w:p w14:paraId="3B74E70D" w14:textId="167DB8F9" w:rsidR="00A576CA" w:rsidRPr="001C6DB6" w:rsidRDefault="00A576CA" w:rsidP="00A576CA">
            <w:pPr>
              <w:spacing w:before="120" w:line="340" w:lineRule="exact"/>
              <w:jc w:val="both"/>
              <w:rPr>
                <w:sz w:val="26"/>
                <w:szCs w:val="26"/>
                <w:lang w:eastAsia="zh-CN"/>
              </w:rPr>
            </w:pPr>
            <w:bookmarkStart w:id="4" w:name="_Hlk211322899"/>
            <w:r w:rsidRPr="001C6DB6">
              <w:rPr>
                <w:sz w:val="26"/>
                <w:szCs w:val="26"/>
                <w:lang w:eastAsia="zh-CN"/>
              </w:rPr>
              <w:t xml:space="preserve">- Điều 13 Dự thảo Nghị định quy định điều kiện của bộ phận, nhân sự bảo vệ dữ liệu cá nhân trong cơ quan, tổ chức, đề nghị cơ quan chủ trì soạn thảo: </w:t>
            </w:r>
            <w:r w:rsidRPr="001C6DB6">
              <w:rPr>
                <w:rFonts w:ascii="Times New Roman Bold Italic" w:hAnsi="Times New Roman Bold Italic" w:cs="Times New Roman Bold Italic"/>
                <w:b/>
                <w:bCs/>
                <w:i/>
                <w:iCs/>
                <w:sz w:val="26"/>
                <w:szCs w:val="26"/>
                <w:lang w:eastAsia="zh-CN"/>
              </w:rPr>
              <w:t xml:space="preserve">(i) </w:t>
            </w:r>
            <w:r w:rsidRPr="001C6DB6">
              <w:rPr>
                <w:sz w:val="26"/>
                <w:szCs w:val="26"/>
                <w:lang w:eastAsia="zh-CN"/>
              </w:rPr>
              <w:t xml:space="preserve">làm rõ căn cứ, tính cần thiết và hợp lý của việc quy định một số điều kiện của nhân sự bảo vệ dữ liệu cá nhân như </w:t>
            </w:r>
            <w:r w:rsidRPr="001C6DB6">
              <w:rPr>
                <w:rFonts w:ascii="Times New Roman Italic" w:hAnsi="Times New Roman Italic" w:cs="Times New Roman Italic"/>
                <w:i/>
                <w:iCs/>
                <w:sz w:val="26"/>
                <w:szCs w:val="26"/>
                <w:lang w:eastAsia="zh-CN"/>
              </w:rPr>
              <w:t xml:space="preserve">“có chứng nhận hoàn thành khóa học bồi dưỡng kiến thức, kỹ năng cơ bản về bảo vệ dữ liệu cá nhân do tổ chức đủ năng lực đào tạo tại Việt Nam cấp”, “đạt trình độ theo chương trình đánh giá chuyên môn bảo vệ dữ liệu cá nhân của Cơ quan chuyên trách về bảo vệ dữ liệu cá nhân” </w:t>
            </w:r>
            <w:r w:rsidRPr="001C6DB6">
              <w:rPr>
                <w:sz w:val="26"/>
                <w:szCs w:val="26"/>
                <w:lang w:eastAsia="zh-CN"/>
              </w:rPr>
              <w:t xml:space="preserve">(điểm c, d khoản 1 Điều 13). Bởi Luật Bảo vệ dữ liệu cá nhân không có quy định về tổ chức đủ năng lực đào tạo về bảo vệ dữ liệu cá nhân, đồng thời không giao quy định về trách nhiệm của Cơ quan chuyên trách về bảo vệ dữ liệu cá nhân; </w:t>
            </w:r>
            <w:r w:rsidRPr="001C6DB6">
              <w:rPr>
                <w:rFonts w:ascii="Times New Roman Bold Italic" w:hAnsi="Times New Roman Bold Italic" w:cs="Times New Roman Bold Italic"/>
                <w:b/>
                <w:bCs/>
                <w:i/>
                <w:iCs/>
                <w:sz w:val="26"/>
                <w:szCs w:val="26"/>
                <w:lang w:eastAsia="zh-CN"/>
              </w:rPr>
              <w:t>(ii)</w:t>
            </w:r>
            <w:r w:rsidRPr="001C6DB6">
              <w:rPr>
                <w:sz w:val="26"/>
                <w:szCs w:val="26"/>
                <w:lang w:eastAsia="zh-CN"/>
              </w:rPr>
              <w:t xml:space="preserve"> quy định cụ thể việc chỉ định bộ phận, nhân sự đủ điều kiện năng lực bảo vệ dữ liệu cá nhân trong cơ quan, tổ chức là chuyên trách hay kiêm nhiệm, bảo đảm không làm phát sinh biên chế, bộ máy theo các quy định của Đảng.</w:t>
            </w:r>
          </w:p>
          <w:bookmarkEnd w:id="4"/>
          <w:p w14:paraId="158E3844" w14:textId="2BC28155" w:rsidR="00A576CA" w:rsidRPr="001C6DB6" w:rsidRDefault="00A576CA" w:rsidP="00A576CA">
            <w:pPr>
              <w:spacing w:before="120" w:line="340" w:lineRule="exact"/>
              <w:jc w:val="both"/>
              <w:rPr>
                <w:sz w:val="26"/>
                <w:szCs w:val="26"/>
                <w:lang w:eastAsia="zh-CN"/>
              </w:rPr>
            </w:pPr>
            <w:r w:rsidRPr="001C6DB6">
              <w:rPr>
                <w:sz w:val="26"/>
                <w:szCs w:val="26"/>
                <w:lang w:eastAsia="zh-CN"/>
              </w:rPr>
              <w:t xml:space="preserve">- Bên cạnh đó, các luật chuyên ngành hiện nay đã quy định cụ thể các trường hợp miễn trừ trách nhiệm (khoản 2, 3 Điều 351, khoản 2 Điều 584 Bộ luật dân sự năm 2015, Chương IV Bộ luật hình sự, Điều 11 Luật Xử lý vi phạm hành chính). Do đó, đề nghị cơ quan </w:t>
            </w:r>
            <w:r w:rsidRPr="001C6DB6">
              <w:rPr>
                <w:sz w:val="26"/>
                <w:szCs w:val="26"/>
                <w:lang w:eastAsia="zh-CN"/>
              </w:rPr>
              <w:lastRenderedPageBreak/>
              <w:t>chủ trì soạn thảo nghiên cứu các quy định về trường hợp miễn trừ trách nhiệm tại các văn bản quy phạm pháp luật có liên quan để quy định tại dự thảo Nghị định cho phù hợp.</w:t>
            </w:r>
          </w:p>
        </w:tc>
        <w:tc>
          <w:tcPr>
            <w:tcW w:w="4230" w:type="dxa"/>
            <w:tcBorders>
              <w:top w:val="single" w:sz="4" w:space="0" w:color="auto"/>
              <w:left w:val="single" w:sz="4" w:space="0" w:color="auto"/>
              <w:bottom w:val="single" w:sz="4" w:space="0" w:color="auto"/>
              <w:right w:val="single" w:sz="4" w:space="0" w:color="auto"/>
            </w:tcBorders>
          </w:tcPr>
          <w:p w14:paraId="46A47B8F" w14:textId="77777777" w:rsidR="00A576CA" w:rsidRPr="001C6DB6" w:rsidRDefault="00A576CA" w:rsidP="00A576CA">
            <w:pPr>
              <w:spacing w:before="120" w:after="120" w:line="240" w:lineRule="auto"/>
              <w:jc w:val="both"/>
              <w:rPr>
                <w:sz w:val="26"/>
                <w:szCs w:val="26"/>
              </w:rPr>
            </w:pPr>
            <w:r w:rsidRPr="001C6DB6">
              <w:rPr>
                <w:sz w:val="26"/>
                <w:szCs w:val="26"/>
              </w:rPr>
              <w:lastRenderedPageBreak/>
              <w:t xml:space="preserve">- Tiếp thu bổ sung căn cứ làm rõ tại thuyết minh dự thảo Nghị định. </w:t>
            </w:r>
          </w:p>
          <w:p w14:paraId="0C114BB1" w14:textId="09C6F19F" w:rsidR="00A576CA" w:rsidRPr="001C6DB6" w:rsidRDefault="00A576CA" w:rsidP="00A576CA">
            <w:pPr>
              <w:spacing w:before="120" w:after="120" w:line="240" w:lineRule="auto"/>
              <w:jc w:val="both"/>
              <w:rPr>
                <w:sz w:val="26"/>
                <w:szCs w:val="26"/>
              </w:rPr>
            </w:pPr>
            <w:r w:rsidRPr="001C6DB6">
              <w:rPr>
                <w:sz w:val="26"/>
                <w:szCs w:val="26"/>
              </w:rPr>
              <w:t>- Tiếp thu ý kiến</w:t>
            </w:r>
          </w:p>
        </w:tc>
      </w:tr>
      <w:tr w:rsidR="00A576CA" w:rsidRPr="00260F8F" w14:paraId="02D1D200" w14:textId="77777777" w:rsidTr="004F337A">
        <w:tc>
          <w:tcPr>
            <w:tcW w:w="990" w:type="dxa"/>
          </w:tcPr>
          <w:p w14:paraId="2FFF6F98"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9BE3AA3" w14:textId="0CDDB1EC"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1DC5C47" w14:textId="77777777" w:rsidR="00A576CA" w:rsidRPr="001C6DB6" w:rsidRDefault="00A576CA" w:rsidP="00A576CA">
            <w:pPr>
              <w:spacing w:before="120" w:after="120" w:line="240" w:lineRule="auto"/>
              <w:jc w:val="both"/>
              <w:rPr>
                <w:sz w:val="26"/>
                <w:szCs w:val="26"/>
              </w:rPr>
            </w:pPr>
            <w:r w:rsidRPr="001C6DB6">
              <w:rPr>
                <w:sz w:val="26"/>
                <w:szCs w:val="26"/>
              </w:rPr>
              <w:t>Công an Sơn La</w:t>
            </w:r>
          </w:p>
        </w:tc>
        <w:tc>
          <w:tcPr>
            <w:tcW w:w="5850" w:type="dxa"/>
            <w:tcBorders>
              <w:top w:val="single" w:sz="4" w:space="0" w:color="auto"/>
              <w:left w:val="single" w:sz="4" w:space="0" w:color="auto"/>
              <w:bottom w:val="single" w:sz="4" w:space="0" w:color="auto"/>
              <w:right w:val="single" w:sz="4" w:space="0" w:color="auto"/>
            </w:tcBorders>
            <w:vAlign w:val="center"/>
            <w:hideMark/>
          </w:tcPr>
          <w:p w14:paraId="1DCCDA33"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Tại Điều 13 dự thảo Nghị định, đề nghị cơ quan soạn thảo xem xét, nghiên cứu quy định rõ trong trường hợp cơ quan, t</w:t>
            </w:r>
            <w:r w:rsidRPr="001C6DB6">
              <w:rPr>
                <w:sz w:val="26"/>
                <w:szCs w:val="26"/>
                <w:lang w:bidi="vi-VN"/>
              </w:rPr>
              <w:t>ổ</w:t>
            </w:r>
            <w:r w:rsidRPr="001C6DB6">
              <w:rPr>
                <w:sz w:val="26"/>
                <w:szCs w:val="26"/>
                <w:lang w:val="vi-VN" w:bidi="vi-VN"/>
              </w:rPr>
              <w:t xml:space="preserve"> chức không có nhân sự đáp ứng điều kiện năng lực đ</w:t>
            </w:r>
            <w:r w:rsidRPr="001C6DB6">
              <w:rPr>
                <w:sz w:val="26"/>
                <w:szCs w:val="26"/>
                <w:lang w:bidi="vi-VN"/>
              </w:rPr>
              <w:t>ể</w:t>
            </w:r>
            <w:r w:rsidRPr="001C6DB6">
              <w:rPr>
                <w:sz w:val="26"/>
                <w:szCs w:val="26"/>
                <w:lang w:val="vi-VN" w:bidi="vi-VN"/>
              </w:rPr>
              <w:t xml:space="preserve"> chỉ định nhân sự bảo vệ dữ liệu cá nhân thì phải thực hiện như thế nào?.</w:t>
            </w:r>
          </w:p>
          <w:p w14:paraId="56DB982A"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Lý do: tại các địa bàn cơ sở, việc tìm được người đáp ứng điều kiện năng lực để chỉ định nhân sự bảo vệ dữ liệu cá nhân là vô cùng khó khăn. Bên cạnh đó, chưa có quy định về vị trí việc làm liên quan đến bảo vệ dữ liệu cá nhân dẫn đến khó khăn trong việc tuyển dụng hoặc cử cán bộ đi đào tạo.</w:t>
            </w:r>
          </w:p>
        </w:tc>
        <w:tc>
          <w:tcPr>
            <w:tcW w:w="4230" w:type="dxa"/>
            <w:tcBorders>
              <w:top w:val="single" w:sz="4" w:space="0" w:color="auto"/>
              <w:left w:val="single" w:sz="4" w:space="0" w:color="auto"/>
              <w:bottom w:val="single" w:sz="4" w:space="0" w:color="auto"/>
              <w:right w:val="single" w:sz="4" w:space="0" w:color="auto"/>
            </w:tcBorders>
          </w:tcPr>
          <w:p w14:paraId="41696198" w14:textId="575717A7" w:rsidR="00A576CA" w:rsidRPr="001C6DB6" w:rsidRDefault="00A576CA" w:rsidP="00A576CA">
            <w:pPr>
              <w:spacing w:before="120" w:after="120" w:line="240" w:lineRule="auto"/>
              <w:jc w:val="both"/>
              <w:rPr>
                <w:rFonts w:cstheme="minorBidi"/>
                <w:sz w:val="26"/>
                <w:szCs w:val="26"/>
                <w:lang w:val="vi-VN"/>
              </w:rPr>
            </w:pPr>
            <w:r w:rsidRPr="001C6DB6">
              <w:rPr>
                <w:rFonts w:cstheme="minorBidi"/>
                <w:sz w:val="26"/>
                <w:szCs w:val="26"/>
                <w:lang w:val="vi-VN"/>
              </w:rPr>
              <w:t>Nhân sự bảo vệ dữ liệu cá nhân đóng vai trò quan trọng trong việc triển khai công tác bảo vệ dữ liệu cá nhân tại các cơ quan là bên kiểm soát, bên kiểm soát và xử lý, bên xử lý dữ liệu cá nhân. Khó khăn về việc bố trí nhân sự đủ trình độ để thực hiện nhiệm vụ bảo vệ dữ liệu cá nhân sẽ một phần được giải quyết thông qua các chương trình đào tạo kiến thức, kỹ năng cơ bản về bảo vệ dữ liệu cá nhân. Tiếp thu bổ sung khoản 6 về việc khuyến khích nhân sự bảo vệ dữ liệu cá nhân tham gia và hoàn thành khóa học bồi dưỡng kiến thức, kỹ năng cơ bản về bảo vệ dữ liệu cá nhân do tổ chức đủ năng lực đào tạo tại Việt Nam thực hiện.</w:t>
            </w:r>
          </w:p>
        </w:tc>
      </w:tr>
      <w:tr w:rsidR="00A576CA" w:rsidRPr="00260F8F" w14:paraId="26324DAA" w14:textId="77777777" w:rsidTr="004F337A">
        <w:tc>
          <w:tcPr>
            <w:tcW w:w="990" w:type="dxa"/>
          </w:tcPr>
          <w:p w14:paraId="55FD59E8"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6A50CBE4" w14:textId="7568F148"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38AACC6F" w14:textId="65A37B45" w:rsidR="00A576CA" w:rsidRPr="001C6DB6" w:rsidRDefault="00A576CA" w:rsidP="00A576CA">
            <w:pPr>
              <w:spacing w:before="120" w:after="120" w:line="240" w:lineRule="auto"/>
              <w:jc w:val="both"/>
              <w:rPr>
                <w:sz w:val="26"/>
                <w:szCs w:val="26"/>
                <w:lang w:val="vi-VN"/>
              </w:rPr>
            </w:pPr>
            <w:r w:rsidRPr="001C6DB6">
              <w:rPr>
                <w:sz w:val="26"/>
                <w:szCs w:val="26"/>
              </w:rPr>
              <w:t>Bộ</w:t>
            </w:r>
            <w:r w:rsidRPr="001C6DB6">
              <w:rPr>
                <w:sz w:val="26"/>
                <w:szCs w:val="26"/>
                <w:lang w:val="vi-VN"/>
              </w:rPr>
              <w:t xml:space="preserve"> Quốc phòng</w:t>
            </w:r>
          </w:p>
        </w:tc>
        <w:tc>
          <w:tcPr>
            <w:tcW w:w="5850" w:type="dxa"/>
            <w:tcBorders>
              <w:top w:val="single" w:sz="4" w:space="0" w:color="auto"/>
              <w:left w:val="single" w:sz="4" w:space="0" w:color="auto"/>
              <w:bottom w:val="single" w:sz="4" w:space="0" w:color="auto"/>
              <w:right w:val="single" w:sz="4" w:space="0" w:color="auto"/>
            </w:tcBorders>
            <w:vAlign w:val="center"/>
          </w:tcPr>
          <w:p w14:paraId="0B7199AA" w14:textId="5B69B414"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Tại Điều 13: Nội hàm điểm c, d khoản 2 đang quy định nhân sự bảo vệ dữ liệu cá nhân có chứng nhận hoàn thành khóa học do tổ chức đủ năng lực đào tạo tại Việt Nam cấp, đồng thời đạt trình độ đánh giá chuyên môn của Cơ quan chuyên trách về bảo vệ dữ liệu cá nhân. </w:t>
            </w:r>
            <w:r w:rsidRPr="001C6DB6">
              <w:rPr>
                <w:sz w:val="26"/>
                <w:szCs w:val="26"/>
                <w:lang w:val="vi-VN" w:bidi="vi-VN"/>
              </w:rPr>
              <w:lastRenderedPageBreak/>
              <w:t xml:space="preserve">Thực tiễn hiện nay, số lượng nhân sự tham gia bảo vệ dữ liệu cá nhân trong cơ quan, tổ chức nhà nước, doanh nghiệp công nghệ là rất lớn, đặc biệt là trong bối cảnh cả hệ thống chính trị đang triển khai thực hiện Nghị quyết số 57-NQ/TW của Bộ Chính trị về đột phá phát triển khoa học, công nghệ, đổi mới sáng tạo và chuyển đổi số quốc gia; đề nghị cơ quan soạn thảo xem xét lược bỏ nội dung điểm d khoản 2 Điều 13 để đảm bảo tính khả thi trong tổ chức thực hiện. </w:t>
            </w:r>
          </w:p>
        </w:tc>
        <w:tc>
          <w:tcPr>
            <w:tcW w:w="4230" w:type="dxa"/>
            <w:tcBorders>
              <w:top w:val="single" w:sz="4" w:space="0" w:color="auto"/>
              <w:left w:val="single" w:sz="4" w:space="0" w:color="auto"/>
              <w:bottom w:val="single" w:sz="4" w:space="0" w:color="auto"/>
              <w:right w:val="single" w:sz="4" w:space="0" w:color="auto"/>
            </w:tcBorders>
          </w:tcPr>
          <w:p w14:paraId="2020D258" w14:textId="03481177" w:rsidR="00A576CA" w:rsidRPr="001C6DB6" w:rsidRDefault="00A576CA" w:rsidP="00A576CA">
            <w:pPr>
              <w:spacing w:before="120" w:after="120" w:line="240" w:lineRule="auto"/>
              <w:jc w:val="both"/>
              <w:rPr>
                <w:sz w:val="26"/>
                <w:szCs w:val="26"/>
                <w:lang w:val="vi-VN"/>
              </w:rPr>
            </w:pPr>
            <w:r w:rsidRPr="001C6DB6">
              <w:rPr>
                <w:sz w:val="26"/>
                <w:szCs w:val="26"/>
                <w:lang w:val="vi-VN"/>
              </w:rPr>
              <w:lastRenderedPageBreak/>
              <w:t xml:space="preserve">Thực tiễn yêu cầu cần bảo vệ dữ liệu cá nhân tại các cơ quan, tổ chức trong bối cảnh cách mạng chuyển đổi số Nghị quyết số 57-NQ/TW của Bộ Chính trị về đột phá phát triển khoa </w:t>
            </w:r>
            <w:r w:rsidRPr="001C6DB6">
              <w:rPr>
                <w:sz w:val="26"/>
                <w:szCs w:val="26"/>
                <w:lang w:val="vi-VN"/>
              </w:rPr>
              <w:lastRenderedPageBreak/>
              <w:t xml:space="preserve">học, công nghệ, đổi mới sáng tạo và chuyển đổi số quốc gia lại càng cần thiết hơn. Nhân sự bảo vệ dữ liệu cá nhân là yếu tố quan trọng nhất trong hiệu quả triển khai công tác bảo vệ dữ liệu cá nhân. Với mục đích chuẩn hóa năng lực của đội ngũ nhân sự này, khắc phục tình trạng chỉ định một cách đối phó, không phù hợp trên thực tế, dự thảo chỉnh sửa giữ điều kiện bắt buộc theo điểm d khoản 2 Điều này, lược bỏ điểm c và thiết kế khoản 6 về việc khuyến khích trang bị kiến thức, kỹ năng cần thiết. </w:t>
            </w:r>
          </w:p>
        </w:tc>
      </w:tr>
      <w:tr w:rsidR="00A576CA" w:rsidRPr="001C6DB6" w14:paraId="10DFB1C8" w14:textId="77777777" w:rsidTr="004F337A">
        <w:tc>
          <w:tcPr>
            <w:tcW w:w="990" w:type="dxa"/>
          </w:tcPr>
          <w:p w14:paraId="023E0044"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73BDDC33" w14:textId="736EF1C5"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55B58EB5" w14:textId="21991B65" w:rsidR="00A576CA" w:rsidRPr="001C6DB6" w:rsidRDefault="00A576CA" w:rsidP="00A576CA">
            <w:pPr>
              <w:spacing w:before="120" w:after="120" w:line="240" w:lineRule="auto"/>
              <w:jc w:val="both"/>
              <w:rPr>
                <w:sz w:val="26"/>
                <w:szCs w:val="26"/>
                <w:lang w:val="vi-VN"/>
              </w:rPr>
            </w:pPr>
            <w:r w:rsidRPr="001C6DB6">
              <w:rPr>
                <w:sz w:val="26"/>
                <w:szCs w:val="26"/>
              </w:rPr>
              <w:t>Ngân</w:t>
            </w:r>
            <w:r w:rsidRPr="001C6DB6">
              <w:rPr>
                <w:sz w:val="26"/>
                <w:szCs w:val="26"/>
                <w:lang w:val="vi-VN"/>
              </w:rPr>
              <w:t xml:space="preserve"> hàng nhà nước</w:t>
            </w:r>
          </w:p>
        </w:tc>
        <w:tc>
          <w:tcPr>
            <w:tcW w:w="5850" w:type="dxa"/>
            <w:tcBorders>
              <w:top w:val="single" w:sz="4" w:space="0" w:color="auto"/>
              <w:left w:val="single" w:sz="4" w:space="0" w:color="auto"/>
              <w:bottom w:val="single" w:sz="4" w:space="0" w:color="auto"/>
              <w:right w:val="single" w:sz="4" w:space="0" w:color="auto"/>
            </w:tcBorders>
            <w:vAlign w:val="center"/>
          </w:tcPr>
          <w:p w14:paraId="2B0597B2" w14:textId="3C5BC943"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Tại điểm b khoản 2 Điều 13: đề nghị xem xét bỏ quy định về kinh nghiệm 03 năm công tác đối với nhân sự bảo vệ dữ liệu cá nhân. Lý do: (i) đã có quy định về năng lực nhân sự bảo vệ dữ liệu cá nhân tại điểm c, d và đ khoản 2 Điều này, trong đó đã đạt trình độ theo chương trình đánh giá chuyên môn bảo vệ dữ liệu cá nhân của Cơ quan chuyên trách về bảo vệ dữ liệu cá nhân; (ii) tạo điều kiện cho các cơ quan, tổ chức tuyển chọn nhân sự bảo vệ dữ liệu cá nhân trong giai đoạn hiện nay nguồn nhân lực chuyên trách về an toàn thông tin còn hạn chế.</w:t>
            </w:r>
          </w:p>
          <w:p w14:paraId="31308B19" w14:textId="73E3BBB6"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 Ngoài ra, đề nghị xem xét bổ sung thời hạn hiệu lực của quy định về điều kiện nhân sự bảo vệ dữ liệu cá nhân nhằm bảo đảm các cơ quan, tổ chức có đủ thời </w:t>
            </w:r>
            <w:r w:rsidRPr="001C6DB6">
              <w:rPr>
                <w:sz w:val="26"/>
                <w:szCs w:val="26"/>
                <w:lang w:val="vi-VN" w:bidi="vi-VN"/>
              </w:rPr>
              <w:lastRenderedPageBreak/>
              <w:t>gian triển khai tuân thủ, cử nhân sự tham gia các khóa đào tạo theo quy định.</w:t>
            </w:r>
          </w:p>
        </w:tc>
        <w:tc>
          <w:tcPr>
            <w:tcW w:w="4230" w:type="dxa"/>
            <w:tcBorders>
              <w:top w:val="single" w:sz="4" w:space="0" w:color="auto"/>
              <w:left w:val="single" w:sz="4" w:space="0" w:color="auto"/>
              <w:bottom w:val="single" w:sz="4" w:space="0" w:color="auto"/>
              <w:right w:val="single" w:sz="4" w:space="0" w:color="auto"/>
            </w:tcBorders>
          </w:tcPr>
          <w:p w14:paraId="44A9FBEB" w14:textId="77777777" w:rsidR="00A576CA" w:rsidRPr="001C6DB6" w:rsidRDefault="00A576CA" w:rsidP="00A576CA">
            <w:pPr>
              <w:spacing w:before="120" w:after="120" w:line="240" w:lineRule="auto"/>
              <w:jc w:val="both"/>
              <w:rPr>
                <w:sz w:val="26"/>
                <w:szCs w:val="26"/>
                <w:lang w:val="vi-VN"/>
              </w:rPr>
            </w:pPr>
            <w:r w:rsidRPr="001C6DB6">
              <w:rPr>
                <w:sz w:val="26"/>
                <w:szCs w:val="26"/>
                <w:lang w:val="vi-VN"/>
              </w:rPr>
              <w:lastRenderedPageBreak/>
              <w:t>Kinh nghiệm công tác đang được quy định ở phạm vi tương đối rộng các lĩnh vực liên quan (</w:t>
            </w:r>
            <w:r w:rsidRPr="001C6DB6">
              <w:rPr>
                <w:spacing w:val="2"/>
                <w:sz w:val="26"/>
                <w:szCs w:val="26"/>
                <w:lang w:val="vi-VN"/>
              </w:rPr>
              <w:t>pháp chế, xử lý dữ liệu cá nhân, an ninh mạng, an ninh dữ liệu, quản trị rủi ro, quản lý tuân thủ, quản lý nhân sự, tổ chức cán bộ)</w:t>
            </w:r>
            <w:r w:rsidRPr="001C6DB6">
              <w:rPr>
                <w:sz w:val="26"/>
                <w:szCs w:val="26"/>
                <w:lang w:val="vi-VN"/>
              </w:rPr>
              <w:t xml:space="preserve"> để tạo sự linh hoạt, thuận lợi trong việc lựa chọn nhân sự phù hợp. Quy định về kinh nghiệm công tác là cần thiết, phù hợp với thông lệ về điều kiện, tiêu chuẩn nhân sự chuyên ngành, tương tự như quy định trong lĩnh vực dữ liệu. </w:t>
            </w:r>
          </w:p>
          <w:p w14:paraId="2E5513A7" w14:textId="6C479FA2" w:rsidR="00A576CA" w:rsidRPr="001C6DB6" w:rsidRDefault="00A576CA" w:rsidP="00A576CA">
            <w:pPr>
              <w:spacing w:before="120" w:after="120" w:line="240" w:lineRule="auto"/>
              <w:jc w:val="both"/>
              <w:rPr>
                <w:sz w:val="26"/>
                <w:szCs w:val="26"/>
              </w:rPr>
            </w:pPr>
            <w:r w:rsidRPr="001C6DB6">
              <w:rPr>
                <w:sz w:val="26"/>
                <w:szCs w:val="26"/>
              </w:rPr>
              <w:t xml:space="preserve">- Tiếp thu ý kiến. </w:t>
            </w:r>
          </w:p>
        </w:tc>
      </w:tr>
      <w:tr w:rsidR="00A576CA" w:rsidRPr="001C6DB6" w14:paraId="0C0C7565" w14:textId="77777777" w:rsidTr="004F337A">
        <w:tc>
          <w:tcPr>
            <w:tcW w:w="990" w:type="dxa"/>
          </w:tcPr>
          <w:p w14:paraId="60778F8E"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671EBF1" w14:textId="1F9CE12F"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B756142" w14:textId="77777777" w:rsidR="00A576CA" w:rsidRPr="001C6DB6" w:rsidRDefault="00A576CA" w:rsidP="00A576CA">
            <w:pPr>
              <w:spacing w:before="120" w:after="120" w:line="240" w:lineRule="auto"/>
              <w:jc w:val="both"/>
              <w:rPr>
                <w:sz w:val="26"/>
                <w:szCs w:val="26"/>
              </w:rPr>
            </w:pPr>
            <w:r w:rsidRPr="001C6DB6">
              <w:rPr>
                <w:sz w:val="26"/>
                <w:szCs w:val="26"/>
              </w:rPr>
              <w:t>Công an Nghệ An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120F041" w14:textId="77777777" w:rsidR="00A576CA" w:rsidRPr="001C6DB6" w:rsidRDefault="00A576CA" w:rsidP="00A576CA">
            <w:pPr>
              <w:spacing w:before="120" w:after="120" w:line="240" w:lineRule="auto"/>
              <w:jc w:val="both"/>
              <w:rPr>
                <w:sz w:val="26"/>
                <w:szCs w:val="26"/>
                <w:lang w:bidi="vi-VN"/>
              </w:rPr>
            </w:pPr>
            <w:r w:rsidRPr="001C6DB6">
              <w:rPr>
                <w:b/>
                <w:bCs/>
                <w:i/>
                <w:iCs/>
                <w:sz w:val="26"/>
                <w:szCs w:val="26"/>
                <w:lang w:bidi="vi-VN"/>
              </w:rPr>
              <w:t>Tại điều 13:</w:t>
            </w:r>
            <w:r w:rsidRPr="001C6DB6">
              <w:rPr>
                <w:sz w:val="26"/>
                <w:szCs w:val="26"/>
                <w:lang w:bidi="vi-VN"/>
              </w:rPr>
              <w:t xml:space="preserve"> Đề nghị ch</w:t>
            </w:r>
            <w:r w:rsidRPr="001C6DB6">
              <w:rPr>
                <w:sz w:val="26"/>
                <w:szCs w:val="26"/>
              </w:rPr>
              <w:t>ỉ</w:t>
            </w:r>
            <w:r w:rsidRPr="001C6DB6">
              <w:rPr>
                <w:sz w:val="26"/>
                <w:szCs w:val="26"/>
                <w:lang w:bidi="vi-VN"/>
              </w:rPr>
              <w:t xml:space="preserve">nh sửa như sau: </w:t>
            </w:r>
            <w:r w:rsidRPr="001C6DB6">
              <w:rPr>
                <w:i/>
                <w:iCs/>
                <w:sz w:val="26"/>
                <w:szCs w:val="26"/>
                <w:lang w:bidi="vi-VN"/>
              </w:rPr>
              <w:t xml:space="preserve">“Điều kiện của </w:t>
            </w:r>
            <w:r w:rsidRPr="001C6DB6">
              <w:rPr>
                <w:b/>
                <w:bCs/>
                <w:i/>
                <w:iCs/>
                <w:sz w:val="26"/>
                <w:szCs w:val="26"/>
                <w:lang w:bidi="vi-VN"/>
              </w:rPr>
              <w:t>bộ phận</w:t>
            </w:r>
            <w:r w:rsidRPr="001C6DB6">
              <w:rPr>
                <w:i/>
                <w:iCs/>
                <w:sz w:val="26"/>
                <w:szCs w:val="26"/>
                <w:lang w:bidi="vi-VN"/>
              </w:rPr>
              <w:t xml:space="preserve"> bảo vệ dữ liệu cá nhân, </w:t>
            </w:r>
            <w:r w:rsidRPr="001C6DB6">
              <w:rPr>
                <w:b/>
                <w:bCs/>
                <w:i/>
                <w:iCs/>
                <w:sz w:val="26"/>
                <w:szCs w:val="26"/>
                <w:lang w:bidi="vi-VN"/>
              </w:rPr>
              <w:t>nhân sự</w:t>
            </w:r>
            <w:r w:rsidRPr="001C6DB6">
              <w:rPr>
                <w:i/>
                <w:iCs/>
                <w:sz w:val="26"/>
                <w:szCs w:val="26"/>
                <w:lang w:bidi="vi-VN"/>
              </w:rPr>
              <w:t xml:space="preserve"> bảo vệ dữ liệu cá nhân trong cơ quan, </w:t>
            </w:r>
            <w:r w:rsidRPr="001C6DB6">
              <w:rPr>
                <w:i/>
                <w:iCs/>
                <w:sz w:val="26"/>
                <w:szCs w:val="26"/>
              </w:rPr>
              <w:t>tổ</w:t>
            </w:r>
            <w:r w:rsidRPr="001C6DB6">
              <w:rPr>
                <w:i/>
                <w:iCs/>
                <w:sz w:val="26"/>
                <w:szCs w:val="26"/>
                <w:lang w:bidi="vi-VN"/>
              </w:rPr>
              <w:t xml:space="preserve"> chức”.</w:t>
            </w:r>
          </w:p>
        </w:tc>
        <w:tc>
          <w:tcPr>
            <w:tcW w:w="4230" w:type="dxa"/>
            <w:tcBorders>
              <w:top w:val="single" w:sz="4" w:space="0" w:color="auto"/>
              <w:left w:val="single" w:sz="4" w:space="0" w:color="auto"/>
              <w:bottom w:val="single" w:sz="4" w:space="0" w:color="auto"/>
              <w:right w:val="single" w:sz="4" w:space="0" w:color="auto"/>
            </w:tcBorders>
          </w:tcPr>
          <w:p w14:paraId="67ADA7D5" w14:textId="20BFE732" w:rsidR="00A576CA" w:rsidRPr="001C6DB6" w:rsidRDefault="00A576CA" w:rsidP="00A576CA">
            <w:pPr>
              <w:spacing w:before="120" w:after="120" w:line="360" w:lineRule="exact"/>
              <w:rPr>
                <w:sz w:val="26"/>
                <w:szCs w:val="26"/>
              </w:rPr>
            </w:pPr>
            <w:r w:rsidRPr="001C6DB6">
              <w:rPr>
                <w:sz w:val="26"/>
                <w:szCs w:val="26"/>
              </w:rPr>
              <w:t xml:space="preserve">Khoản 3 Điều này đã quy định: Trường hợp cơ quan, tổ chức thành lập bộ phận bảo vệ dữ liệu cá nhân, các nhân sự trong bộ phận phải đáp ứng đủ các điều kiện năng lực quy định tại khoản 2 Điều này. </w:t>
            </w:r>
          </w:p>
        </w:tc>
      </w:tr>
      <w:tr w:rsidR="00A576CA" w:rsidRPr="001C6DB6" w14:paraId="294D13AE" w14:textId="77777777" w:rsidTr="004F337A">
        <w:tc>
          <w:tcPr>
            <w:tcW w:w="990" w:type="dxa"/>
          </w:tcPr>
          <w:p w14:paraId="0D5C9954"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3472D5C7" w14:textId="77777777"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347FF7DA" w14:textId="6DA1E000" w:rsidR="00A576CA" w:rsidRPr="001C6DB6" w:rsidRDefault="00A576CA" w:rsidP="00A576CA">
            <w:pPr>
              <w:spacing w:before="120" w:after="120" w:line="240" w:lineRule="auto"/>
              <w:jc w:val="both"/>
              <w:rPr>
                <w:sz w:val="26"/>
                <w:szCs w:val="26"/>
                <w:lang w:val="vi-VN"/>
              </w:rPr>
            </w:pPr>
            <w:r w:rsidRPr="001C6DB6">
              <w:rPr>
                <w:sz w:val="26"/>
                <w:szCs w:val="26"/>
                <w:lang w:val="vi-VN"/>
              </w:rPr>
              <w:t>Tập đoàn Bưu chính Viễn thông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761B4347"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Điều 13: Đề nghị xem xét bổ sung quy định cho phép cơ quan, tổ chức có thể sử dụng dịch vụ bảo vệ dữ liệu cá nhân do tổ chức, cá nhân chuyên nghiệp về bảo vệ dữ liệu cá nhân cung cấp mà không nhất thiết phải có nhân sự/ bộ phận nhân sự bảo vệ dữ liệu các nhân trong cơ quan, tổ chức. Đồng thời, đề nghị bổ sung khái niệm “cơ quan, tổ chức” để làm rõ các đối tượng tổ chức nào sẽ phải có bộ phận hoặc nhân sự chuyên trách về bảo vệ dữ liệu cá nhân. </w:t>
            </w:r>
          </w:p>
          <w:p w14:paraId="0EF0EE8F"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 Khoản 2 Điều 13: </w:t>
            </w:r>
          </w:p>
          <w:p w14:paraId="4BFCAFDA"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Đề nghị xem xét bỏ điều kiện nêu tại điểm b về “</w:t>
            </w:r>
            <w:r w:rsidRPr="001C6DB6">
              <w:rPr>
                <w:i/>
                <w:iCs/>
                <w:sz w:val="26"/>
                <w:szCs w:val="26"/>
                <w:lang w:val="vi-VN" w:bidi="vi-VN"/>
              </w:rPr>
              <w:t>có ít nhất 03 năm kinh nghiệm công tác</w:t>
            </w:r>
            <w:r w:rsidRPr="001C6DB6">
              <w:rPr>
                <w:sz w:val="26"/>
                <w:szCs w:val="26"/>
                <w:lang w:val="vi-VN" w:bidi="vi-VN"/>
              </w:rPr>
              <w:t xml:space="preserve"> …” vì điều kiện này sẽ là một hạn chế đối với các doanh nghiệp muốn tuyển dụng các cá nhân trẻ giỏi giang trong lĩnh vực bảo vệ dữ liệu cá nhân mới tốt nghiệp đại học vào doanh nghiệp làm việc trong lĩnh vực bảo vệ dữ liệu cá nhân.</w:t>
            </w:r>
          </w:p>
          <w:p w14:paraId="2C5447C1" w14:textId="37F3181C" w:rsidR="00A576CA" w:rsidRPr="001C6DB6" w:rsidRDefault="00A576CA" w:rsidP="00A576CA">
            <w:pPr>
              <w:spacing w:before="120" w:after="120" w:line="240" w:lineRule="auto"/>
              <w:jc w:val="both"/>
              <w:rPr>
                <w:b/>
                <w:bCs/>
                <w:i/>
                <w:iCs/>
                <w:sz w:val="26"/>
                <w:szCs w:val="26"/>
                <w:lang w:val="vi-VN" w:bidi="vi-VN"/>
              </w:rPr>
            </w:pPr>
            <w:r w:rsidRPr="001C6DB6">
              <w:rPr>
                <w:sz w:val="26"/>
                <w:szCs w:val="26"/>
                <w:lang w:val="vi-VN" w:bidi="vi-VN"/>
              </w:rPr>
              <w:lastRenderedPageBreak/>
              <w:t xml:space="preserve">+ Điểm b khoản 2: Đề nghị bổ sung lĩnh vực </w:t>
            </w:r>
            <w:r w:rsidRPr="001C6DB6">
              <w:rPr>
                <w:i/>
                <w:iCs/>
                <w:sz w:val="26"/>
                <w:szCs w:val="26"/>
                <w:lang w:val="vi-VN" w:bidi="vi-VN"/>
              </w:rPr>
              <w:t>“an toàn thông tin”</w:t>
            </w:r>
          </w:p>
        </w:tc>
        <w:tc>
          <w:tcPr>
            <w:tcW w:w="4230" w:type="dxa"/>
            <w:tcBorders>
              <w:top w:val="single" w:sz="4" w:space="0" w:color="auto"/>
              <w:left w:val="single" w:sz="4" w:space="0" w:color="auto"/>
              <w:bottom w:val="single" w:sz="4" w:space="0" w:color="auto"/>
              <w:right w:val="single" w:sz="4" w:space="0" w:color="auto"/>
            </w:tcBorders>
          </w:tcPr>
          <w:p w14:paraId="03F0C2D1" w14:textId="77777777" w:rsidR="00A576CA" w:rsidRPr="001C6DB6" w:rsidRDefault="00A576CA" w:rsidP="00A576CA">
            <w:pPr>
              <w:spacing w:before="120" w:after="120" w:line="240" w:lineRule="auto"/>
              <w:jc w:val="both"/>
              <w:rPr>
                <w:sz w:val="26"/>
                <w:szCs w:val="26"/>
                <w:lang w:val="vi-VN"/>
              </w:rPr>
            </w:pPr>
            <w:r w:rsidRPr="001C6DB6">
              <w:rPr>
                <w:rFonts w:cstheme="minorBidi"/>
                <w:sz w:val="26"/>
                <w:szCs w:val="26"/>
                <w:lang w:val="vi-VN"/>
              </w:rPr>
              <w:lastRenderedPageBreak/>
              <w:t xml:space="preserve">- Khoản 2 Điều 33 của Luật Bảo vệ dữ liệu cá nhân đã quy định rõ về việc </w:t>
            </w:r>
            <w:r w:rsidRPr="001C6DB6">
              <w:rPr>
                <w:sz w:val="26"/>
                <w:szCs w:val="26"/>
                <w:lang w:val="vi-VN"/>
              </w:rPr>
              <w:t>cơ quan, tổ chức có trách nhiệm chỉ định bộ phận, nhân sự đủ điều kiện năng lực bảo vệ dữ liệu cá nhân hoặc thuê tổ chức, cá nhân cung cấp dịch vụ bảo vệ dữ liệu cá nhân.</w:t>
            </w:r>
          </w:p>
          <w:p w14:paraId="38517D9F" w14:textId="466E7AD5" w:rsidR="00A576CA" w:rsidRPr="001C6DB6" w:rsidRDefault="00A576CA" w:rsidP="00A576CA">
            <w:pPr>
              <w:spacing w:before="120" w:after="120" w:line="360" w:lineRule="exact"/>
              <w:rPr>
                <w:sz w:val="26"/>
                <w:szCs w:val="26"/>
              </w:rPr>
            </w:pPr>
            <w:r w:rsidRPr="001C6DB6">
              <w:rPr>
                <w:sz w:val="26"/>
                <w:szCs w:val="26"/>
              </w:rPr>
              <w:t xml:space="preserve">- </w:t>
            </w:r>
          </w:p>
        </w:tc>
      </w:tr>
      <w:tr w:rsidR="00A576CA" w:rsidRPr="001C6DB6" w14:paraId="396CE0EE" w14:textId="77777777" w:rsidTr="004F337A">
        <w:tc>
          <w:tcPr>
            <w:tcW w:w="990" w:type="dxa"/>
          </w:tcPr>
          <w:p w14:paraId="3FF190AF"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vMerge w:val="restart"/>
            <w:tcBorders>
              <w:top w:val="single" w:sz="4" w:space="0" w:color="auto"/>
              <w:left w:val="single" w:sz="4" w:space="0" w:color="auto"/>
              <w:right w:val="single" w:sz="4" w:space="0" w:color="auto"/>
            </w:tcBorders>
            <w:vAlign w:val="center"/>
            <w:hideMark/>
          </w:tcPr>
          <w:p w14:paraId="5500488E" w14:textId="65CB365E" w:rsidR="00A576CA" w:rsidRPr="001C6DB6" w:rsidRDefault="00A576CA" w:rsidP="00A576CA">
            <w:pPr>
              <w:spacing w:before="120" w:after="120" w:line="240" w:lineRule="auto"/>
              <w:jc w:val="both"/>
              <w:rPr>
                <w:sz w:val="26"/>
                <w:szCs w:val="26"/>
                <w:lang w:bidi="vi-VN"/>
              </w:rPr>
            </w:pPr>
            <w:r w:rsidRPr="001C6DB6">
              <w:rPr>
                <w:sz w:val="26"/>
                <w:szCs w:val="26"/>
                <w:lang w:bidi="vi-VN"/>
              </w:rPr>
              <w:t>Điều 14</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6EC5784" w14:textId="77777777" w:rsidR="00A576CA" w:rsidRPr="001C6DB6" w:rsidRDefault="00A576CA" w:rsidP="00A576CA">
            <w:pPr>
              <w:spacing w:before="120" w:after="120" w:line="240" w:lineRule="auto"/>
              <w:jc w:val="both"/>
              <w:rPr>
                <w:rFonts w:cstheme="minorBidi"/>
                <w:sz w:val="26"/>
                <w:szCs w:val="26"/>
              </w:rPr>
            </w:pPr>
            <w:r w:rsidRPr="001C6DB6">
              <w:rPr>
                <w:sz w:val="26"/>
                <w:szCs w:val="26"/>
              </w:rPr>
              <w:t>Công an Nghệ An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33E613F5" w14:textId="77777777" w:rsidR="00A576CA" w:rsidRPr="001C6DB6" w:rsidRDefault="00A576CA" w:rsidP="00A576CA">
            <w:pPr>
              <w:spacing w:before="120" w:after="120" w:line="240" w:lineRule="auto"/>
              <w:jc w:val="both"/>
              <w:rPr>
                <w:sz w:val="26"/>
                <w:szCs w:val="26"/>
                <w:lang w:bidi="vi-VN"/>
              </w:rPr>
            </w:pPr>
            <w:r w:rsidRPr="001C6DB6">
              <w:rPr>
                <w:b/>
                <w:bCs/>
                <w:i/>
                <w:iCs/>
                <w:sz w:val="26"/>
                <w:szCs w:val="26"/>
                <w:lang w:bidi="vi-VN"/>
              </w:rPr>
              <w:t>Tại điều 14:</w:t>
            </w:r>
            <w:r w:rsidRPr="001C6DB6">
              <w:rPr>
                <w:sz w:val="26"/>
                <w:szCs w:val="26"/>
                <w:lang w:bidi="vi-VN"/>
              </w:rPr>
              <w:t xml:space="preserve"> Đề nghị chỉnh sửa như sau: “</w:t>
            </w:r>
            <w:r w:rsidRPr="001C6DB6">
              <w:rPr>
                <w:i/>
                <w:iCs/>
                <w:sz w:val="26"/>
                <w:szCs w:val="26"/>
                <w:lang w:bidi="vi-VN"/>
              </w:rPr>
              <w:t xml:space="preserve">Nhiệm vụ của </w:t>
            </w:r>
            <w:r w:rsidRPr="001C6DB6">
              <w:rPr>
                <w:b/>
                <w:bCs/>
                <w:i/>
                <w:iCs/>
                <w:sz w:val="26"/>
                <w:szCs w:val="26"/>
                <w:lang w:bidi="vi-VN"/>
              </w:rPr>
              <w:t>bộ phận</w:t>
            </w:r>
            <w:r w:rsidRPr="001C6DB6">
              <w:rPr>
                <w:i/>
                <w:iCs/>
                <w:sz w:val="26"/>
                <w:szCs w:val="26"/>
                <w:lang w:bidi="vi-VN"/>
              </w:rPr>
              <w:t xml:space="preserve"> bảo vệ dữ liệu cá nhân, </w:t>
            </w:r>
            <w:r w:rsidRPr="001C6DB6">
              <w:rPr>
                <w:b/>
                <w:bCs/>
                <w:i/>
                <w:iCs/>
                <w:sz w:val="26"/>
                <w:szCs w:val="26"/>
                <w:lang w:bidi="vi-VN"/>
              </w:rPr>
              <w:t>nhân sự</w:t>
            </w:r>
            <w:r w:rsidRPr="001C6DB6">
              <w:rPr>
                <w:i/>
                <w:iCs/>
                <w:sz w:val="26"/>
                <w:szCs w:val="26"/>
                <w:lang w:bidi="vi-VN"/>
              </w:rPr>
              <w:t xml:space="preserve"> bảo vệ dữ liệu cá nhân trong cơ quan, tổ chức</w:t>
            </w:r>
            <w:r w:rsidRPr="001C6DB6">
              <w:rPr>
                <w:sz w:val="26"/>
                <w:szCs w:val="26"/>
                <w:lang w:bidi="vi-VN"/>
              </w:rPr>
              <w:t>.”</w:t>
            </w:r>
          </w:p>
          <w:p w14:paraId="1C986FE7"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Đồng thời, thay đổi:</w:t>
            </w:r>
          </w:p>
          <w:p w14:paraId="1F09B8DA" w14:textId="77777777" w:rsidR="00A576CA" w:rsidRPr="001C6DB6" w:rsidRDefault="00A576CA" w:rsidP="00A576CA">
            <w:pPr>
              <w:spacing w:before="120" w:after="120" w:line="240" w:lineRule="auto"/>
              <w:jc w:val="both"/>
              <w:rPr>
                <w:i/>
                <w:iCs/>
                <w:sz w:val="26"/>
                <w:szCs w:val="26"/>
                <w:lang w:bidi="vi-VN"/>
              </w:rPr>
            </w:pPr>
            <w:r w:rsidRPr="001C6DB6">
              <w:rPr>
                <w:b/>
                <w:bCs/>
                <w:i/>
                <w:iCs/>
                <w:sz w:val="26"/>
                <w:szCs w:val="26"/>
                <w:lang w:bidi="vi-VN"/>
              </w:rPr>
              <w:t>Khoản 1.</w:t>
            </w:r>
            <w:r w:rsidRPr="001C6DB6">
              <w:rPr>
                <w:i/>
                <w:iCs/>
                <w:sz w:val="26"/>
                <w:szCs w:val="26"/>
                <w:lang w:bidi="vi-VN"/>
              </w:rPr>
              <w:t xml:space="preserve"> Bộ phận bảo vệ dữ liệu cá nhân có chức năng, nhiệm vụ như sau....</w:t>
            </w:r>
          </w:p>
          <w:p w14:paraId="5305450E" w14:textId="77777777" w:rsidR="00A576CA" w:rsidRPr="001C6DB6" w:rsidRDefault="00A576CA" w:rsidP="00A576CA">
            <w:pPr>
              <w:spacing w:before="120" w:after="120" w:line="240" w:lineRule="auto"/>
              <w:jc w:val="both"/>
              <w:rPr>
                <w:i/>
                <w:iCs/>
                <w:sz w:val="26"/>
                <w:szCs w:val="26"/>
                <w:lang w:bidi="vi-VN"/>
              </w:rPr>
            </w:pPr>
            <w:r w:rsidRPr="001C6DB6">
              <w:rPr>
                <w:b/>
                <w:bCs/>
                <w:i/>
                <w:iCs/>
                <w:sz w:val="26"/>
                <w:szCs w:val="26"/>
                <w:lang w:bidi="vi-VN"/>
              </w:rPr>
              <w:t>Khoản 2:</w:t>
            </w:r>
            <w:r w:rsidRPr="001C6DB6">
              <w:rPr>
                <w:i/>
                <w:iCs/>
                <w:sz w:val="26"/>
                <w:szCs w:val="26"/>
                <w:lang w:bidi="vi-VN"/>
              </w:rPr>
              <w:t xml:space="preserve"> Nhân sự bảo vệ dữ liệu cá nhân có nhiệm vụ như sau...</w:t>
            </w:r>
          </w:p>
        </w:tc>
        <w:tc>
          <w:tcPr>
            <w:tcW w:w="4230" w:type="dxa"/>
            <w:tcBorders>
              <w:top w:val="single" w:sz="4" w:space="0" w:color="auto"/>
              <w:left w:val="single" w:sz="4" w:space="0" w:color="auto"/>
              <w:bottom w:val="single" w:sz="4" w:space="0" w:color="auto"/>
              <w:right w:val="single" w:sz="4" w:space="0" w:color="auto"/>
            </w:tcBorders>
          </w:tcPr>
          <w:p w14:paraId="0C371D54" w14:textId="5550613D" w:rsidR="00A576CA" w:rsidRPr="001C6DB6" w:rsidRDefault="00A576CA" w:rsidP="00A576CA">
            <w:pPr>
              <w:spacing w:before="120" w:after="120" w:line="240" w:lineRule="auto"/>
              <w:rPr>
                <w:rFonts w:cstheme="minorBidi"/>
                <w:sz w:val="26"/>
                <w:szCs w:val="26"/>
              </w:rPr>
            </w:pPr>
            <w:r w:rsidRPr="001C6DB6">
              <w:rPr>
                <w:rFonts w:cstheme="minorBidi"/>
                <w:sz w:val="26"/>
                <w:szCs w:val="26"/>
              </w:rPr>
              <w:t>Tiếp thu ý kiến.</w:t>
            </w:r>
          </w:p>
        </w:tc>
      </w:tr>
      <w:tr w:rsidR="00A576CA" w:rsidRPr="00260F8F" w14:paraId="53F4308B" w14:textId="77777777" w:rsidTr="004F337A">
        <w:tc>
          <w:tcPr>
            <w:tcW w:w="990" w:type="dxa"/>
          </w:tcPr>
          <w:p w14:paraId="42FAB595"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vMerge/>
            <w:tcBorders>
              <w:left w:val="single" w:sz="4" w:space="0" w:color="auto"/>
              <w:bottom w:val="single" w:sz="4" w:space="0" w:color="auto"/>
              <w:right w:val="single" w:sz="4" w:space="0" w:color="auto"/>
            </w:tcBorders>
            <w:vAlign w:val="center"/>
          </w:tcPr>
          <w:p w14:paraId="2EAE39AA" w14:textId="31486FED" w:rsidR="00A576CA" w:rsidRPr="001C6DB6" w:rsidRDefault="00A576CA" w:rsidP="00A576CA">
            <w:pPr>
              <w:spacing w:before="120" w:after="120" w:line="240" w:lineRule="auto"/>
              <w:jc w:val="both"/>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6CE7036D" w14:textId="281FBBEF" w:rsidR="00A576CA" w:rsidRPr="001C6DB6" w:rsidRDefault="00A576CA" w:rsidP="00A576CA">
            <w:pPr>
              <w:spacing w:before="120" w:after="120" w:line="240" w:lineRule="auto"/>
              <w:jc w:val="both"/>
              <w:rPr>
                <w:sz w:val="26"/>
                <w:szCs w:val="26"/>
                <w:lang w:val="vi-VN"/>
              </w:rPr>
            </w:pPr>
            <w:r w:rsidRPr="001C6DB6">
              <w:rPr>
                <w:sz w:val="26"/>
                <w:szCs w:val="26"/>
              </w:rPr>
              <w:t>Bộ</w:t>
            </w:r>
            <w:r w:rsidRPr="001C6DB6">
              <w:rPr>
                <w:sz w:val="26"/>
                <w:szCs w:val="26"/>
                <w:lang w:val="vi-VN"/>
              </w:rPr>
              <w:t xml:space="preserve"> Quốc phòng</w:t>
            </w:r>
          </w:p>
        </w:tc>
        <w:tc>
          <w:tcPr>
            <w:tcW w:w="5850" w:type="dxa"/>
            <w:tcBorders>
              <w:top w:val="single" w:sz="4" w:space="0" w:color="auto"/>
              <w:left w:val="single" w:sz="4" w:space="0" w:color="auto"/>
              <w:bottom w:val="single" w:sz="4" w:space="0" w:color="auto"/>
              <w:right w:val="single" w:sz="4" w:space="0" w:color="auto"/>
            </w:tcBorders>
            <w:vAlign w:val="center"/>
          </w:tcPr>
          <w:p w14:paraId="757B502D" w14:textId="4326FB15"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Tại Điều 14: Cơ quan, tổ chức là chủ thể chịu trách nhiệm trước pháp luật đối với hoạt động bảo vệ dữ liệu cá nhân, do vậy đề nghị nghiên cứu lược bỏ nội dung tại khoản 1 quy định trách nhiệm của nhân sự bảo vệ dữ liệu cá nhân. </w:t>
            </w:r>
          </w:p>
        </w:tc>
        <w:tc>
          <w:tcPr>
            <w:tcW w:w="4230" w:type="dxa"/>
            <w:tcBorders>
              <w:top w:val="single" w:sz="4" w:space="0" w:color="auto"/>
              <w:left w:val="single" w:sz="4" w:space="0" w:color="auto"/>
              <w:bottom w:val="single" w:sz="4" w:space="0" w:color="auto"/>
              <w:right w:val="single" w:sz="4" w:space="0" w:color="auto"/>
            </w:tcBorders>
          </w:tcPr>
          <w:p w14:paraId="16BFB7A0" w14:textId="6C2DE05C" w:rsidR="00A576CA" w:rsidRPr="001C6DB6" w:rsidRDefault="00A576CA" w:rsidP="00A576CA">
            <w:pPr>
              <w:spacing w:before="120" w:after="120" w:line="240" w:lineRule="auto"/>
              <w:jc w:val="both"/>
              <w:rPr>
                <w:sz w:val="26"/>
                <w:szCs w:val="26"/>
                <w:lang w:val="vi-VN"/>
              </w:rPr>
            </w:pPr>
            <w:r w:rsidRPr="001C6DB6">
              <w:rPr>
                <w:sz w:val="26"/>
                <w:szCs w:val="26"/>
                <w:lang w:val="vi-VN"/>
              </w:rPr>
              <w:t xml:space="preserve">Cần thiết quy định nhiệm vụ của nhân sự bảo vệ dữ liệu cá nhân theo khoản 3 Điều 33 Luật Bảo vệ dữ liệu cá nhân. Bên cạnh đó, cơ quan, tổ chức tùy theo tình hình, quy mô hoạt động xử lý có thể chỉ định 01 nhân sự bảo vệ dữ liệu cá nhân mà không lập bộ phận gồm nhiều nhân sự. </w:t>
            </w:r>
          </w:p>
        </w:tc>
      </w:tr>
      <w:tr w:rsidR="00A576CA" w:rsidRPr="001C6DB6" w14:paraId="72FE6EC0" w14:textId="77777777" w:rsidTr="004F337A">
        <w:tc>
          <w:tcPr>
            <w:tcW w:w="990" w:type="dxa"/>
          </w:tcPr>
          <w:p w14:paraId="69684E88" w14:textId="77777777" w:rsidR="00A576CA" w:rsidRPr="001C6DB6" w:rsidRDefault="00A576CA" w:rsidP="00A576CA">
            <w:pPr>
              <w:pStyle w:val="ListParagraph"/>
              <w:numPr>
                <w:ilvl w:val="0"/>
                <w:numId w:val="20"/>
              </w:numPr>
              <w:spacing w:before="120" w:after="120" w:line="240" w:lineRule="auto"/>
              <w:jc w:val="both"/>
              <w:rPr>
                <w:sz w:val="26"/>
                <w:szCs w:val="26"/>
                <w:lang w:val="vi-VN" w:bidi="vi-VN"/>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0FDD3E5" w14:textId="2714F0D8" w:rsidR="00A576CA" w:rsidRPr="001C6DB6" w:rsidRDefault="00A576CA" w:rsidP="00A576CA">
            <w:pPr>
              <w:spacing w:before="120" w:after="120" w:line="240" w:lineRule="auto"/>
              <w:jc w:val="both"/>
              <w:rPr>
                <w:sz w:val="26"/>
                <w:szCs w:val="26"/>
                <w:lang w:bidi="vi-VN"/>
              </w:rPr>
            </w:pPr>
            <w:r w:rsidRPr="001C6DB6">
              <w:rPr>
                <w:sz w:val="26"/>
                <w:szCs w:val="26"/>
                <w:lang w:bidi="vi-VN"/>
              </w:rPr>
              <w:t>Điều 15</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4B6ABF8" w14:textId="77777777" w:rsidR="00A576CA" w:rsidRPr="001C6DB6" w:rsidRDefault="00A576CA" w:rsidP="00A576CA">
            <w:pPr>
              <w:spacing w:before="120" w:after="120" w:line="240" w:lineRule="auto"/>
              <w:jc w:val="both"/>
              <w:rPr>
                <w:rFonts w:cstheme="minorBidi"/>
                <w:sz w:val="26"/>
                <w:szCs w:val="26"/>
              </w:rPr>
            </w:pPr>
            <w:r w:rsidRPr="001C6DB6">
              <w:rPr>
                <w:sz w:val="26"/>
                <w:szCs w:val="26"/>
              </w:rPr>
              <w:t>C08</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EF01047" w14:textId="77777777" w:rsidR="00A576CA" w:rsidRPr="001C6DB6" w:rsidRDefault="00A576CA" w:rsidP="00A576CA">
            <w:pPr>
              <w:spacing w:before="120" w:after="120" w:line="240" w:lineRule="auto"/>
              <w:jc w:val="both"/>
              <w:rPr>
                <w:sz w:val="26"/>
                <w:szCs w:val="26"/>
                <w:lang w:val="vi-VN" w:bidi="vi-VN"/>
              </w:rPr>
            </w:pPr>
            <w:r w:rsidRPr="001C6DB6">
              <w:rPr>
                <w:sz w:val="26"/>
                <w:szCs w:val="26"/>
              </w:rPr>
              <w:t xml:space="preserve">Tại Điểm đ, khoản 2, Điều 15 trang 13: </w:t>
            </w:r>
            <w:r w:rsidRPr="001C6DB6">
              <w:rPr>
                <w:sz w:val="26"/>
                <w:szCs w:val="26"/>
                <w:lang w:val="vi-VN" w:bidi="vi-VN"/>
              </w:rPr>
              <w:t>Đề nghị cân nhắc và quy định cá nhân cung cấp dịch vụ bảo vệ dữ liệu cá nhân phải không có tiền án, tiền sự nói chung, không chỉ không có tiền án trong lĩnh vực dữ liệu, công nghệ thông tin, mạng viễn thông.</w:t>
            </w:r>
          </w:p>
        </w:tc>
        <w:tc>
          <w:tcPr>
            <w:tcW w:w="4230" w:type="dxa"/>
            <w:tcBorders>
              <w:top w:val="single" w:sz="4" w:space="0" w:color="auto"/>
              <w:left w:val="single" w:sz="4" w:space="0" w:color="auto"/>
              <w:bottom w:val="single" w:sz="4" w:space="0" w:color="auto"/>
              <w:right w:val="single" w:sz="4" w:space="0" w:color="auto"/>
            </w:tcBorders>
          </w:tcPr>
          <w:p w14:paraId="4AAD3CB3" w14:textId="77777777" w:rsidR="00A576CA" w:rsidRPr="001C6DB6" w:rsidRDefault="00A576CA" w:rsidP="00A576CA">
            <w:pPr>
              <w:spacing w:before="120" w:after="120" w:line="240" w:lineRule="auto"/>
              <w:rPr>
                <w:rFonts w:cstheme="minorBidi"/>
                <w:sz w:val="26"/>
                <w:szCs w:val="26"/>
              </w:rPr>
            </w:pPr>
          </w:p>
        </w:tc>
      </w:tr>
      <w:tr w:rsidR="00A576CA" w:rsidRPr="001C6DB6" w14:paraId="384EE552" w14:textId="77777777" w:rsidTr="004F337A">
        <w:tc>
          <w:tcPr>
            <w:tcW w:w="990" w:type="dxa"/>
          </w:tcPr>
          <w:p w14:paraId="5D237B83"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35088015" w14:textId="61999CDC"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22266D0A" w14:textId="7FAEADC7" w:rsidR="00A576CA" w:rsidRPr="001C6DB6" w:rsidRDefault="00A576CA" w:rsidP="00A576CA">
            <w:pPr>
              <w:spacing w:before="120" w:after="120" w:line="240" w:lineRule="auto"/>
              <w:jc w:val="both"/>
              <w:rPr>
                <w:sz w:val="26"/>
                <w:szCs w:val="26"/>
              </w:rPr>
            </w:pPr>
            <w:r w:rsidRPr="001C6DB6">
              <w:rPr>
                <w:sz w:val="26"/>
                <w:szCs w:val="26"/>
              </w:rPr>
              <w:t>Bộ Tư pháp</w:t>
            </w:r>
          </w:p>
        </w:tc>
        <w:tc>
          <w:tcPr>
            <w:tcW w:w="5850" w:type="dxa"/>
            <w:tcBorders>
              <w:top w:val="single" w:sz="4" w:space="0" w:color="auto"/>
              <w:left w:val="single" w:sz="4" w:space="0" w:color="auto"/>
              <w:bottom w:val="single" w:sz="4" w:space="0" w:color="auto"/>
              <w:right w:val="single" w:sz="4" w:space="0" w:color="auto"/>
            </w:tcBorders>
            <w:vAlign w:val="center"/>
          </w:tcPr>
          <w:p w14:paraId="3731DB95" w14:textId="2C6FB262" w:rsidR="00A576CA" w:rsidRPr="001C6DB6" w:rsidRDefault="00A576CA" w:rsidP="00A576CA">
            <w:pPr>
              <w:spacing w:before="120" w:after="120" w:line="240" w:lineRule="auto"/>
              <w:jc w:val="both"/>
              <w:rPr>
                <w:sz w:val="26"/>
                <w:szCs w:val="26"/>
                <w:lang w:bidi="vi-VN"/>
              </w:rPr>
            </w:pPr>
            <w:r w:rsidRPr="001C6DB6">
              <w:rPr>
                <w:sz w:val="26"/>
                <w:szCs w:val="26"/>
                <w:lang w:bidi="vi-VN"/>
              </w:rPr>
              <w:t>Đề nghị cơ quan chủ trì soạn thảo cung cấp thông tin về tình hình thực tiễn của các cá nhân, tổ chức cung cấp dịch vụ bảo vệ dữ liệu cá nhân hiện nay, trên cơ sở đó làm rõ mức độ đáp ứng của đội ngũ này với các điều kiện đề xuất tại khoản 2 Điều 15 dự thảo Nghị định, đồng thời cân nhắc việc quy định các điều kiện như “Có chứng nhận hoàn thành khóa học bồi dưỡng kiến thức, kỹ năng cơ bản về bảo vệ dữ liệu cá nhân do tổ chức đủ năng lực đào tạo tại Việt Nam cấp”, “Đạt trình độ theo chương trình đánh giá chuyên môn bảo vệ dữ liệu cá nhân của Cơ quan chuyên trách về bảo vệ dữ liệu cá nhân”</w:t>
            </w:r>
          </w:p>
        </w:tc>
        <w:tc>
          <w:tcPr>
            <w:tcW w:w="4230" w:type="dxa"/>
            <w:tcBorders>
              <w:top w:val="single" w:sz="4" w:space="0" w:color="auto"/>
              <w:left w:val="single" w:sz="4" w:space="0" w:color="auto"/>
              <w:bottom w:val="single" w:sz="4" w:space="0" w:color="auto"/>
              <w:right w:val="single" w:sz="4" w:space="0" w:color="auto"/>
            </w:tcBorders>
          </w:tcPr>
          <w:p w14:paraId="0EC1B524" w14:textId="1505E212" w:rsidR="00A576CA" w:rsidRPr="001C6DB6" w:rsidRDefault="00A576CA" w:rsidP="00A576CA">
            <w:pPr>
              <w:spacing w:before="120" w:after="120" w:line="240" w:lineRule="auto"/>
              <w:rPr>
                <w:sz w:val="26"/>
                <w:szCs w:val="26"/>
              </w:rPr>
            </w:pPr>
            <w:r w:rsidRPr="001C6DB6">
              <w:rPr>
                <w:sz w:val="26"/>
                <w:szCs w:val="26"/>
              </w:rPr>
              <w:t>Tiếp thu ý kiến bổ sung vào thuyết minh dự thảo.</w:t>
            </w:r>
          </w:p>
        </w:tc>
      </w:tr>
      <w:tr w:rsidR="00A576CA" w:rsidRPr="001C6DB6" w14:paraId="7AE6B870" w14:textId="77777777" w:rsidTr="004F337A">
        <w:tc>
          <w:tcPr>
            <w:tcW w:w="990" w:type="dxa"/>
          </w:tcPr>
          <w:p w14:paraId="61C7D942"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5EB9FC8" w14:textId="35463764"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B5D8203" w14:textId="77777777" w:rsidR="00A576CA" w:rsidRPr="001C6DB6" w:rsidRDefault="00A576CA" w:rsidP="00A576CA">
            <w:pPr>
              <w:spacing w:before="120" w:after="120" w:line="240" w:lineRule="auto"/>
              <w:jc w:val="both"/>
              <w:rPr>
                <w:sz w:val="26"/>
                <w:szCs w:val="26"/>
              </w:rPr>
            </w:pPr>
            <w:r w:rsidRPr="001C6DB6">
              <w:rPr>
                <w:sz w:val="26"/>
                <w:szCs w:val="26"/>
              </w:rPr>
              <w:t>Công an Nghệ An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D519C6F" w14:textId="77777777" w:rsidR="00A576CA" w:rsidRPr="001C6DB6" w:rsidRDefault="00A576CA" w:rsidP="00A576CA">
            <w:pPr>
              <w:spacing w:before="120" w:after="120" w:line="240" w:lineRule="auto"/>
              <w:jc w:val="both"/>
              <w:rPr>
                <w:sz w:val="26"/>
                <w:szCs w:val="26"/>
                <w:lang w:bidi="vi-VN"/>
              </w:rPr>
            </w:pPr>
            <w:r w:rsidRPr="001C6DB6">
              <w:rPr>
                <w:b/>
                <w:bCs/>
                <w:i/>
                <w:iCs/>
                <w:sz w:val="26"/>
                <w:szCs w:val="26"/>
                <w:lang w:bidi="vi-VN"/>
              </w:rPr>
              <w:t>Tại điểm b, khoản 4, điều 15:</w:t>
            </w:r>
            <w:r w:rsidRPr="001C6DB6">
              <w:rPr>
                <w:sz w:val="26"/>
                <w:szCs w:val="26"/>
                <w:lang w:bidi="vi-VN"/>
              </w:rPr>
              <w:t xml:space="preserve"> đề nghị chỉnh sửa nội dung như sau:</w:t>
            </w:r>
          </w:p>
          <w:p w14:paraId="2EEB2505" w14:textId="77777777" w:rsidR="00A576CA" w:rsidRPr="001C6DB6" w:rsidRDefault="00A576CA" w:rsidP="00A576CA">
            <w:pPr>
              <w:spacing w:before="120" w:after="120" w:line="240" w:lineRule="auto"/>
              <w:jc w:val="both"/>
              <w:rPr>
                <w:i/>
                <w:iCs/>
                <w:sz w:val="26"/>
                <w:szCs w:val="26"/>
                <w:lang w:bidi="vi-VN"/>
              </w:rPr>
            </w:pPr>
            <w:r w:rsidRPr="001C6DB6">
              <w:rPr>
                <w:i/>
                <w:iCs/>
                <w:sz w:val="26"/>
                <w:szCs w:val="26"/>
                <w:lang w:bidi="vi-VN"/>
              </w:rPr>
              <w:t>“Không lợi dụng việc cung cấp dịch vụ để thực hiện các hành vi vi phạm pháp luật”.</w:t>
            </w:r>
          </w:p>
        </w:tc>
        <w:tc>
          <w:tcPr>
            <w:tcW w:w="4230" w:type="dxa"/>
            <w:tcBorders>
              <w:top w:val="single" w:sz="4" w:space="0" w:color="auto"/>
              <w:left w:val="single" w:sz="4" w:space="0" w:color="auto"/>
              <w:bottom w:val="single" w:sz="4" w:space="0" w:color="auto"/>
              <w:right w:val="single" w:sz="4" w:space="0" w:color="auto"/>
            </w:tcBorders>
          </w:tcPr>
          <w:p w14:paraId="0DF7EA5D" w14:textId="1003B6D8" w:rsidR="00A576CA" w:rsidRPr="001C6DB6" w:rsidRDefault="00A576CA" w:rsidP="00A576CA">
            <w:pPr>
              <w:spacing w:before="120" w:after="120" w:line="240" w:lineRule="auto"/>
              <w:rPr>
                <w:rFonts w:cstheme="minorBidi"/>
                <w:sz w:val="26"/>
                <w:szCs w:val="26"/>
              </w:rPr>
            </w:pPr>
            <w:r w:rsidRPr="001C6DB6">
              <w:rPr>
                <w:rFonts w:cstheme="minorBidi"/>
                <w:sz w:val="26"/>
                <w:szCs w:val="26"/>
              </w:rPr>
              <w:t>Tiếp thu ý kiến.</w:t>
            </w:r>
          </w:p>
        </w:tc>
      </w:tr>
      <w:tr w:rsidR="00A576CA" w:rsidRPr="00260F8F" w14:paraId="4BCD97A8" w14:textId="77777777" w:rsidTr="004F337A">
        <w:tc>
          <w:tcPr>
            <w:tcW w:w="990" w:type="dxa"/>
          </w:tcPr>
          <w:p w14:paraId="0CEE32D5"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03EABE9" w14:textId="4AE6A253"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F55A9A3" w14:textId="77777777" w:rsidR="00A576CA" w:rsidRPr="001C6DB6" w:rsidRDefault="00A576CA" w:rsidP="00A576CA">
            <w:pPr>
              <w:spacing w:before="120" w:after="120" w:line="240" w:lineRule="auto"/>
              <w:jc w:val="both"/>
              <w:rPr>
                <w:sz w:val="26"/>
                <w:szCs w:val="26"/>
              </w:rPr>
            </w:pPr>
            <w:r w:rsidRPr="001C6DB6">
              <w:rPr>
                <w:sz w:val="26"/>
                <w:szCs w:val="26"/>
              </w:rPr>
              <w:t>C08</w:t>
            </w:r>
          </w:p>
        </w:tc>
        <w:tc>
          <w:tcPr>
            <w:tcW w:w="5850" w:type="dxa"/>
            <w:tcBorders>
              <w:top w:val="single" w:sz="4" w:space="0" w:color="auto"/>
              <w:left w:val="single" w:sz="4" w:space="0" w:color="auto"/>
              <w:bottom w:val="single" w:sz="4" w:space="0" w:color="auto"/>
              <w:right w:val="single" w:sz="4" w:space="0" w:color="auto"/>
            </w:tcBorders>
            <w:vAlign w:val="center"/>
            <w:hideMark/>
          </w:tcPr>
          <w:p w14:paraId="1459C190" w14:textId="77777777" w:rsidR="00A576CA" w:rsidRPr="001C6DB6" w:rsidRDefault="00A576CA" w:rsidP="00A576CA">
            <w:pPr>
              <w:spacing w:before="120" w:after="120" w:line="240" w:lineRule="auto"/>
              <w:jc w:val="both"/>
              <w:rPr>
                <w:rFonts w:eastAsia="Calibri"/>
                <w:sz w:val="26"/>
                <w:szCs w:val="26"/>
                <w:lang w:val="vi-VN" w:bidi="vi-VN"/>
              </w:rPr>
            </w:pPr>
            <w:r w:rsidRPr="001C6DB6">
              <w:rPr>
                <w:rFonts w:eastAsia="Calibri"/>
                <w:b/>
                <w:bCs/>
                <w:sz w:val="26"/>
                <w:szCs w:val="26"/>
                <w:lang w:val="vi-VN" w:bidi="vi-VN"/>
              </w:rPr>
              <w:t xml:space="preserve">Tại Điểm đ, khoản 2, Điều 15 trang 13: </w:t>
            </w:r>
            <w:r w:rsidRPr="001C6DB6">
              <w:rPr>
                <w:rFonts w:eastAsia="Calibri"/>
                <w:sz w:val="26"/>
                <w:szCs w:val="26"/>
                <w:lang w:val="vi-VN" w:bidi="vi-VN"/>
              </w:rPr>
              <w:t>Đ</w:t>
            </w:r>
            <w:r w:rsidRPr="001C6DB6">
              <w:rPr>
                <w:rFonts w:eastAsia="Calibri"/>
                <w:sz w:val="26"/>
                <w:szCs w:val="26"/>
                <w:lang w:bidi="vi-VN"/>
              </w:rPr>
              <w:t>ề</w:t>
            </w:r>
            <w:r w:rsidRPr="001C6DB6">
              <w:rPr>
                <w:rFonts w:eastAsia="Calibri"/>
                <w:sz w:val="26"/>
                <w:szCs w:val="26"/>
                <w:lang w:val="vi-VN" w:bidi="vi-VN"/>
              </w:rPr>
              <w:t xml:space="preserve"> nghị cân nhắc và quy định cá nhân cung cấp dịch vụ bảo vệ dữ liệu cá nhân phải không có tiền án, tiền s</w:t>
            </w:r>
            <w:r w:rsidRPr="001C6DB6">
              <w:rPr>
                <w:rFonts w:eastAsia="Calibri"/>
                <w:sz w:val="26"/>
                <w:szCs w:val="26"/>
                <w:lang w:bidi="vi-VN"/>
              </w:rPr>
              <w:t>ự</w:t>
            </w:r>
            <w:r w:rsidRPr="001C6DB6">
              <w:rPr>
                <w:rFonts w:eastAsia="Calibri"/>
                <w:sz w:val="26"/>
                <w:szCs w:val="26"/>
                <w:lang w:val="vi-VN" w:bidi="vi-VN"/>
              </w:rPr>
              <w:t xml:space="preserve"> nói chung, không chỉ không có tiền án trong lĩnh </w:t>
            </w:r>
            <w:r w:rsidRPr="001C6DB6">
              <w:rPr>
                <w:rFonts w:eastAsia="Calibri"/>
                <w:sz w:val="26"/>
                <w:szCs w:val="26"/>
                <w:lang w:bidi="vi-VN"/>
              </w:rPr>
              <w:t>vực</w:t>
            </w:r>
            <w:r w:rsidRPr="001C6DB6">
              <w:rPr>
                <w:rFonts w:eastAsia="Calibri"/>
                <w:sz w:val="26"/>
                <w:szCs w:val="26"/>
                <w:lang w:val="vi-VN" w:bidi="vi-VN"/>
              </w:rPr>
              <w:t xml:space="preserve"> dữ liệu, công nghệ thông tin, mạng viễn thông.</w:t>
            </w:r>
          </w:p>
        </w:tc>
        <w:tc>
          <w:tcPr>
            <w:tcW w:w="4230" w:type="dxa"/>
            <w:tcBorders>
              <w:top w:val="single" w:sz="4" w:space="0" w:color="auto"/>
              <w:left w:val="single" w:sz="4" w:space="0" w:color="auto"/>
              <w:bottom w:val="single" w:sz="4" w:space="0" w:color="auto"/>
              <w:right w:val="single" w:sz="4" w:space="0" w:color="auto"/>
            </w:tcBorders>
          </w:tcPr>
          <w:p w14:paraId="52637007" w14:textId="6DD30A7F" w:rsidR="00A576CA" w:rsidRPr="001C6DB6" w:rsidRDefault="00A576CA" w:rsidP="00A576CA">
            <w:pPr>
              <w:spacing w:before="120" w:after="120" w:line="240" w:lineRule="auto"/>
              <w:rPr>
                <w:rFonts w:eastAsiaTheme="minorHAnsi" w:cstheme="minorBidi"/>
                <w:sz w:val="26"/>
                <w:szCs w:val="26"/>
                <w:lang w:val="vi-VN"/>
              </w:rPr>
            </w:pPr>
            <w:r w:rsidRPr="001C6DB6">
              <w:rPr>
                <w:rFonts w:eastAsiaTheme="minorHAnsi" w:cstheme="minorBidi"/>
                <w:sz w:val="26"/>
                <w:szCs w:val="26"/>
                <w:lang w:val="vi-VN"/>
              </w:rPr>
              <w:t xml:space="preserve">Quy định trên cơ sở tham khảo quy định trong lĩnh vực dữ liệu và yêu cầu không có tiền án trong lĩnh vực trực tiếp liên quan là phù hợp.  </w:t>
            </w:r>
          </w:p>
        </w:tc>
      </w:tr>
      <w:tr w:rsidR="00A576CA" w:rsidRPr="001C6DB6" w14:paraId="6C869723" w14:textId="77777777" w:rsidTr="004F337A">
        <w:tc>
          <w:tcPr>
            <w:tcW w:w="990" w:type="dxa"/>
          </w:tcPr>
          <w:p w14:paraId="68593BA7"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93FDD14" w14:textId="2920BF57"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21101F7" w14:textId="77777777" w:rsidR="00A576CA" w:rsidRPr="001C6DB6" w:rsidRDefault="00A576CA" w:rsidP="00A576CA">
            <w:pPr>
              <w:spacing w:before="120" w:after="120" w:line="240" w:lineRule="auto"/>
              <w:jc w:val="both"/>
              <w:rPr>
                <w:sz w:val="26"/>
                <w:szCs w:val="26"/>
              </w:rPr>
            </w:pPr>
            <w:r w:rsidRPr="001C6DB6">
              <w:rPr>
                <w:sz w:val="26"/>
                <w:szCs w:val="26"/>
              </w:rPr>
              <w:t>C01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31850EF6" w14:textId="77777777" w:rsidR="00A576CA" w:rsidRPr="001C6DB6" w:rsidRDefault="00A576CA" w:rsidP="00A576CA">
            <w:pPr>
              <w:spacing w:before="120" w:after="120" w:line="240" w:lineRule="auto"/>
              <w:jc w:val="both"/>
              <w:rPr>
                <w:sz w:val="26"/>
                <w:szCs w:val="26"/>
              </w:rPr>
            </w:pPr>
            <w:r w:rsidRPr="001C6DB6">
              <w:rPr>
                <w:sz w:val="26"/>
                <w:szCs w:val="26"/>
              </w:rPr>
              <w:t xml:space="preserve">Tại điểm c, khoản 4, điều 15 và điểm c, khoản 6, điều 16 đề nghị chỉnh lý thành </w:t>
            </w:r>
            <w:r w:rsidRPr="001C6DB6">
              <w:rPr>
                <w:i/>
                <w:iCs/>
                <w:sz w:val="26"/>
                <w:szCs w:val="26"/>
              </w:rPr>
              <w:t>“Thực hiện xóa, hủy hoặc lưu trữ dữ liệu cá nhân xử lý trong quá trình cung cấp dịch vụ sau khi đã hoàn thành theo thỏa thuận trong hợp đồng và theo quy định của pháp luật”.</w:t>
            </w:r>
            <w:r w:rsidRPr="001C6DB6">
              <w:rPr>
                <w:sz w:val="26"/>
                <w:szCs w:val="26"/>
              </w:rPr>
              <w:t xml:space="preserve"> Vì việc xóa, </w:t>
            </w:r>
            <w:r w:rsidRPr="001C6DB6">
              <w:rPr>
                <w:sz w:val="26"/>
                <w:szCs w:val="26"/>
              </w:rPr>
              <w:lastRenderedPageBreak/>
              <w:t>hủy hay lưu trữ dữ liệu là quyền của chủ thể dữ liệu cá nhân thỏa thuận phù hợp với nhu cầu công việc được thể hiện trong hợp đồng với bên cung cấp dịch vụ.</w:t>
            </w:r>
          </w:p>
        </w:tc>
        <w:tc>
          <w:tcPr>
            <w:tcW w:w="4230" w:type="dxa"/>
            <w:tcBorders>
              <w:top w:val="single" w:sz="4" w:space="0" w:color="auto"/>
              <w:left w:val="single" w:sz="4" w:space="0" w:color="auto"/>
              <w:bottom w:val="single" w:sz="4" w:space="0" w:color="auto"/>
              <w:right w:val="single" w:sz="4" w:space="0" w:color="auto"/>
            </w:tcBorders>
          </w:tcPr>
          <w:p w14:paraId="589BCFFA" w14:textId="77777777" w:rsidR="00A576CA" w:rsidRPr="001C6DB6" w:rsidRDefault="00A576CA" w:rsidP="00A576CA">
            <w:pPr>
              <w:spacing w:before="120" w:after="120" w:line="240" w:lineRule="auto"/>
              <w:rPr>
                <w:rFonts w:cstheme="minorBidi"/>
                <w:sz w:val="26"/>
                <w:szCs w:val="26"/>
              </w:rPr>
            </w:pPr>
          </w:p>
        </w:tc>
      </w:tr>
      <w:tr w:rsidR="00A576CA" w:rsidRPr="00260F8F" w14:paraId="42D93D04" w14:textId="77777777" w:rsidTr="004F337A">
        <w:tc>
          <w:tcPr>
            <w:tcW w:w="990" w:type="dxa"/>
          </w:tcPr>
          <w:p w14:paraId="23FEA6D9"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7B539211" w14:textId="77777777"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5017A211" w14:textId="7E3238CD" w:rsidR="00A576CA" w:rsidRPr="001C6DB6" w:rsidRDefault="00A576CA" w:rsidP="00A576CA">
            <w:pPr>
              <w:spacing w:before="120" w:after="120" w:line="240" w:lineRule="auto"/>
              <w:jc w:val="both"/>
              <w:rPr>
                <w:sz w:val="26"/>
                <w:szCs w:val="26"/>
                <w:lang w:val="vi-VN"/>
              </w:rPr>
            </w:pPr>
            <w:r w:rsidRPr="001C6DB6">
              <w:rPr>
                <w:sz w:val="26"/>
                <w:szCs w:val="26"/>
                <w:lang w:val="vi-VN"/>
              </w:rPr>
              <w:t>Đoàn luật sư Thành phố Hồ Chí Minh và thành viên của Hiệp hội An ninh mạng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67BA07E8" w14:textId="77777777" w:rsidR="00A576CA" w:rsidRPr="00AF4B87" w:rsidRDefault="00A576CA" w:rsidP="00A576CA">
            <w:pPr>
              <w:spacing w:before="120" w:after="120" w:line="240" w:lineRule="auto"/>
              <w:jc w:val="both"/>
              <w:rPr>
                <w:bCs/>
                <w:sz w:val="26"/>
                <w:szCs w:val="26"/>
                <w:lang w:val="vi-VN"/>
              </w:rPr>
            </w:pPr>
            <w:r w:rsidRPr="00AF4B87">
              <w:rPr>
                <w:bCs/>
                <w:sz w:val="26"/>
                <w:szCs w:val="26"/>
                <w:lang w:val="vi-VN"/>
              </w:rPr>
              <w:t>Điều kiện của nhân sự bảo vệ dữ liệu cá nhân và cá nhân cung cấp dịch vụ bảo vệ dữ liệu cá nhân (khoản 3 điều 33 Luật Bảo vệ dữ liệu cá nhân và điều 13, điều 15 Dự Thảo Nghị Định)</w:t>
            </w:r>
          </w:p>
          <w:p w14:paraId="66CE3DCC" w14:textId="77777777" w:rsidR="00A576CA" w:rsidRPr="001C6DB6" w:rsidRDefault="00A576CA" w:rsidP="00A576CA">
            <w:pPr>
              <w:spacing w:before="120" w:after="120" w:line="240" w:lineRule="auto"/>
              <w:jc w:val="both"/>
              <w:rPr>
                <w:sz w:val="26"/>
                <w:szCs w:val="26"/>
                <w:lang w:val="vi-VN"/>
              </w:rPr>
            </w:pPr>
            <w:r w:rsidRPr="001C6DB6">
              <w:rPr>
                <w:sz w:val="26"/>
                <w:szCs w:val="26"/>
                <w:lang w:val="vi-VN"/>
              </w:rPr>
              <w:t xml:space="preserve">Nhằm thống nhất với điều 22 đến điều 24 Bộ luật Dân sự 2015, điều kiện năng lực của nhân sự bảo vệ dữ liệu cá nhân quy định tại khoản 2 điều 13 Dự Thảo Nghị Định và cá nhân cung cấp dịch vụ bảo vệ dữ liệu cá nhân quy định tại khoản 2 điều 15 Dự Thảo Nghị Định nên bổ sung </w:t>
            </w:r>
            <w:r w:rsidRPr="001C6DB6">
              <w:rPr>
                <w:i/>
                <w:iCs/>
                <w:sz w:val="26"/>
                <w:szCs w:val="26"/>
                <w:lang w:val="vi-VN"/>
              </w:rPr>
              <w:t>không</w:t>
            </w:r>
            <w:r w:rsidRPr="001C6DB6">
              <w:rPr>
                <w:sz w:val="26"/>
                <w:szCs w:val="26"/>
                <w:lang w:val="vi-VN"/>
              </w:rPr>
              <w:t xml:space="preserve"> gồm: </w:t>
            </w:r>
          </w:p>
          <w:p w14:paraId="1125B83E" w14:textId="77777777" w:rsidR="00A576CA" w:rsidRPr="001C6DB6" w:rsidRDefault="00A576CA" w:rsidP="00A576CA">
            <w:pPr>
              <w:numPr>
                <w:ilvl w:val="0"/>
                <w:numId w:val="24"/>
              </w:numPr>
              <w:spacing w:before="120" w:after="120" w:line="240" w:lineRule="auto"/>
              <w:jc w:val="both"/>
              <w:rPr>
                <w:sz w:val="26"/>
                <w:szCs w:val="26"/>
                <w:lang w:val="vi-VN"/>
              </w:rPr>
            </w:pPr>
            <w:r w:rsidRPr="001C6DB6">
              <w:rPr>
                <w:sz w:val="26"/>
                <w:szCs w:val="26"/>
                <w:lang w:val="vi-VN"/>
              </w:rPr>
              <w:t>Người đang bị truy cứu trách nhiệm hình sự, bị tạm giam, đang chấp hành hình phạt tù, đang chấp hành biện pháp xử lý hành chính tại cơ sở cai nghiện bắt buộc, cơ sở giáo dục bắt buộc hoặc đang bị Tòa án cấm đảm nhiệm chức vụ, cấm hành nghề hoặc làm công việc nhất định; và</w:t>
            </w:r>
          </w:p>
          <w:p w14:paraId="6F19E309" w14:textId="77777777" w:rsidR="00A576CA" w:rsidRPr="001C6DB6" w:rsidRDefault="00A576CA" w:rsidP="00A576CA">
            <w:pPr>
              <w:numPr>
                <w:ilvl w:val="0"/>
                <w:numId w:val="24"/>
              </w:numPr>
              <w:spacing w:before="120" w:after="120" w:line="240" w:lineRule="auto"/>
              <w:jc w:val="both"/>
              <w:rPr>
                <w:sz w:val="26"/>
                <w:szCs w:val="26"/>
                <w:lang w:val="vi-VN"/>
              </w:rPr>
            </w:pPr>
            <w:r w:rsidRPr="001C6DB6">
              <w:rPr>
                <w:sz w:val="26"/>
                <w:szCs w:val="26"/>
                <w:lang w:val="vi-VN"/>
              </w:rPr>
              <w:t>Người bị hạn chế năng lực hành vi dân sự; người bị mất năng lực hành vi dân sự; người có khó khăn trong nhận thức, làm chủ hành vi.</w:t>
            </w:r>
          </w:p>
          <w:p w14:paraId="35B144D0" w14:textId="4F27B92B" w:rsidR="00A576CA" w:rsidRPr="001C6DB6" w:rsidRDefault="00A576CA" w:rsidP="00A576CA">
            <w:pPr>
              <w:spacing w:before="120" w:after="120" w:line="240" w:lineRule="auto"/>
              <w:jc w:val="both"/>
              <w:rPr>
                <w:sz w:val="26"/>
                <w:szCs w:val="26"/>
                <w:lang w:val="vi-VN"/>
              </w:rPr>
            </w:pPr>
            <w:r w:rsidRPr="001C6DB6">
              <w:rPr>
                <w:sz w:val="26"/>
                <w:szCs w:val="26"/>
                <w:lang w:val="vi-VN"/>
              </w:rPr>
              <w:t xml:space="preserve">Đồng thời, hiện tại Bộ luật Hình sự 2015 (đã sửa đổi, bổ sung) chưa bổ sung các điều quy định trách nhiệm hình sự cho hành vi vi phạm quy định về bảo vệ dữ liệu cá nhân, trong khi một số dữ liệu của thuê bao viễn </w:t>
            </w:r>
            <w:r w:rsidRPr="001C6DB6">
              <w:rPr>
                <w:sz w:val="26"/>
                <w:szCs w:val="26"/>
                <w:lang w:val="vi-VN"/>
              </w:rPr>
              <w:lastRenderedPageBreak/>
              <w:t xml:space="preserve">thông dự kiến được xác định là dữ liệu cá nhân nhạy cảm theo điểm l, khoản 2 điều 4 Dự Thảo Nghị Định. Vậy, cho mục đích thi hành Dự Thảo Nghị Định trong thời gian chờ hoàn thành việc bổ sung Bộ luật Hình sự 2015, khoản 4 điều 13 và điểm đ khoản 2 điều 15 Dự Thảo Nghị Định nên mở rộng nhân sự bảo vệ dữ liệu cá nhân và cá nhân cung cấp dịch vụ bảo vệ dữ liệu cá nhân </w:t>
            </w:r>
            <w:r w:rsidRPr="001C6DB6">
              <w:rPr>
                <w:i/>
                <w:iCs/>
                <w:sz w:val="26"/>
                <w:szCs w:val="26"/>
                <w:lang w:val="vi-VN"/>
              </w:rPr>
              <w:t>không gồm</w:t>
            </w:r>
            <w:r w:rsidRPr="001C6DB6">
              <w:rPr>
                <w:sz w:val="26"/>
                <w:szCs w:val="26"/>
                <w:lang w:val="vi-VN"/>
              </w:rPr>
              <w:t xml:space="preserve"> những người có tiền án, </w:t>
            </w:r>
            <w:r w:rsidRPr="001C6DB6">
              <w:rPr>
                <w:i/>
                <w:iCs/>
                <w:sz w:val="26"/>
                <w:szCs w:val="26"/>
                <w:lang w:val="vi-VN"/>
              </w:rPr>
              <w:t>tiền sự</w:t>
            </w:r>
            <w:r w:rsidRPr="001C6DB6">
              <w:rPr>
                <w:sz w:val="26"/>
                <w:szCs w:val="26"/>
                <w:lang w:val="vi-VN"/>
              </w:rPr>
              <w:t xml:space="preserve"> trong lĩnh vực dữ liệu, công nghệ thông tin, mạng viễn thông và những người </w:t>
            </w:r>
            <w:r w:rsidRPr="001C6DB6">
              <w:rPr>
                <w:i/>
                <w:iCs/>
                <w:sz w:val="26"/>
                <w:szCs w:val="26"/>
                <w:lang w:val="vi-VN"/>
              </w:rPr>
              <w:t>có tiền án trong xâm phạm bí mật hoặc an toàn thư tín, điện thoại hoặc hình thức trao đổi thông tin riêng tư khác</w:t>
            </w:r>
            <w:r w:rsidRPr="001C6DB6">
              <w:rPr>
                <w:sz w:val="26"/>
                <w:szCs w:val="26"/>
                <w:lang w:val="vi-VN"/>
              </w:rPr>
              <w:t xml:space="preserve"> (theo điều 159 Bộ luật Hình sự 2015).</w:t>
            </w:r>
          </w:p>
        </w:tc>
        <w:tc>
          <w:tcPr>
            <w:tcW w:w="4230" w:type="dxa"/>
            <w:tcBorders>
              <w:top w:val="single" w:sz="4" w:space="0" w:color="auto"/>
              <w:left w:val="single" w:sz="4" w:space="0" w:color="auto"/>
              <w:bottom w:val="single" w:sz="4" w:space="0" w:color="auto"/>
              <w:right w:val="single" w:sz="4" w:space="0" w:color="auto"/>
            </w:tcBorders>
          </w:tcPr>
          <w:p w14:paraId="6CA9A2D9" w14:textId="41F78BD9" w:rsidR="00A576CA" w:rsidRPr="001C6DB6" w:rsidRDefault="00A576CA" w:rsidP="00A576CA">
            <w:pPr>
              <w:spacing w:before="120" w:after="120" w:line="240" w:lineRule="auto"/>
              <w:rPr>
                <w:sz w:val="26"/>
                <w:szCs w:val="26"/>
                <w:lang w:val="vi-VN"/>
              </w:rPr>
            </w:pPr>
            <w:r w:rsidRPr="001C6DB6">
              <w:rPr>
                <w:rFonts w:cstheme="minorBidi"/>
                <w:sz w:val="26"/>
                <w:szCs w:val="26"/>
                <w:lang w:val="vi-VN"/>
              </w:rPr>
              <w:lastRenderedPageBreak/>
              <w:t xml:space="preserve">- Tiếp thu bổ sung </w:t>
            </w:r>
            <w:r w:rsidRPr="001C6DB6">
              <w:rPr>
                <w:sz w:val="26"/>
                <w:szCs w:val="26"/>
                <w:lang w:val="vi-VN"/>
              </w:rPr>
              <w:t xml:space="preserve">nhân sự bảo vệ dữ liệu cá nhân và cá nhân cung cấp dịch vụ bảo vệ dữ liệu cá nhân </w:t>
            </w:r>
            <w:r w:rsidRPr="001C6DB6">
              <w:rPr>
                <w:i/>
                <w:iCs/>
                <w:sz w:val="26"/>
                <w:szCs w:val="26"/>
                <w:lang w:val="vi-VN"/>
              </w:rPr>
              <w:t>không gồm</w:t>
            </w:r>
            <w:r w:rsidRPr="001C6DB6">
              <w:rPr>
                <w:sz w:val="26"/>
                <w:szCs w:val="26"/>
                <w:lang w:val="vi-VN"/>
              </w:rPr>
              <w:t xml:space="preserve"> những người có tiền án, </w:t>
            </w:r>
            <w:r w:rsidRPr="001C6DB6">
              <w:rPr>
                <w:i/>
                <w:iCs/>
                <w:sz w:val="26"/>
                <w:szCs w:val="26"/>
                <w:lang w:val="vi-VN"/>
              </w:rPr>
              <w:t>tiền sự</w:t>
            </w:r>
            <w:r w:rsidRPr="001C6DB6">
              <w:rPr>
                <w:sz w:val="26"/>
                <w:szCs w:val="26"/>
                <w:lang w:val="vi-VN"/>
              </w:rPr>
              <w:t xml:space="preserve"> trong lĩnh vực dữ liệu, công nghệ thông tin, mạng viễn thông </w:t>
            </w:r>
            <w:bookmarkStart w:id="5" w:name="_Hlk211375312"/>
            <w:r w:rsidRPr="001C6DB6">
              <w:rPr>
                <w:sz w:val="26"/>
                <w:szCs w:val="26"/>
                <w:lang w:val="vi-VN"/>
              </w:rPr>
              <w:t xml:space="preserve">và những người </w:t>
            </w:r>
            <w:r w:rsidRPr="001C6DB6">
              <w:rPr>
                <w:i/>
                <w:iCs/>
                <w:sz w:val="26"/>
                <w:szCs w:val="26"/>
                <w:lang w:val="vi-VN"/>
              </w:rPr>
              <w:t>có tiền án trong xâm phạm bí mật hoặc an toàn thư tín, điện thoại hoặc hình thức trao đổi thông tin riêng tư khác.</w:t>
            </w:r>
            <w:bookmarkEnd w:id="5"/>
          </w:p>
        </w:tc>
      </w:tr>
      <w:tr w:rsidR="00A576CA" w:rsidRPr="001C6DB6" w14:paraId="165900D7" w14:textId="77777777" w:rsidTr="004F337A">
        <w:tc>
          <w:tcPr>
            <w:tcW w:w="990" w:type="dxa"/>
          </w:tcPr>
          <w:p w14:paraId="6E617620" w14:textId="77777777" w:rsidR="00A576CA" w:rsidRPr="001C6DB6" w:rsidRDefault="00A576CA" w:rsidP="00A576CA">
            <w:pPr>
              <w:pStyle w:val="ListParagraph"/>
              <w:numPr>
                <w:ilvl w:val="0"/>
                <w:numId w:val="20"/>
              </w:numPr>
              <w:spacing w:before="120" w:after="120" w:line="240" w:lineRule="auto"/>
              <w:jc w:val="both"/>
              <w:rPr>
                <w:sz w:val="26"/>
                <w:szCs w:val="26"/>
                <w:lang w:val="vi-VN" w:bidi="vi-VN"/>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2611A72" w14:textId="425267B6" w:rsidR="00A576CA" w:rsidRPr="001C6DB6" w:rsidRDefault="00A576CA" w:rsidP="00A576CA">
            <w:pPr>
              <w:spacing w:before="120" w:after="120" w:line="240" w:lineRule="auto"/>
              <w:jc w:val="both"/>
              <w:rPr>
                <w:sz w:val="26"/>
                <w:szCs w:val="26"/>
                <w:lang w:bidi="vi-VN"/>
              </w:rPr>
            </w:pPr>
            <w:r w:rsidRPr="001C6DB6">
              <w:rPr>
                <w:sz w:val="26"/>
                <w:szCs w:val="26"/>
                <w:lang w:bidi="vi-VN"/>
              </w:rPr>
              <w:t>Điều 16</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2403D49" w14:textId="77777777" w:rsidR="00A576CA" w:rsidRPr="001C6DB6" w:rsidRDefault="00A576CA" w:rsidP="00A576CA">
            <w:pPr>
              <w:spacing w:before="120" w:after="120" w:line="240" w:lineRule="auto"/>
              <w:jc w:val="both"/>
              <w:rPr>
                <w:rFonts w:cstheme="minorBidi"/>
                <w:sz w:val="26"/>
                <w:szCs w:val="26"/>
              </w:rPr>
            </w:pPr>
            <w:r w:rsidRPr="001C6DB6">
              <w:rPr>
                <w:sz w:val="26"/>
                <w:szCs w:val="26"/>
              </w:rPr>
              <w:t>C08</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57C0A5D" w14:textId="77777777" w:rsidR="00A576CA" w:rsidRPr="001C6DB6" w:rsidRDefault="00A576CA" w:rsidP="00A576CA">
            <w:pPr>
              <w:spacing w:before="120" w:after="120" w:line="240" w:lineRule="auto"/>
              <w:jc w:val="both"/>
              <w:rPr>
                <w:sz w:val="26"/>
                <w:szCs w:val="26"/>
              </w:rPr>
            </w:pPr>
            <w:r w:rsidRPr="001C6DB6">
              <w:rPr>
                <w:sz w:val="26"/>
                <w:szCs w:val="26"/>
              </w:rPr>
              <w:t>Tại Điểm a, khoản 1, Điều 16, trang 13: Đề nghị nghiên cứu, bổ sung nội dung làm rõ tổ chức cung cấp bảo vệ dữ liệu cá nhân gồm những điều kiện gì để thành lập và hoạt động; mô hình hoạt động của tổ chức phải thực hiện theo mô hình nào (doanh nghiệp tư nhân, công ty hợp danh hay công ty cổ phần....).</w:t>
            </w:r>
          </w:p>
        </w:tc>
        <w:tc>
          <w:tcPr>
            <w:tcW w:w="4230" w:type="dxa"/>
            <w:tcBorders>
              <w:top w:val="single" w:sz="4" w:space="0" w:color="auto"/>
              <w:left w:val="single" w:sz="4" w:space="0" w:color="auto"/>
              <w:bottom w:val="single" w:sz="4" w:space="0" w:color="auto"/>
              <w:right w:val="single" w:sz="4" w:space="0" w:color="auto"/>
            </w:tcBorders>
          </w:tcPr>
          <w:p w14:paraId="12A67166" w14:textId="77777777" w:rsidR="00A576CA" w:rsidRPr="001C6DB6" w:rsidRDefault="00A576CA" w:rsidP="00A576CA">
            <w:pPr>
              <w:spacing w:before="120" w:after="120" w:line="240" w:lineRule="auto"/>
              <w:rPr>
                <w:rFonts w:cstheme="minorBidi"/>
                <w:sz w:val="26"/>
                <w:szCs w:val="26"/>
              </w:rPr>
            </w:pPr>
          </w:p>
        </w:tc>
      </w:tr>
      <w:tr w:rsidR="00A576CA" w:rsidRPr="00260F8F" w14:paraId="1329C0A8" w14:textId="77777777" w:rsidTr="004F337A">
        <w:tc>
          <w:tcPr>
            <w:tcW w:w="990" w:type="dxa"/>
          </w:tcPr>
          <w:p w14:paraId="39558AA2"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F820714" w14:textId="2BFD8EA1"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A567556" w14:textId="77777777" w:rsidR="00A576CA" w:rsidRPr="001C6DB6" w:rsidRDefault="00A576CA" w:rsidP="00A576CA">
            <w:pPr>
              <w:spacing w:before="120" w:after="120" w:line="240" w:lineRule="auto"/>
              <w:jc w:val="both"/>
              <w:rPr>
                <w:sz w:val="26"/>
                <w:szCs w:val="26"/>
              </w:rPr>
            </w:pPr>
            <w:r w:rsidRPr="001C6DB6">
              <w:rPr>
                <w:sz w:val="26"/>
                <w:szCs w:val="26"/>
              </w:rPr>
              <w:t>C08</w:t>
            </w:r>
          </w:p>
        </w:tc>
        <w:tc>
          <w:tcPr>
            <w:tcW w:w="5850" w:type="dxa"/>
            <w:tcBorders>
              <w:top w:val="single" w:sz="4" w:space="0" w:color="auto"/>
              <w:left w:val="single" w:sz="4" w:space="0" w:color="auto"/>
              <w:bottom w:val="single" w:sz="4" w:space="0" w:color="auto"/>
              <w:right w:val="single" w:sz="4" w:space="0" w:color="auto"/>
            </w:tcBorders>
            <w:vAlign w:val="center"/>
            <w:hideMark/>
          </w:tcPr>
          <w:p w14:paraId="11E053D0" w14:textId="77777777" w:rsidR="00A576CA" w:rsidRPr="001C6DB6" w:rsidRDefault="00A576CA" w:rsidP="00A576CA">
            <w:pPr>
              <w:spacing w:before="120" w:after="120" w:line="240" w:lineRule="auto"/>
              <w:jc w:val="both"/>
              <w:rPr>
                <w:rFonts w:eastAsia="Calibri"/>
                <w:sz w:val="26"/>
                <w:szCs w:val="26"/>
                <w:lang w:val="vi-VN" w:bidi="vi-VN"/>
              </w:rPr>
            </w:pPr>
            <w:r w:rsidRPr="001C6DB6">
              <w:rPr>
                <w:rFonts w:eastAsia="Calibri"/>
                <w:b/>
                <w:bCs/>
                <w:sz w:val="26"/>
                <w:szCs w:val="26"/>
                <w:lang w:val="vi-VN" w:bidi="vi-VN"/>
              </w:rPr>
              <w:t xml:space="preserve">Tại Điểm a, khoản 1, Điều 16, trang 13: </w:t>
            </w:r>
            <w:r w:rsidRPr="001C6DB6">
              <w:rPr>
                <w:rFonts w:eastAsia="Calibri"/>
                <w:sz w:val="26"/>
                <w:szCs w:val="26"/>
                <w:lang w:val="vi-VN" w:bidi="vi-VN"/>
              </w:rPr>
              <w:t>Đ</w:t>
            </w:r>
            <w:r w:rsidRPr="001C6DB6">
              <w:rPr>
                <w:rFonts w:eastAsia="Calibri"/>
                <w:sz w:val="26"/>
                <w:szCs w:val="26"/>
                <w:lang w:bidi="vi-VN"/>
              </w:rPr>
              <w:t>ề</w:t>
            </w:r>
            <w:r w:rsidRPr="001C6DB6">
              <w:rPr>
                <w:rFonts w:eastAsia="Calibri"/>
                <w:b/>
                <w:bCs/>
                <w:sz w:val="26"/>
                <w:szCs w:val="26"/>
                <w:lang w:val="vi-VN" w:bidi="vi-VN"/>
              </w:rPr>
              <w:t xml:space="preserve"> </w:t>
            </w:r>
            <w:r w:rsidRPr="001C6DB6">
              <w:rPr>
                <w:rFonts w:eastAsia="Calibri"/>
                <w:sz w:val="26"/>
                <w:szCs w:val="26"/>
                <w:lang w:val="vi-VN" w:bidi="vi-VN"/>
              </w:rPr>
              <w:t>nghị nghiên cứu, bổ sung nội dung làm rõ tổ chức cung cấp bảo vệ dữ liệu cá nhân gồm những điều kiện gì để thành lập và hoạt động; mô hình hoạt động của tổ chức phải thục hiện theo mô hình nào (doanh nghiệp t</w:t>
            </w:r>
            <w:r w:rsidRPr="001C6DB6">
              <w:rPr>
                <w:rFonts w:eastAsia="Calibri"/>
                <w:sz w:val="26"/>
                <w:szCs w:val="26"/>
                <w:lang w:bidi="vi-VN"/>
              </w:rPr>
              <w:t>ư</w:t>
            </w:r>
            <w:r w:rsidRPr="001C6DB6">
              <w:rPr>
                <w:rFonts w:eastAsia="Calibri"/>
                <w:sz w:val="26"/>
                <w:szCs w:val="26"/>
                <w:lang w:val="vi-VN" w:bidi="vi-VN"/>
              </w:rPr>
              <w:t xml:space="preserve"> nhân, công ty hợp danh hay công ty cổ phần....).</w:t>
            </w:r>
          </w:p>
        </w:tc>
        <w:tc>
          <w:tcPr>
            <w:tcW w:w="4230" w:type="dxa"/>
            <w:tcBorders>
              <w:top w:val="single" w:sz="4" w:space="0" w:color="auto"/>
              <w:left w:val="single" w:sz="4" w:space="0" w:color="auto"/>
              <w:bottom w:val="single" w:sz="4" w:space="0" w:color="auto"/>
              <w:right w:val="single" w:sz="4" w:space="0" w:color="auto"/>
            </w:tcBorders>
          </w:tcPr>
          <w:p w14:paraId="65FC17CB" w14:textId="037202CB" w:rsidR="00A576CA" w:rsidRPr="001C6DB6" w:rsidRDefault="00A576CA" w:rsidP="00A576CA">
            <w:pPr>
              <w:spacing w:before="120" w:after="120" w:line="240" w:lineRule="auto"/>
              <w:jc w:val="both"/>
              <w:rPr>
                <w:rFonts w:eastAsiaTheme="minorHAnsi" w:cstheme="minorBidi"/>
                <w:sz w:val="26"/>
                <w:szCs w:val="26"/>
                <w:lang w:val="vi-VN"/>
              </w:rPr>
            </w:pPr>
            <w:r w:rsidRPr="001C6DB6">
              <w:rPr>
                <w:sz w:val="26"/>
                <w:szCs w:val="26"/>
                <w:lang w:val="vi-VN"/>
              </w:rPr>
              <w:t xml:space="preserve">Tổ chức cung cấp dịch vụ bảo vệ dữ liệu cá nhân là tổ chức có chức năng, nhiệm vụ về công nghệ, pháp lý hoặc tư vấn về công nghệ, pháp lý; doanh nghiệp ngành nghề, lĩnh vực kinh doanh. Phạm vi quy định như vậy sẽ tạo phạm vi đa dạng, linh hoạt cho hoạt động cung cấp dịch vụ bảo vệ dữ liệu </w:t>
            </w:r>
            <w:r w:rsidRPr="001C6DB6">
              <w:rPr>
                <w:sz w:val="26"/>
                <w:szCs w:val="26"/>
                <w:lang w:val="vi-VN"/>
              </w:rPr>
              <w:lastRenderedPageBreak/>
              <w:t>cá nhân, trong đó quan trọng nhất là đáp ứng kinh nghiệm, chuyên môn và nhân sự. Đối với doanh nghiệp, loại hình doanh nghiệp không bị giới hạn.</w:t>
            </w:r>
          </w:p>
        </w:tc>
      </w:tr>
      <w:tr w:rsidR="00A576CA" w:rsidRPr="001C6DB6" w14:paraId="19FCD901" w14:textId="77777777" w:rsidTr="004F337A">
        <w:tc>
          <w:tcPr>
            <w:tcW w:w="990" w:type="dxa"/>
          </w:tcPr>
          <w:p w14:paraId="1B557324"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3D0B4D0" w14:textId="21B44205"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8B569DA" w14:textId="77777777" w:rsidR="00A576CA" w:rsidRPr="001C6DB6" w:rsidRDefault="00A576CA" w:rsidP="00A576CA">
            <w:pPr>
              <w:spacing w:before="120" w:after="120" w:line="240" w:lineRule="auto"/>
              <w:jc w:val="both"/>
              <w:rPr>
                <w:sz w:val="26"/>
                <w:szCs w:val="26"/>
              </w:rPr>
            </w:pPr>
            <w:r w:rsidRPr="001C6DB6">
              <w:rPr>
                <w:sz w:val="26"/>
                <w:szCs w:val="26"/>
              </w:rPr>
              <w:t>Công an Nghệ An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2AAA551" w14:textId="5E2EB2C3" w:rsidR="00A576CA" w:rsidRPr="001C6DB6" w:rsidRDefault="00A576CA" w:rsidP="00A576CA">
            <w:pPr>
              <w:spacing w:before="120" w:after="120" w:line="240" w:lineRule="auto"/>
              <w:jc w:val="both"/>
              <w:rPr>
                <w:i/>
                <w:iCs/>
                <w:sz w:val="26"/>
                <w:szCs w:val="26"/>
              </w:rPr>
            </w:pPr>
            <w:r w:rsidRPr="001C6DB6">
              <w:rPr>
                <w:b/>
                <w:bCs/>
                <w:i/>
                <w:iCs/>
                <w:sz w:val="26"/>
                <w:szCs w:val="26"/>
                <w:lang w:bidi="vi-VN"/>
              </w:rPr>
              <w:t>Tại điểm a, khoản 1, điều 16</w:t>
            </w:r>
            <w:r w:rsidRPr="001C6DB6">
              <w:rPr>
                <w:sz w:val="26"/>
                <w:szCs w:val="26"/>
                <w:lang w:bidi="vi-VN"/>
              </w:rPr>
              <w:t xml:space="preserve">: đề nghị chỉnh sửa nội dung như sau: </w:t>
            </w:r>
            <w:r w:rsidRPr="001C6DB6">
              <w:rPr>
                <w:i/>
                <w:iCs/>
                <w:sz w:val="26"/>
                <w:szCs w:val="26"/>
                <w:lang w:bidi="vi-VN"/>
              </w:rPr>
              <w:t>“Là tổ chức có chức năng, nhiệm vụ...</w:t>
            </w:r>
            <w:r w:rsidRPr="001C6DB6">
              <w:rPr>
                <w:i/>
                <w:iCs/>
                <w:sz w:val="26"/>
                <w:szCs w:val="26"/>
              </w:rPr>
              <w:t>”</w:t>
            </w:r>
          </w:p>
          <w:p w14:paraId="0794D518" w14:textId="77777777" w:rsidR="00A576CA" w:rsidRPr="001C6DB6" w:rsidRDefault="00A576CA" w:rsidP="00A576CA">
            <w:pPr>
              <w:spacing w:before="120" w:after="120" w:line="240" w:lineRule="auto"/>
              <w:jc w:val="both"/>
              <w:rPr>
                <w:sz w:val="26"/>
                <w:szCs w:val="26"/>
                <w:lang w:bidi="vi-VN"/>
              </w:rPr>
            </w:pPr>
            <w:r w:rsidRPr="001C6DB6">
              <w:rPr>
                <w:b/>
                <w:bCs/>
                <w:sz w:val="26"/>
                <w:szCs w:val="26"/>
                <w:lang w:bidi="vi-VN"/>
              </w:rPr>
              <w:t>Tại điểm b, khoản 6, điều 16:</w:t>
            </w:r>
            <w:r w:rsidRPr="001C6DB6">
              <w:rPr>
                <w:sz w:val="26"/>
                <w:szCs w:val="26"/>
                <w:lang w:bidi="vi-VN"/>
              </w:rPr>
              <w:t xml:space="preserve"> đề nghị chỉnh sữa nội dung như sau: “</w:t>
            </w:r>
            <w:r w:rsidRPr="001C6DB6">
              <w:rPr>
                <w:i/>
                <w:iCs/>
                <w:sz w:val="26"/>
                <w:szCs w:val="26"/>
                <w:lang w:bidi="vi-VN"/>
              </w:rPr>
              <w:t>Không lợi dụng việc cung cấp dịch vụ để thực hiện các hành vi vi phạm pháp luật</w:t>
            </w:r>
            <w:r w:rsidRPr="001C6DB6">
              <w:rPr>
                <w:sz w:val="26"/>
                <w:szCs w:val="26"/>
                <w:lang w:bidi="vi-VN"/>
              </w:rPr>
              <w:t>”.</w:t>
            </w:r>
          </w:p>
        </w:tc>
        <w:tc>
          <w:tcPr>
            <w:tcW w:w="4230" w:type="dxa"/>
            <w:tcBorders>
              <w:top w:val="single" w:sz="4" w:space="0" w:color="auto"/>
              <w:left w:val="single" w:sz="4" w:space="0" w:color="auto"/>
              <w:bottom w:val="single" w:sz="4" w:space="0" w:color="auto"/>
              <w:right w:val="single" w:sz="4" w:space="0" w:color="auto"/>
            </w:tcBorders>
          </w:tcPr>
          <w:p w14:paraId="73BFA3D3" w14:textId="2E358272" w:rsidR="00A576CA" w:rsidRPr="001C6DB6" w:rsidRDefault="00A576CA" w:rsidP="00A576CA">
            <w:pPr>
              <w:spacing w:before="120" w:after="120" w:line="240" w:lineRule="auto"/>
              <w:rPr>
                <w:rFonts w:cstheme="minorBidi"/>
                <w:sz w:val="26"/>
                <w:szCs w:val="26"/>
              </w:rPr>
            </w:pPr>
            <w:r w:rsidRPr="001C6DB6">
              <w:rPr>
                <w:rFonts w:cstheme="minorBidi"/>
                <w:sz w:val="26"/>
                <w:szCs w:val="26"/>
              </w:rPr>
              <w:t>Tiếp thu ý kiến</w:t>
            </w:r>
          </w:p>
        </w:tc>
      </w:tr>
      <w:tr w:rsidR="00A576CA" w:rsidRPr="00260F8F" w14:paraId="76BC9630" w14:textId="77777777" w:rsidTr="004F337A">
        <w:tc>
          <w:tcPr>
            <w:tcW w:w="990" w:type="dxa"/>
          </w:tcPr>
          <w:p w14:paraId="7900FF3B"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vMerge w:val="restart"/>
            <w:tcBorders>
              <w:top w:val="single" w:sz="4" w:space="0" w:color="auto"/>
              <w:left w:val="single" w:sz="4" w:space="0" w:color="auto"/>
              <w:right w:val="single" w:sz="4" w:space="0" w:color="auto"/>
            </w:tcBorders>
            <w:vAlign w:val="center"/>
            <w:hideMark/>
          </w:tcPr>
          <w:p w14:paraId="141DBEE0" w14:textId="382EDDD5" w:rsidR="00A576CA" w:rsidRPr="001C6DB6" w:rsidRDefault="00A576CA" w:rsidP="00A576CA">
            <w:pPr>
              <w:spacing w:before="120" w:after="120" w:line="240" w:lineRule="auto"/>
              <w:jc w:val="both"/>
              <w:rPr>
                <w:sz w:val="26"/>
                <w:szCs w:val="26"/>
                <w:lang w:bidi="vi-VN"/>
              </w:rPr>
            </w:pPr>
            <w:r w:rsidRPr="001C6DB6">
              <w:rPr>
                <w:sz w:val="26"/>
                <w:szCs w:val="26"/>
                <w:lang w:bidi="vi-VN"/>
              </w:rPr>
              <w:t>Điều 17</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430641A" w14:textId="77777777" w:rsidR="00A576CA" w:rsidRPr="001C6DB6" w:rsidRDefault="00A576CA" w:rsidP="00A576CA">
            <w:pPr>
              <w:spacing w:before="120" w:after="120" w:line="240" w:lineRule="auto"/>
              <w:jc w:val="both"/>
              <w:rPr>
                <w:rFonts w:cstheme="minorBidi"/>
                <w:sz w:val="26"/>
                <w:szCs w:val="26"/>
              </w:rPr>
            </w:pPr>
            <w:r w:rsidRPr="001C6DB6">
              <w:rPr>
                <w:sz w:val="26"/>
                <w:szCs w:val="26"/>
              </w:rPr>
              <w:t>X02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F7D1348"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Đ</w:t>
            </w:r>
            <w:r w:rsidRPr="001C6DB6">
              <w:rPr>
                <w:sz w:val="26"/>
                <w:szCs w:val="26"/>
                <w:lang w:bidi="vi-VN"/>
              </w:rPr>
              <w:t>ề</w:t>
            </w:r>
            <w:r w:rsidRPr="001C6DB6">
              <w:rPr>
                <w:sz w:val="26"/>
                <w:szCs w:val="26"/>
                <w:lang w:val="vi-VN" w:bidi="vi-VN"/>
              </w:rPr>
              <w:t xml:space="preserve"> nghị cân nhắc bổ sung khoản quy định về trình tự, thủ tục, thẩm quyền xác nhận tổ chức đủ năng lực đào tạo về bảo vệ </w:t>
            </w:r>
            <w:r w:rsidRPr="001C6DB6">
              <w:rPr>
                <w:sz w:val="26"/>
                <w:szCs w:val="26"/>
                <w:lang w:bidi="vi-VN"/>
              </w:rPr>
              <w:t>dữ</w:t>
            </w:r>
            <w:r w:rsidRPr="001C6DB6">
              <w:rPr>
                <w:sz w:val="26"/>
                <w:szCs w:val="26"/>
                <w:lang w:val="vi-VN" w:bidi="vi-VN"/>
              </w:rPr>
              <w:t xml:space="preserve"> liệu cá nhân (bao gồm quy định tại điểm e khoản 1 Điều này); đồng thời bổ sung đánh giá tác động của thủ tục hành chính phát sinh (nếu có).</w:t>
            </w:r>
          </w:p>
        </w:tc>
        <w:tc>
          <w:tcPr>
            <w:tcW w:w="4230" w:type="dxa"/>
            <w:tcBorders>
              <w:top w:val="single" w:sz="4" w:space="0" w:color="auto"/>
              <w:left w:val="single" w:sz="4" w:space="0" w:color="auto"/>
              <w:bottom w:val="single" w:sz="4" w:space="0" w:color="auto"/>
              <w:right w:val="single" w:sz="4" w:space="0" w:color="auto"/>
            </w:tcBorders>
          </w:tcPr>
          <w:p w14:paraId="5C59A931" w14:textId="10A210E8" w:rsidR="00A576CA" w:rsidRPr="00AF4B87" w:rsidRDefault="00A576CA" w:rsidP="00A576CA">
            <w:pPr>
              <w:spacing w:before="120" w:after="120" w:line="240" w:lineRule="auto"/>
              <w:rPr>
                <w:rFonts w:cstheme="minorBidi"/>
                <w:sz w:val="26"/>
                <w:szCs w:val="26"/>
                <w:lang w:val="vi-VN"/>
              </w:rPr>
            </w:pPr>
            <w:r w:rsidRPr="00AF4B87">
              <w:rPr>
                <w:rFonts w:cstheme="minorBidi"/>
                <w:sz w:val="26"/>
                <w:szCs w:val="26"/>
                <w:lang w:val="vi-VN"/>
              </w:rPr>
              <w:t xml:space="preserve">Các tổ chức xác định là đủ năng lực đào tạo về bảo vệ dữ liệu cá nhân theo quy định của Nghị định chỉ cần gửi văn bản xác nhận đến cơ quan chuyên trách bảo vệ dữ liệu cá nhân </w:t>
            </w:r>
          </w:p>
        </w:tc>
      </w:tr>
      <w:tr w:rsidR="00A576CA" w:rsidRPr="001C6DB6" w14:paraId="2ECE2CCF" w14:textId="77777777" w:rsidTr="004F337A">
        <w:tc>
          <w:tcPr>
            <w:tcW w:w="990" w:type="dxa"/>
          </w:tcPr>
          <w:p w14:paraId="098B76B4" w14:textId="77777777" w:rsidR="00A576CA" w:rsidRPr="00AF4B87" w:rsidRDefault="00A576CA" w:rsidP="00A576CA">
            <w:pPr>
              <w:pStyle w:val="ListParagraph"/>
              <w:numPr>
                <w:ilvl w:val="0"/>
                <w:numId w:val="20"/>
              </w:numPr>
              <w:spacing w:before="120" w:after="120" w:line="240" w:lineRule="auto"/>
              <w:jc w:val="both"/>
              <w:rPr>
                <w:sz w:val="26"/>
                <w:szCs w:val="26"/>
                <w:lang w:val="vi-VN" w:bidi="vi-VN"/>
              </w:rPr>
            </w:pPr>
          </w:p>
        </w:tc>
        <w:tc>
          <w:tcPr>
            <w:tcW w:w="1440" w:type="dxa"/>
            <w:vMerge/>
            <w:tcBorders>
              <w:top w:val="single" w:sz="4" w:space="0" w:color="auto"/>
              <w:left w:val="single" w:sz="4" w:space="0" w:color="auto"/>
              <w:right w:val="single" w:sz="4" w:space="0" w:color="auto"/>
            </w:tcBorders>
            <w:vAlign w:val="center"/>
          </w:tcPr>
          <w:p w14:paraId="46558E17" w14:textId="77777777" w:rsidR="00A576CA" w:rsidRPr="00AF4B87" w:rsidRDefault="00A576CA" w:rsidP="00A576CA">
            <w:pPr>
              <w:spacing w:before="120" w:after="120" w:line="240" w:lineRule="auto"/>
              <w:jc w:val="both"/>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5B38D2C2" w14:textId="361D4EDD" w:rsidR="00A576CA" w:rsidRPr="001C6DB6" w:rsidRDefault="00A576CA" w:rsidP="00A576CA">
            <w:pPr>
              <w:spacing w:before="120" w:after="120" w:line="240" w:lineRule="auto"/>
              <w:jc w:val="both"/>
              <w:rPr>
                <w:sz w:val="26"/>
                <w:szCs w:val="26"/>
              </w:rPr>
            </w:pPr>
            <w:r w:rsidRPr="001C6DB6">
              <w:rPr>
                <w:sz w:val="26"/>
                <w:szCs w:val="26"/>
              </w:rPr>
              <w:t>Công</w:t>
            </w:r>
            <w:r w:rsidRPr="001C6DB6">
              <w:rPr>
                <w:sz w:val="26"/>
                <w:szCs w:val="26"/>
                <w:lang w:val="vi-VN"/>
              </w:rPr>
              <w:t xml:space="preserve"> an Đắk Lắk</w:t>
            </w:r>
          </w:p>
        </w:tc>
        <w:tc>
          <w:tcPr>
            <w:tcW w:w="5850" w:type="dxa"/>
            <w:tcBorders>
              <w:top w:val="single" w:sz="4" w:space="0" w:color="auto"/>
              <w:left w:val="single" w:sz="4" w:space="0" w:color="auto"/>
              <w:bottom w:val="single" w:sz="4" w:space="0" w:color="auto"/>
              <w:right w:val="single" w:sz="4" w:space="0" w:color="auto"/>
            </w:tcBorders>
            <w:vAlign w:val="center"/>
          </w:tcPr>
          <w:p w14:paraId="1D674EF3"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Tại Điểm b, Khoản 3: đề nghị điều chỉnh thời gian bồi dưỡng kiến thức, kỹ năng cơ bản tối thiểu là 03 ngày; bồi dưỡng kiến thức, kỹ năng chuyên sâu tối thiểu là 05 ngày.</w:t>
            </w:r>
          </w:p>
          <w:p w14:paraId="2DFA447A" w14:textId="1F4C91E0"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Tại Điểm d, Khoản 3: đề nghị điều chỉnh thời hạn của Chứng nhận có giá trị trong vòng 03 năm kể từ ngày cấp.</w:t>
            </w:r>
          </w:p>
        </w:tc>
        <w:tc>
          <w:tcPr>
            <w:tcW w:w="4230" w:type="dxa"/>
            <w:tcBorders>
              <w:top w:val="single" w:sz="4" w:space="0" w:color="auto"/>
              <w:left w:val="single" w:sz="4" w:space="0" w:color="auto"/>
              <w:bottom w:val="single" w:sz="4" w:space="0" w:color="auto"/>
              <w:right w:val="single" w:sz="4" w:space="0" w:color="auto"/>
            </w:tcBorders>
          </w:tcPr>
          <w:p w14:paraId="578510CC" w14:textId="77777777" w:rsidR="00A576CA" w:rsidRPr="001C6DB6" w:rsidRDefault="00A576CA" w:rsidP="00A576CA">
            <w:pPr>
              <w:spacing w:before="120" w:after="120" w:line="240" w:lineRule="auto"/>
              <w:jc w:val="both"/>
              <w:rPr>
                <w:sz w:val="26"/>
                <w:szCs w:val="26"/>
                <w:lang w:val="vi-VN"/>
              </w:rPr>
            </w:pPr>
            <w:r w:rsidRPr="001C6DB6">
              <w:rPr>
                <w:sz w:val="26"/>
                <w:szCs w:val="26"/>
                <w:lang w:val="vi-VN"/>
              </w:rPr>
              <w:t xml:space="preserve">- Thời gian đào tạo như dự thảo là mức tối thiểu, phù hợp với thực tế các chương trình đạo tạo bồi dưỡng. </w:t>
            </w:r>
          </w:p>
          <w:p w14:paraId="7521DAA7" w14:textId="26E23475" w:rsidR="00A576CA" w:rsidRPr="001C6DB6" w:rsidRDefault="00A576CA" w:rsidP="00A576CA">
            <w:pPr>
              <w:spacing w:before="120" w:after="120" w:line="240" w:lineRule="auto"/>
              <w:rPr>
                <w:sz w:val="26"/>
                <w:szCs w:val="26"/>
              </w:rPr>
            </w:pPr>
            <w:r w:rsidRPr="001C6DB6">
              <w:rPr>
                <w:sz w:val="26"/>
                <w:szCs w:val="26"/>
              </w:rPr>
              <w:t>- Tiếp thu ý kiến.</w:t>
            </w:r>
          </w:p>
        </w:tc>
      </w:tr>
      <w:tr w:rsidR="00A576CA" w:rsidRPr="00260F8F" w14:paraId="632A0DEE" w14:textId="77777777" w:rsidTr="004F337A">
        <w:tc>
          <w:tcPr>
            <w:tcW w:w="990" w:type="dxa"/>
          </w:tcPr>
          <w:p w14:paraId="2BED54DD"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vMerge/>
            <w:tcBorders>
              <w:left w:val="single" w:sz="4" w:space="0" w:color="auto"/>
              <w:bottom w:val="single" w:sz="4" w:space="0" w:color="auto"/>
              <w:right w:val="single" w:sz="4" w:space="0" w:color="auto"/>
            </w:tcBorders>
            <w:vAlign w:val="center"/>
          </w:tcPr>
          <w:p w14:paraId="644E2F12" w14:textId="364C65E2" w:rsidR="00A576CA" w:rsidRPr="001C6DB6" w:rsidRDefault="00A576CA" w:rsidP="00A576CA">
            <w:pPr>
              <w:spacing w:before="120" w:after="120" w:line="240" w:lineRule="auto"/>
              <w:jc w:val="both"/>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2670B615" w14:textId="2650DC04" w:rsidR="00A576CA" w:rsidRPr="001C6DB6" w:rsidRDefault="00A576CA" w:rsidP="00A576CA">
            <w:pPr>
              <w:spacing w:before="120" w:after="120" w:line="240" w:lineRule="auto"/>
              <w:jc w:val="both"/>
              <w:rPr>
                <w:sz w:val="26"/>
                <w:szCs w:val="26"/>
                <w:lang w:val="vi-VN"/>
              </w:rPr>
            </w:pPr>
            <w:r w:rsidRPr="001C6DB6">
              <w:rPr>
                <w:sz w:val="26"/>
                <w:szCs w:val="26"/>
              </w:rPr>
              <w:t>Bộ</w:t>
            </w:r>
            <w:r w:rsidRPr="001C6DB6">
              <w:rPr>
                <w:sz w:val="26"/>
                <w:szCs w:val="26"/>
                <w:lang w:val="vi-VN"/>
              </w:rPr>
              <w:t xml:space="preserve"> Quốc phòng</w:t>
            </w:r>
          </w:p>
        </w:tc>
        <w:tc>
          <w:tcPr>
            <w:tcW w:w="5850" w:type="dxa"/>
            <w:tcBorders>
              <w:top w:val="single" w:sz="4" w:space="0" w:color="auto"/>
              <w:left w:val="single" w:sz="4" w:space="0" w:color="auto"/>
              <w:bottom w:val="single" w:sz="4" w:space="0" w:color="auto"/>
              <w:right w:val="single" w:sz="4" w:space="0" w:color="auto"/>
            </w:tcBorders>
            <w:vAlign w:val="center"/>
          </w:tcPr>
          <w:p w14:paraId="4D0616B9" w14:textId="630DAC63"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 xml:space="preserve">Tại Điều 17 dự thảo Nghị định quy định về đào tạo bảo vệ dữ liệu cá nhân; tuy nhiên nội dung Luật Bảo vệ dữ liệu cá nhân không giao Chính phủ quy định chi tiết, </w:t>
            </w:r>
            <w:r w:rsidRPr="001C6DB6">
              <w:rPr>
                <w:bCs/>
                <w:sz w:val="26"/>
                <w:szCs w:val="26"/>
                <w:lang w:val="vi-VN" w:bidi="vi-VN"/>
              </w:rPr>
              <w:lastRenderedPageBreak/>
              <w:t>do vậy, đề nghị nghiên cứu lược bỏ để phù hợp với quy định của Luật.</w:t>
            </w:r>
          </w:p>
        </w:tc>
        <w:tc>
          <w:tcPr>
            <w:tcW w:w="4230" w:type="dxa"/>
            <w:tcBorders>
              <w:top w:val="single" w:sz="4" w:space="0" w:color="auto"/>
              <w:left w:val="single" w:sz="4" w:space="0" w:color="auto"/>
              <w:bottom w:val="single" w:sz="4" w:space="0" w:color="auto"/>
              <w:right w:val="single" w:sz="4" w:space="0" w:color="auto"/>
            </w:tcBorders>
          </w:tcPr>
          <w:p w14:paraId="7DA2A1E7" w14:textId="4ABE6D8F" w:rsidR="00A576CA" w:rsidRPr="001C6DB6" w:rsidRDefault="00A576CA" w:rsidP="00A576CA">
            <w:pPr>
              <w:spacing w:before="120" w:after="120" w:line="240" w:lineRule="auto"/>
              <w:jc w:val="both"/>
              <w:rPr>
                <w:sz w:val="26"/>
                <w:szCs w:val="26"/>
                <w:lang w:val="vi-VN"/>
              </w:rPr>
            </w:pPr>
            <w:r w:rsidRPr="001C6DB6">
              <w:rPr>
                <w:sz w:val="26"/>
                <w:szCs w:val="26"/>
                <w:lang w:val="vi-VN"/>
              </w:rPr>
              <w:lastRenderedPageBreak/>
              <w:t xml:space="preserve">Cần thiết quy định Điều 17 để hướng dẫn cơ chế xác định cá nhân cung cấp dịch vụ bảo vệ dữ liệu cá nhân đáp ứng điều kiện năng lực chuyên môn sâu </w:t>
            </w:r>
            <w:r w:rsidRPr="001C6DB6">
              <w:rPr>
                <w:sz w:val="26"/>
                <w:szCs w:val="26"/>
                <w:lang w:val="vi-VN"/>
              </w:rPr>
              <w:lastRenderedPageBreak/>
              <w:t xml:space="preserve">thông qua hoạt động đào tạo, bồi dưỡng kiến thức chuyên sâu. Nếu không quy định chuẩn hóa năng lực đào tạo của các tổ chức này và có sự quản lý, giám sát công tác đào tạo thì hoạt động cung cấp dịch vụ bảo vệ dữ liệu cá nhân sẽ tồn tại rủi ro, hạn chế về chất lượng. </w:t>
            </w:r>
          </w:p>
        </w:tc>
      </w:tr>
      <w:tr w:rsidR="00A576CA" w:rsidRPr="001C6DB6" w14:paraId="5526AA10" w14:textId="77777777" w:rsidTr="004F337A">
        <w:tc>
          <w:tcPr>
            <w:tcW w:w="990" w:type="dxa"/>
          </w:tcPr>
          <w:p w14:paraId="28CE0467" w14:textId="77777777" w:rsidR="00A576CA" w:rsidRPr="001C6DB6" w:rsidRDefault="00A576CA" w:rsidP="00A576CA">
            <w:pPr>
              <w:pStyle w:val="ListParagraph"/>
              <w:numPr>
                <w:ilvl w:val="0"/>
                <w:numId w:val="20"/>
              </w:numPr>
              <w:spacing w:before="120" w:after="120" w:line="240" w:lineRule="auto"/>
              <w:jc w:val="both"/>
              <w:rPr>
                <w:sz w:val="26"/>
                <w:szCs w:val="26"/>
                <w:lang w:val="vi-VN" w:bidi="vi-VN"/>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F5A7D56" w14:textId="4ADD59E2" w:rsidR="00A576CA" w:rsidRPr="001C6DB6" w:rsidRDefault="00A576CA" w:rsidP="00A576CA">
            <w:pPr>
              <w:spacing w:before="120" w:after="120" w:line="240" w:lineRule="auto"/>
              <w:jc w:val="both"/>
              <w:rPr>
                <w:sz w:val="26"/>
                <w:szCs w:val="26"/>
                <w:lang w:bidi="vi-VN"/>
              </w:rPr>
            </w:pPr>
            <w:r w:rsidRPr="001C6DB6">
              <w:rPr>
                <w:sz w:val="26"/>
                <w:szCs w:val="26"/>
                <w:lang w:bidi="vi-VN"/>
              </w:rPr>
              <w:t>Điều 18</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D871753" w14:textId="77777777" w:rsidR="00A576CA" w:rsidRPr="001C6DB6" w:rsidRDefault="00A576CA" w:rsidP="00A576CA">
            <w:pPr>
              <w:spacing w:before="120" w:after="120" w:line="240" w:lineRule="auto"/>
              <w:jc w:val="both"/>
              <w:rPr>
                <w:rFonts w:cstheme="minorBidi"/>
                <w:sz w:val="26"/>
                <w:szCs w:val="26"/>
              </w:rPr>
            </w:pPr>
            <w:r w:rsidRPr="001C6DB6">
              <w:rPr>
                <w:sz w:val="26"/>
                <w:szCs w:val="26"/>
              </w:rPr>
              <w:t>V02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62967EC7" w14:textId="77777777" w:rsidR="00A576CA" w:rsidRPr="001C6DB6" w:rsidRDefault="00A576CA" w:rsidP="00A576CA">
            <w:pPr>
              <w:spacing w:before="120" w:after="120" w:line="240" w:lineRule="auto"/>
              <w:jc w:val="both"/>
              <w:rPr>
                <w:sz w:val="26"/>
                <w:szCs w:val="26"/>
                <w:lang w:bidi="vi-VN"/>
              </w:rPr>
            </w:pPr>
            <w:r w:rsidRPr="001C6DB6">
              <w:rPr>
                <w:sz w:val="26"/>
                <w:szCs w:val="26"/>
                <w:lang w:val="vi-VN" w:bidi="vi-VN"/>
              </w:rPr>
              <w:t xml:space="preserve">Khoản 2 </w:t>
            </w:r>
            <w:r w:rsidRPr="001C6DB6">
              <w:rPr>
                <w:sz w:val="26"/>
                <w:szCs w:val="26"/>
                <w:lang w:bidi="vi-VN"/>
              </w:rPr>
              <w:t>Đ</w:t>
            </w:r>
            <w:r w:rsidRPr="001C6DB6">
              <w:rPr>
                <w:sz w:val="26"/>
                <w:szCs w:val="26"/>
                <w:lang w:val="vi-VN" w:bidi="vi-VN"/>
              </w:rPr>
              <w:t>iều 18 về xử lý vi phạm trong hoạt động chuyển dữ liệu cá nhân xuyên biên giới, đề nghị bổ sung quy định về việc cho phép bên chuy</w:t>
            </w:r>
            <w:r w:rsidRPr="001C6DB6">
              <w:rPr>
                <w:sz w:val="26"/>
                <w:szCs w:val="26"/>
                <w:lang w:bidi="vi-VN"/>
              </w:rPr>
              <w:t>ể</w:t>
            </w:r>
            <w:r w:rsidRPr="001C6DB6">
              <w:rPr>
                <w:sz w:val="26"/>
                <w:szCs w:val="26"/>
                <w:lang w:val="vi-VN" w:bidi="vi-VN"/>
              </w:rPr>
              <w:t xml:space="preserve">n </w:t>
            </w:r>
            <w:r w:rsidRPr="001C6DB6">
              <w:rPr>
                <w:sz w:val="26"/>
                <w:szCs w:val="26"/>
                <w:lang w:bidi="vi-VN"/>
              </w:rPr>
              <w:t>dữ</w:t>
            </w:r>
            <w:r w:rsidRPr="001C6DB6">
              <w:rPr>
                <w:sz w:val="26"/>
                <w:szCs w:val="26"/>
                <w:lang w:val="vi-VN" w:bidi="vi-VN"/>
              </w:rPr>
              <w:t xml:space="preserve"> liệu cá nhân xuyên biên giới được giải trình và khắc phục sự cố trước khi cơ quan nhà nước có thẩm quyền ra quyết định ngừng hoàn toàn việc </w:t>
            </w:r>
            <w:r w:rsidRPr="001C6DB6">
              <w:rPr>
                <w:sz w:val="26"/>
                <w:szCs w:val="26"/>
                <w:lang w:bidi="vi-VN"/>
              </w:rPr>
              <w:t>chuyển</w:t>
            </w:r>
            <w:r w:rsidRPr="001C6DB6">
              <w:rPr>
                <w:sz w:val="26"/>
                <w:szCs w:val="26"/>
                <w:lang w:val="vi-VN" w:bidi="vi-VN"/>
              </w:rPr>
              <w:t xml:space="preserve"> dữ liệu cá nhân xuyên biên giới, </w:t>
            </w:r>
            <w:r w:rsidRPr="001C6DB6">
              <w:rPr>
                <w:sz w:val="26"/>
                <w:szCs w:val="26"/>
                <w:lang w:bidi="vi-VN"/>
              </w:rPr>
              <w:t>để</w:t>
            </w:r>
            <w:r w:rsidRPr="001C6DB6">
              <w:rPr>
                <w:sz w:val="26"/>
                <w:szCs w:val="26"/>
                <w:lang w:val="vi-VN" w:bidi="vi-VN"/>
              </w:rPr>
              <w:t xml:space="preserve"> tránh việc áp dụng quy định cứng nh</w:t>
            </w:r>
            <w:r w:rsidRPr="001C6DB6">
              <w:rPr>
                <w:sz w:val="26"/>
                <w:szCs w:val="26"/>
                <w:lang w:bidi="vi-VN"/>
              </w:rPr>
              <w:t>ắ</w:t>
            </w:r>
            <w:r w:rsidRPr="001C6DB6">
              <w:rPr>
                <w:sz w:val="26"/>
                <w:szCs w:val="26"/>
                <w:lang w:val="vi-VN" w:bidi="vi-VN"/>
              </w:rPr>
              <w:t xml:space="preserve">c thái quá và </w:t>
            </w:r>
            <w:r w:rsidRPr="001C6DB6">
              <w:rPr>
                <w:sz w:val="26"/>
                <w:szCs w:val="26"/>
                <w:lang w:bidi="vi-VN"/>
              </w:rPr>
              <w:t>hỗ</w:t>
            </w:r>
            <w:r w:rsidRPr="001C6DB6">
              <w:rPr>
                <w:sz w:val="26"/>
                <w:szCs w:val="26"/>
                <w:lang w:val="vi-VN" w:bidi="vi-VN"/>
              </w:rPr>
              <w:t xml:space="preserve"> trợ hoạt động của doanh nghiệp, phù hợp với tinh thần của Nghị quyết 68-NQ/TW của Bộ Chính trị về phát tri</w:t>
            </w:r>
            <w:r w:rsidRPr="001C6DB6">
              <w:rPr>
                <w:sz w:val="26"/>
                <w:szCs w:val="26"/>
                <w:lang w:bidi="vi-VN"/>
              </w:rPr>
              <w:t>ể</w:t>
            </w:r>
            <w:r w:rsidRPr="001C6DB6">
              <w:rPr>
                <w:sz w:val="26"/>
                <w:szCs w:val="26"/>
                <w:lang w:val="vi-VN" w:bidi="vi-VN"/>
              </w:rPr>
              <w:t>n kinh tế tư nhân.</w:t>
            </w:r>
          </w:p>
        </w:tc>
        <w:tc>
          <w:tcPr>
            <w:tcW w:w="4230" w:type="dxa"/>
            <w:tcBorders>
              <w:top w:val="single" w:sz="4" w:space="0" w:color="auto"/>
              <w:left w:val="single" w:sz="4" w:space="0" w:color="auto"/>
              <w:bottom w:val="single" w:sz="4" w:space="0" w:color="auto"/>
              <w:right w:val="single" w:sz="4" w:space="0" w:color="auto"/>
            </w:tcBorders>
          </w:tcPr>
          <w:p w14:paraId="428A77E7" w14:textId="77777777" w:rsidR="00A576CA" w:rsidRPr="001C6DB6" w:rsidRDefault="00A576CA" w:rsidP="00A576CA">
            <w:pPr>
              <w:spacing w:before="120" w:after="120" w:line="240" w:lineRule="auto"/>
              <w:rPr>
                <w:rFonts w:cstheme="minorBidi"/>
                <w:sz w:val="26"/>
                <w:szCs w:val="26"/>
              </w:rPr>
            </w:pPr>
          </w:p>
        </w:tc>
      </w:tr>
      <w:tr w:rsidR="00A576CA" w:rsidRPr="001C6DB6" w14:paraId="03A19858" w14:textId="77777777" w:rsidTr="004F337A">
        <w:tc>
          <w:tcPr>
            <w:tcW w:w="990" w:type="dxa"/>
          </w:tcPr>
          <w:p w14:paraId="409E7B90"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2E132E26" w14:textId="028B99F8"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30DE3488" w14:textId="6907A885" w:rsidR="00A576CA" w:rsidRPr="001C6DB6" w:rsidRDefault="00A576CA" w:rsidP="00A576CA">
            <w:pPr>
              <w:spacing w:before="120" w:after="120" w:line="240" w:lineRule="auto"/>
              <w:jc w:val="both"/>
              <w:rPr>
                <w:sz w:val="26"/>
                <w:szCs w:val="26"/>
              </w:rPr>
            </w:pPr>
            <w:r w:rsidRPr="001C6DB6">
              <w:rPr>
                <w:sz w:val="26"/>
                <w:szCs w:val="26"/>
              </w:rPr>
              <w:t>Bộ Tư pháp</w:t>
            </w:r>
          </w:p>
        </w:tc>
        <w:tc>
          <w:tcPr>
            <w:tcW w:w="5850" w:type="dxa"/>
            <w:tcBorders>
              <w:top w:val="single" w:sz="4" w:space="0" w:color="auto"/>
              <w:left w:val="single" w:sz="4" w:space="0" w:color="auto"/>
              <w:bottom w:val="single" w:sz="4" w:space="0" w:color="auto"/>
              <w:right w:val="single" w:sz="4" w:space="0" w:color="auto"/>
            </w:tcBorders>
            <w:vAlign w:val="center"/>
          </w:tcPr>
          <w:p w14:paraId="0F817DDC"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 Khoản 1 Điều 20 của Luật quy định 03 trường hợp chuyển dữ liệu cá nhân xuyên biên giới</w:t>
            </w:r>
            <w:r w:rsidRPr="001C6DB6">
              <w:rPr>
                <w:sz w:val="26"/>
                <w:szCs w:val="26"/>
                <w:vertAlign w:val="superscript"/>
                <w:lang w:bidi="vi-VN"/>
              </w:rPr>
              <w:footnoteReference w:id="4"/>
            </w:r>
            <w:r w:rsidRPr="001C6DB6">
              <w:rPr>
                <w:sz w:val="26"/>
                <w:szCs w:val="26"/>
                <w:lang w:bidi="vi-VN"/>
              </w:rPr>
              <w:t>, do đó, đề nghị cơ quan chủ trì soạn thảo làm rõ căn cứ quy định</w:t>
            </w:r>
            <w:r w:rsidRPr="001C6DB6">
              <w:rPr>
                <w:i/>
                <w:iCs/>
                <w:sz w:val="26"/>
                <w:szCs w:val="26"/>
                <w:lang w:bidi="vi-VN"/>
              </w:rPr>
              <w:t xml:space="preserve"> “việc chuyển dữ liệu cá nhân của công dân Việt Nam và </w:t>
            </w:r>
            <w:r w:rsidRPr="001C6DB6">
              <w:rPr>
                <w:i/>
                <w:iCs/>
                <w:sz w:val="26"/>
                <w:szCs w:val="26"/>
                <w:lang w:bidi="vi-VN"/>
              </w:rPr>
              <w:lastRenderedPageBreak/>
              <w:t>người gốc Việt Nam chưa xác định được quốc tịch đang</w:t>
            </w:r>
            <w:r w:rsidRPr="001C6DB6">
              <w:rPr>
                <w:sz w:val="26"/>
                <w:szCs w:val="26"/>
                <w:lang w:bidi="vi-VN"/>
              </w:rPr>
              <w:t xml:space="preserve"> </w:t>
            </w:r>
            <w:r w:rsidRPr="001C6DB6">
              <w:rPr>
                <w:i/>
                <w:iCs/>
                <w:sz w:val="26"/>
                <w:szCs w:val="26"/>
                <w:lang w:bidi="vi-VN"/>
              </w:rPr>
              <w:t>sinh sống tại Việt Nam đã được cấp giấy chứng nhận căn cước xuyên biên giới”</w:t>
            </w:r>
            <w:r w:rsidRPr="001C6DB6">
              <w:rPr>
                <w:sz w:val="26"/>
                <w:szCs w:val="26"/>
                <w:lang w:bidi="vi-VN"/>
              </w:rPr>
              <w:t xml:space="preserve"> tại khoản 1 Điều 18 dự thảo Nghị định.</w:t>
            </w:r>
          </w:p>
          <w:p w14:paraId="57921F3F" w14:textId="689A0F75" w:rsidR="00A576CA" w:rsidRPr="001C6DB6" w:rsidRDefault="00A576CA" w:rsidP="00A576CA">
            <w:pPr>
              <w:spacing w:before="120" w:after="120" w:line="240" w:lineRule="auto"/>
              <w:jc w:val="both"/>
              <w:rPr>
                <w:sz w:val="26"/>
                <w:szCs w:val="26"/>
                <w:lang w:bidi="vi-VN"/>
              </w:rPr>
            </w:pPr>
            <w:r w:rsidRPr="001C6DB6">
              <w:rPr>
                <w:sz w:val="26"/>
                <w:szCs w:val="26"/>
                <w:lang w:bidi="vi-VN"/>
              </w:rPr>
              <w:t>- Khoản 6 Điều 20 của Luật quy định 03 trường hợp không phải thực hiện quy định về đánh giá tác động chuyển dữ liệu cá nhân xuyên biên giới và các trường hợp khác theo quy định của Chính phủ. Do đó, đề nghị cơ quan chủ trì soạn thảo: (i) giải trình về tính cần thiết quy định các trường hợp không phải thực hiện quy định về đánh giá tác động chuyển dữ liệu cá nhân xuyên biên giới; (ii) lược bỏ quy định các trường hợp đã quy định ở điểm a, b, c khoản 6 Điều 20 của Luật (cụ thể: điểm a, b, c khoản 3 Điều 18 dự thảo Nghị định).</w:t>
            </w:r>
          </w:p>
        </w:tc>
        <w:tc>
          <w:tcPr>
            <w:tcW w:w="4230" w:type="dxa"/>
            <w:tcBorders>
              <w:top w:val="single" w:sz="4" w:space="0" w:color="auto"/>
              <w:left w:val="single" w:sz="4" w:space="0" w:color="auto"/>
              <w:bottom w:val="single" w:sz="4" w:space="0" w:color="auto"/>
              <w:right w:val="single" w:sz="4" w:space="0" w:color="auto"/>
            </w:tcBorders>
          </w:tcPr>
          <w:p w14:paraId="61110ABB" w14:textId="77777777" w:rsidR="00A576CA" w:rsidRPr="001C6DB6" w:rsidRDefault="00A576CA" w:rsidP="00A576CA">
            <w:pPr>
              <w:spacing w:before="120" w:after="120" w:line="240" w:lineRule="auto"/>
              <w:jc w:val="both"/>
              <w:rPr>
                <w:sz w:val="26"/>
                <w:szCs w:val="26"/>
              </w:rPr>
            </w:pPr>
            <w:r w:rsidRPr="001C6DB6">
              <w:rPr>
                <w:sz w:val="26"/>
                <w:szCs w:val="26"/>
              </w:rPr>
              <w:lastRenderedPageBreak/>
              <w:t>- Tiếp thu chỉnh sửa thành việc chuyển dữ liệu cá nhân nói chung.</w:t>
            </w:r>
          </w:p>
          <w:p w14:paraId="1BC58590" w14:textId="08182B92" w:rsidR="00A576CA" w:rsidRPr="001C6DB6" w:rsidRDefault="00A576CA" w:rsidP="00A576CA">
            <w:pPr>
              <w:spacing w:before="120" w:after="120" w:line="240" w:lineRule="auto"/>
              <w:jc w:val="both"/>
              <w:rPr>
                <w:sz w:val="26"/>
                <w:szCs w:val="26"/>
              </w:rPr>
            </w:pPr>
            <w:r w:rsidRPr="001C6DB6">
              <w:rPr>
                <w:sz w:val="26"/>
                <w:szCs w:val="26"/>
              </w:rPr>
              <w:lastRenderedPageBreak/>
              <w:t>- Tiếp thu ý kiến, bổ sung vào thuyết minh dự thảo.</w:t>
            </w:r>
          </w:p>
        </w:tc>
      </w:tr>
      <w:tr w:rsidR="00A576CA" w:rsidRPr="00260F8F" w14:paraId="372C5A3E" w14:textId="77777777" w:rsidTr="004F337A">
        <w:tc>
          <w:tcPr>
            <w:tcW w:w="990" w:type="dxa"/>
          </w:tcPr>
          <w:p w14:paraId="12C20564"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7571D26" w14:textId="1AF70D32"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40625E0" w14:textId="77777777" w:rsidR="00A576CA" w:rsidRPr="001C6DB6" w:rsidRDefault="00A576CA" w:rsidP="00A576CA">
            <w:pPr>
              <w:spacing w:before="120" w:after="120" w:line="240" w:lineRule="auto"/>
              <w:jc w:val="both"/>
              <w:rPr>
                <w:sz w:val="26"/>
                <w:szCs w:val="26"/>
              </w:rPr>
            </w:pPr>
            <w:r w:rsidRPr="001C6DB6">
              <w:rPr>
                <w:sz w:val="26"/>
                <w:szCs w:val="26"/>
              </w:rPr>
              <w:t>A01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AE7F1DF" w14:textId="77777777" w:rsidR="00A576CA" w:rsidRPr="001C6DB6" w:rsidRDefault="00A576CA" w:rsidP="00A576CA">
            <w:pPr>
              <w:numPr>
                <w:ilvl w:val="0"/>
                <w:numId w:val="14"/>
              </w:numPr>
              <w:spacing w:before="120" w:after="120" w:line="240" w:lineRule="auto"/>
              <w:jc w:val="both"/>
              <w:rPr>
                <w:sz w:val="26"/>
                <w:szCs w:val="26"/>
                <w:lang w:val="vi-VN" w:bidi="vi-VN"/>
              </w:rPr>
            </w:pPr>
            <w:r w:rsidRPr="001C6DB6">
              <w:rPr>
                <w:sz w:val="26"/>
                <w:szCs w:val="26"/>
                <w:lang w:val="vi-VN" w:bidi="vi-VN"/>
              </w:rPr>
              <w:t xml:space="preserve">Tại </w:t>
            </w:r>
            <w:r w:rsidRPr="001C6DB6">
              <w:rPr>
                <w:b/>
                <w:bCs/>
                <w:sz w:val="26"/>
                <w:szCs w:val="26"/>
                <w:lang w:val="vi-VN" w:bidi="vi-VN"/>
              </w:rPr>
              <w:t xml:space="preserve">Điều 18 </w:t>
            </w:r>
            <w:r w:rsidRPr="001C6DB6">
              <w:rPr>
                <w:sz w:val="26"/>
                <w:szCs w:val="26"/>
                <w:lang w:val="vi-VN" w:bidi="vi-VN"/>
              </w:rPr>
              <w:t>(Chuyển dữ liệu cá nhân xuyên biên giới):</w:t>
            </w:r>
          </w:p>
          <w:p w14:paraId="1F36B648"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 Đề nghị chỉnh sửa, bổ sung </w:t>
            </w:r>
            <w:r w:rsidRPr="001C6DB6">
              <w:rPr>
                <w:b/>
                <w:bCs/>
                <w:sz w:val="26"/>
                <w:szCs w:val="26"/>
                <w:lang w:val="vi-VN" w:bidi="vi-VN"/>
              </w:rPr>
              <w:t xml:space="preserve">Khoản 1 </w:t>
            </w:r>
            <w:r w:rsidRPr="001C6DB6">
              <w:rPr>
                <w:sz w:val="26"/>
                <w:szCs w:val="26"/>
                <w:lang w:val="vi-VN" w:bidi="vi-VN"/>
              </w:rPr>
              <w:t xml:space="preserve">như sau “1. Việc chuyển dữ liệu cá nhân của công dân Việt Nam và người gốc Việt Nam... chỉ được thực hiện khi Bên chuyển dữ liệu cá nhân lập Hồ sơ đánh giá tác động chuyển dữ liệu cá nhân xuyên biên giới và thực hiện các thủ tục theo quy định tại khoản 2, 3 và 4 Điều 19 của Nghị định này </w:t>
            </w:r>
            <w:r w:rsidRPr="001C6DB6">
              <w:rPr>
                <w:i/>
                <w:iCs/>
                <w:sz w:val="26"/>
                <w:szCs w:val="26"/>
                <w:lang w:val="vi-VN" w:bidi="vi-VN"/>
              </w:rPr>
              <w:t>và được cơ quan chuyên trách bảo vệ dữ liệu cá nhân đồng ý.</w:t>
            </w:r>
            <w:r w:rsidRPr="001C6DB6">
              <w:rPr>
                <w:sz w:val="26"/>
                <w:szCs w:val="26"/>
                <w:lang w:val="vi-VN" w:bidi="vi-VN"/>
              </w:rPr>
              <w:t xml:space="preserve"> Bên chuyển dữ liệu cá nhân xuyên biên giới bao gồm...” (nhằm xác định vai trò, </w:t>
            </w:r>
            <w:r w:rsidRPr="001C6DB6">
              <w:rPr>
                <w:sz w:val="26"/>
                <w:szCs w:val="26"/>
                <w:lang w:val="vi-VN" w:bidi="vi-VN"/>
              </w:rPr>
              <w:lastRenderedPageBreak/>
              <w:t>trách nhiệm của cơ quan quản lý nhà nước đối với hoạt động chuyển dữ liệu cá nhân xuyên biên giới).</w:t>
            </w:r>
          </w:p>
          <w:p w14:paraId="10FB9976" w14:textId="1417483D"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 </w:t>
            </w:r>
            <w:r w:rsidRPr="001C6DB6">
              <w:rPr>
                <w:b/>
                <w:bCs/>
                <w:sz w:val="26"/>
                <w:szCs w:val="26"/>
                <w:lang w:val="vi-VN" w:bidi="vi-VN"/>
              </w:rPr>
              <w:t xml:space="preserve">Điểm a Khoản 3 </w:t>
            </w:r>
            <w:r w:rsidRPr="001C6DB6">
              <w:rPr>
                <w:sz w:val="26"/>
                <w:szCs w:val="26"/>
                <w:lang w:val="vi-VN" w:bidi="vi-VN"/>
              </w:rPr>
              <w:t xml:space="preserve">quy định </w:t>
            </w:r>
            <w:r w:rsidRPr="001C6DB6">
              <w:rPr>
                <w:i/>
                <w:iCs/>
                <w:sz w:val="26"/>
                <w:szCs w:val="26"/>
                <w:lang w:val="vi-VN" w:bidi="vi-VN"/>
              </w:rPr>
              <w:t>“Việc chuyển dữ liệu cá nhân xuyên biên giới của cơ quan nhà nước có thẩm quyền”,</w:t>
            </w:r>
            <w:r w:rsidRPr="001C6DB6">
              <w:rPr>
                <w:sz w:val="26"/>
                <w:szCs w:val="26"/>
                <w:lang w:val="vi-VN" w:bidi="vi-VN"/>
              </w:rPr>
              <w:t xml:space="preserve"> đề nghị làm rõ nội hàm </w:t>
            </w:r>
            <w:r w:rsidRPr="001C6DB6">
              <w:rPr>
                <w:i/>
                <w:iCs/>
                <w:sz w:val="26"/>
                <w:szCs w:val="26"/>
                <w:lang w:val="vi-VN" w:bidi="vi-VN"/>
              </w:rPr>
              <w:t>“cơ quan nhà nước có thẩm quyền”</w:t>
            </w:r>
            <w:r w:rsidRPr="001C6DB6">
              <w:rPr>
                <w:sz w:val="26"/>
                <w:szCs w:val="26"/>
                <w:lang w:val="vi-VN" w:bidi="vi-VN"/>
              </w:rPr>
              <w:t xml:space="preserve"> (Cần quy định rõ hơn về cơ quan nhà nước có thẩm quyền, để tránh hiểu sai hoặc hiểu khác nhau khi áp dụng).</w:t>
            </w:r>
          </w:p>
        </w:tc>
        <w:tc>
          <w:tcPr>
            <w:tcW w:w="4230" w:type="dxa"/>
            <w:tcBorders>
              <w:top w:val="single" w:sz="4" w:space="0" w:color="auto"/>
              <w:left w:val="single" w:sz="4" w:space="0" w:color="auto"/>
              <w:bottom w:val="single" w:sz="4" w:space="0" w:color="auto"/>
              <w:right w:val="single" w:sz="4" w:space="0" w:color="auto"/>
            </w:tcBorders>
          </w:tcPr>
          <w:p w14:paraId="367083D6" w14:textId="19A3FF1E" w:rsidR="00A576CA" w:rsidRPr="001C6DB6" w:rsidRDefault="00A576CA" w:rsidP="00A576CA">
            <w:pPr>
              <w:spacing w:before="120" w:after="120" w:line="240" w:lineRule="auto"/>
              <w:jc w:val="both"/>
              <w:rPr>
                <w:sz w:val="26"/>
                <w:szCs w:val="26"/>
                <w:lang w:val="vi-VN"/>
              </w:rPr>
            </w:pPr>
            <w:r w:rsidRPr="001C6DB6">
              <w:rPr>
                <w:rFonts w:cstheme="minorBidi"/>
                <w:sz w:val="26"/>
                <w:szCs w:val="26"/>
                <w:lang w:val="vi-VN"/>
              </w:rPr>
              <w:lastRenderedPageBreak/>
              <w:t xml:space="preserve">- Nghĩa vụ lập và nộp hồ sơ đánh giá tác động chuyển dữ liệu cá nhân xuyên biên giới đã được quy định tại khoản 2 Điều 20 Luật Bảo vệ dữ liệu cá nhân, trong đó bên chuyển dữ liệu cá nhân xuyên biên giới phải </w:t>
            </w:r>
            <w:r w:rsidRPr="001C6DB6">
              <w:rPr>
                <w:sz w:val="26"/>
                <w:szCs w:val="26"/>
                <w:lang w:val="vi-VN"/>
              </w:rPr>
              <w:t>gửi 01 bản chính cho</w:t>
            </w:r>
            <w:r w:rsidRPr="001C6DB6" w:rsidDel="00B55425">
              <w:rPr>
                <w:sz w:val="26"/>
                <w:szCs w:val="26"/>
                <w:lang w:val="vi-VN"/>
              </w:rPr>
              <w:t xml:space="preserve"> </w:t>
            </w:r>
            <w:r w:rsidRPr="001C6DB6">
              <w:rPr>
                <w:sz w:val="26"/>
                <w:szCs w:val="26"/>
                <w:lang w:val="vi-VN"/>
              </w:rPr>
              <w:t>cơ quan chuyên trách bảo vệ dữ liệu cá nhân</w:t>
            </w:r>
            <w:r w:rsidRPr="001C6DB6" w:rsidDel="00B55425">
              <w:rPr>
                <w:sz w:val="26"/>
                <w:szCs w:val="26"/>
                <w:lang w:val="vi-VN"/>
              </w:rPr>
              <w:t xml:space="preserve"> </w:t>
            </w:r>
            <w:r w:rsidRPr="001C6DB6">
              <w:rPr>
                <w:sz w:val="26"/>
                <w:szCs w:val="26"/>
                <w:lang w:val="vi-VN"/>
              </w:rPr>
              <w:t xml:space="preserve">trong thời gian 60 ngày kể từ ngày đầu tiên chuyển dữ liệu cá nhân xuyên biên giới. </w:t>
            </w:r>
          </w:p>
          <w:p w14:paraId="1F3B0B47" w14:textId="04591E86" w:rsidR="00A576CA" w:rsidRPr="001C6DB6" w:rsidRDefault="00A576CA" w:rsidP="00A576CA">
            <w:pPr>
              <w:spacing w:before="120" w:after="120" w:line="240" w:lineRule="auto"/>
              <w:jc w:val="both"/>
              <w:rPr>
                <w:rFonts w:cstheme="minorBidi"/>
                <w:sz w:val="26"/>
                <w:szCs w:val="26"/>
                <w:lang w:val="vi-VN"/>
              </w:rPr>
            </w:pPr>
            <w:r w:rsidRPr="001C6DB6">
              <w:rPr>
                <w:sz w:val="26"/>
                <w:szCs w:val="26"/>
                <w:lang w:val="vi-VN"/>
              </w:rPr>
              <w:t xml:space="preserve">- Điểm a khoản 3 Điều này tương thích với điểm a khoản 6 Điều 20 Luật Bảo </w:t>
            </w:r>
            <w:r w:rsidRPr="001C6DB6">
              <w:rPr>
                <w:sz w:val="26"/>
                <w:szCs w:val="26"/>
                <w:lang w:val="vi-VN"/>
              </w:rPr>
              <w:lastRenderedPageBreak/>
              <w:t>vệ dữ liệu cá nhân. Cơ quan nhà nước có thẩm quyền chuyển dữ liệu cá nhân xuyên biên giới tức là mục đích chuyển dữ liệu cá nhân xuyên biên giới nhằm thực hiện chức năng, nhiệm vụ quản lý nhà nước theo quy định  pháp luật.</w:t>
            </w:r>
          </w:p>
        </w:tc>
      </w:tr>
      <w:tr w:rsidR="00A576CA" w:rsidRPr="001C6DB6" w14:paraId="25D738CC" w14:textId="77777777" w:rsidTr="004F337A">
        <w:tc>
          <w:tcPr>
            <w:tcW w:w="990" w:type="dxa"/>
          </w:tcPr>
          <w:p w14:paraId="46DE869B"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B8EBFE2" w14:textId="38559915"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E642641" w14:textId="77777777" w:rsidR="00A576CA" w:rsidRPr="001C6DB6" w:rsidRDefault="00A576CA" w:rsidP="00A576CA">
            <w:pPr>
              <w:spacing w:before="120" w:after="120" w:line="240" w:lineRule="auto"/>
              <w:jc w:val="both"/>
              <w:rPr>
                <w:sz w:val="26"/>
                <w:szCs w:val="26"/>
              </w:rPr>
            </w:pPr>
            <w:r w:rsidRPr="001C6DB6">
              <w:rPr>
                <w:sz w:val="26"/>
                <w:szCs w:val="26"/>
              </w:rPr>
              <w:t>V01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131C6DB3" w14:textId="69F49CEB" w:rsidR="00A576CA" w:rsidRPr="001C6DB6" w:rsidRDefault="00A576CA" w:rsidP="00A576CA">
            <w:pPr>
              <w:spacing w:before="120" w:after="120" w:line="240" w:lineRule="auto"/>
              <w:jc w:val="both"/>
              <w:rPr>
                <w:sz w:val="26"/>
                <w:szCs w:val="26"/>
                <w:lang w:bidi="vi-VN"/>
              </w:rPr>
            </w:pPr>
            <w:r w:rsidRPr="001C6DB6">
              <w:rPr>
                <w:sz w:val="26"/>
                <w:szCs w:val="26"/>
                <w:lang w:bidi="vi-VN"/>
              </w:rPr>
              <w:t>Tại Điều 18 (Chuyển dữ liệu cá nhân xuyên biên giới), đề nghị: Bổ sung các trường hợp khác không phải thực hiện quy định về đánh giá tác động chuyển dữ liệu cá nhân xuyên biên giới (ngoài các trường hợp đã quy định tại điểm a, b, c, khoản 6, Điều 20, Luật Bảo vệ dữ liệu cá nhân năm 2025).</w:t>
            </w:r>
          </w:p>
        </w:tc>
        <w:tc>
          <w:tcPr>
            <w:tcW w:w="4230" w:type="dxa"/>
            <w:tcBorders>
              <w:top w:val="single" w:sz="4" w:space="0" w:color="auto"/>
              <w:left w:val="single" w:sz="4" w:space="0" w:color="auto"/>
              <w:bottom w:val="single" w:sz="4" w:space="0" w:color="auto"/>
              <w:right w:val="single" w:sz="4" w:space="0" w:color="auto"/>
            </w:tcBorders>
          </w:tcPr>
          <w:p w14:paraId="44A916A9" w14:textId="0C61ABB2" w:rsidR="00A576CA" w:rsidRPr="001C6DB6" w:rsidRDefault="00A576CA" w:rsidP="00A576CA">
            <w:pPr>
              <w:spacing w:before="120" w:after="120" w:line="240" w:lineRule="auto"/>
              <w:jc w:val="both"/>
              <w:rPr>
                <w:rFonts w:cstheme="minorBidi"/>
                <w:sz w:val="26"/>
                <w:szCs w:val="26"/>
              </w:rPr>
            </w:pPr>
            <w:r w:rsidRPr="001C6DB6">
              <w:rPr>
                <w:rFonts w:cstheme="minorBidi"/>
                <w:sz w:val="26"/>
                <w:szCs w:val="26"/>
              </w:rPr>
              <w:t>Tiếp thu ý kiến, điểm d đến điểm h khoản 3 Điều 18 là các trường hợp khác không phải thực hiện quy định về đánh giá tác động chuyển dữ liệu cá nhân xuyên biên giới.</w:t>
            </w:r>
          </w:p>
        </w:tc>
      </w:tr>
      <w:tr w:rsidR="00A576CA" w:rsidRPr="00260F8F" w14:paraId="0D20BB20" w14:textId="77777777" w:rsidTr="004F337A">
        <w:tc>
          <w:tcPr>
            <w:tcW w:w="990" w:type="dxa"/>
          </w:tcPr>
          <w:p w14:paraId="3AD93152"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7BD5F7D7" w14:textId="61DEC930"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5A91DA95" w14:textId="66F2549C" w:rsidR="00A576CA" w:rsidRPr="001C6DB6" w:rsidRDefault="00A576CA" w:rsidP="00A576CA">
            <w:pPr>
              <w:spacing w:before="120" w:after="120" w:line="240" w:lineRule="auto"/>
              <w:jc w:val="both"/>
              <w:rPr>
                <w:sz w:val="26"/>
                <w:szCs w:val="26"/>
                <w:lang w:val="vi-VN"/>
              </w:rPr>
            </w:pPr>
            <w:r w:rsidRPr="001C6DB6">
              <w:rPr>
                <w:sz w:val="26"/>
                <w:szCs w:val="26"/>
              </w:rPr>
              <w:t>Bộ</w:t>
            </w:r>
            <w:r w:rsidRPr="001C6DB6">
              <w:rPr>
                <w:sz w:val="26"/>
                <w:szCs w:val="26"/>
                <w:lang w:val="vi-VN"/>
              </w:rPr>
              <w:t xml:space="preserve"> Quốc phòng</w:t>
            </w:r>
          </w:p>
        </w:tc>
        <w:tc>
          <w:tcPr>
            <w:tcW w:w="5850" w:type="dxa"/>
            <w:tcBorders>
              <w:top w:val="single" w:sz="4" w:space="0" w:color="auto"/>
              <w:left w:val="single" w:sz="4" w:space="0" w:color="auto"/>
              <w:bottom w:val="single" w:sz="4" w:space="0" w:color="auto"/>
              <w:right w:val="single" w:sz="4" w:space="0" w:color="auto"/>
            </w:tcBorders>
            <w:vAlign w:val="center"/>
          </w:tcPr>
          <w:p w14:paraId="2CE3B22E" w14:textId="77777777"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 xml:space="preserve">- Tại Điều 18: </w:t>
            </w:r>
          </w:p>
          <w:p w14:paraId="36376926" w14:textId="77777777"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 Đối với nội dung ngừng chuyển dữ liệu cá nhân xuyên biên giới được quy định tại khoản 2: Đề nghị xem xét bổ sung quy định theo hướng loại trừ các trường hợp không thể thực hiện vì lý do bất khả kháng để đảm bảo sát với thực tiễn.</w:t>
            </w:r>
          </w:p>
          <w:p w14:paraId="287B5A20" w14:textId="6E8BC4A3"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 xml:space="preserve">+ Luật Bảo vệ dữ liệu cá nhân có quy định về các trường hợp chuyển dữ liệu cá nhân xuyên biên giới. Tuy nhiên, các trường hợp này còn khá rộng và chưa được cụ thể hóa trong dự thảo Nghị định. Trong khi đó, dự thảo Nghị định hiện tập trung liệt kê các trường hợp được miễn trừ đánh giá tác động, nhưng danh sách </w:t>
            </w:r>
            <w:r w:rsidRPr="001C6DB6">
              <w:rPr>
                <w:bCs/>
                <w:sz w:val="26"/>
                <w:szCs w:val="26"/>
                <w:lang w:val="vi-VN" w:bidi="vi-VN"/>
              </w:rPr>
              <w:lastRenderedPageBreak/>
              <w:t>này còn hạn chế; vì vậy, nếu giữ nguyên như dự thảo Nghị định, hầu hết các hoạt động chuyển xử lý dữ liệu cá nhân xuyên biên giới đều phải thực hiện đánh giá tác động dữ liệu gây gánh nặng lớn về thủ tục hành chính và chi phí tuân thủ cho doanh nghiệp và các tổ chức có liên quan. Do vậy, đề nghị cơ quan chủ trì soạn thảo làm rõ phạm vi các trường hợp chuyển dữ liệu cá nhân xuyên biên giới.</w:t>
            </w:r>
          </w:p>
        </w:tc>
        <w:tc>
          <w:tcPr>
            <w:tcW w:w="4230" w:type="dxa"/>
            <w:tcBorders>
              <w:top w:val="single" w:sz="4" w:space="0" w:color="auto"/>
              <w:left w:val="single" w:sz="4" w:space="0" w:color="auto"/>
              <w:bottom w:val="single" w:sz="4" w:space="0" w:color="auto"/>
              <w:right w:val="single" w:sz="4" w:space="0" w:color="auto"/>
            </w:tcBorders>
          </w:tcPr>
          <w:p w14:paraId="4994F9CE" w14:textId="77777777" w:rsidR="00A576CA" w:rsidRPr="001C6DB6" w:rsidRDefault="00A576CA" w:rsidP="00A576CA">
            <w:pPr>
              <w:spacing w:before="120" w:after="120" w:line="247" w:lineRule="auto"/>
              <w:jc w:val="both"/>
              <w:rPr>
                <w:sz w:val="26"/>
                <w:szCs w:val="26"/>
                <w:lang w:val="vi-VN"/>
              </w:rPr>
            </w:pPr>
            <w:r w:rsidRPr="001C6DB6">
              <w:rPr>
                <w:sz w:val="26"/>
                <w:szCs w:val="26"/>
                <w:lang w:val="vi-VN"/>
              </w:rPr>
              <w:lastRenderedPageBreak/>
              <w:t xml:space="preserve">- Tiếp thu chỉnh lý theo hướng quy định về yêu cầu ngừng chuyển dữ liệu cá nhân xuyên biên giới khi cơ quan chuyên trách bảo vệ dữ liệu cá nhân phát hiện dữ liệu cá nhân được chuyển để sử dụng vào hoạt động </w:t>
            </w:r>
            <w:bookmarkStart w:id="6" w:name="_Hlk210983948"/>
            <w:r w:rsidRPr="001C6DB6">
              <w:rPr>
                <w:sz w:val="26"/>
                <w:szCs w:val="26"/>
                <w:lang w:val="vi-VN"/>
              </w:rPr>
              <w:t xml:space="preserve">có thể gây tổn hại đến quốc phòng, an ninh quốc gia </w:t>
            </w:r>
            <w:bookmarkEnd w:id="6"/>
            <w:r w:rsidRPr="001C6DB6">
              <w:rPr>
                <w:sz w:val="26"/>
                <w:szCs w:val="26"/>
                <w:lang w:val="vi-VN"/>
              </w:rPr>
              <w:t xml:space="preserve">theo khoản 5 Điều 20 Luật Bảo vệ dữ liệu cá nhân. Quá trình xem xét ra quyết định yêu cầu ngừng chuyển đã bao gồm việc bên chuyển dữ liệu cá nhân xuyên biên giới cung cấp thông </w:t>
            </w:r>
            <w:r w:rsidRPr="001C6DB6">
              <w:rPr>
                <w:sz w:val="26"/>
                <w:szCs w:val="26"/>
                <w:lang w:val="vi-VN"/>
              </w:rPr>
              <w:lastRenderedPageBreak/>
              <w:t>tin, giải trình  lý do và phối hợp cùng cơ quan chuyên trách.</w:t>
            </w:r>
          </w:p>
          <w:p w14:paraId="1F3D48DB" w14:textId="5D6367E1" w:rsidR="00A576CA" w:rsidRPr="001C6DB6" w:rsidRDefault="00A576CA" w:rsidP="00A576CA">
            <w:pPr>
              <w:spacing w:before="120" w:after="120" w:line="247" w:lineRule="auto"/>
              <w:jc w:val="both"/>
              <w:rPr>
                <w:sz w:val="26"/>
                <w:szCs w:val="26"/>
                <w:lang w:val="vi-VN"/>
              </w:rPr>
            </w:pPr>
            <w:r w:rsidRPr="001C6DB6">
              <w:rPr>
                <w:sz w:val="26"/>
                <w:szCs w:val="26"/>
                <w:lang w:val="vi-VN"/>
              </w:rPr>
              <w:t xml:space="preserve">- Các trường hợp được miễn trừ nghĩa vụ hồ sơ đánh giá tác động chuyển dữ liệu cá nhân xuyên biên giới cơ bản đã xét đến các trường hợp mà mức độ rủi ro của hoạt động chuyển không đáng kể để tạo thuận lợi cho các hoạt động thông thường, giới hạn lại phạm vi cần theo dõi, quản lý hoạt động chuyển dữ liệu cá nhân xuyên biên giới. Bên cạnh đó, phạm vi này phù hợp với công tác quản lý chuyển dữ liệu xuyên biên giới theo Luật Dữ liệu, đảm bảo dữ liệu quan trọng, dữ liệu cốt lõi là dữ liệu cá nhân thực hiện theo quy định pháp luật về bảo vệ dữ liệu cá nhân đủ chặt chẽ. </w:t>
            </w:r>
          </w:p>
        </w:tc>
      </w:tr>
      <w:tr w:rsidR="00A576CA" w:rsidRPr="001C6DB6" w14:paraId="3864599E" w14:textId="77777777" w:rsidTr="004F337A">
        <w:tc>
          <w:tcPr>
            <w:tcW w:w="990" w:type="dxa"/>
          </w:tcPr>
          <w:p w14:paraId="4A8C2967"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CAAB70F" w14:textId="3945EC6F"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C3DA931" w14:textId="77777777" w:rsidR="00A576CA" w:rsidRPr="001C6DB6" w:rsidRDefault="00A576CA" w:rsidP="00A576CA">
            <w:pPr>
              <w:spacing w:before="120" w:after="120" w:line="240" w:lineRule="auto"/>
              <w:jc w:val="both"/>
              <w:rPr>
                <w:sz w:val="26"/>
                <w:szCs w:val="26"/>
              </w:rPr>
            </w:pPr>
            <w:r w:rsidRPr="001C6DB6">
              <w:rPr>
                <w:sz w:val="26"/>
                <w:szCs w:val="26"/>
              </w:rPr>
              <w:t>C01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7490A878"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Tại khoản 2, Điều 18 Dự thảo đề nghị bổ sung nội dung về trách nhiệm, quy trình thực hiện, chế độ báo cáo của bên chuyển dữ liệu xuyên biên giới sau khi được cơ quan chuyên trách bảo vệ dữ liệu cá nhân yêu cầu ngừng chuyển dữ liệu cá nhân xuyên biên giới.</w:t>
            </w:r>
          </w:p>
        </w:tc>
        <w:tc>
          <w:tcPr>
            <w:tcW w:w="4230" w:type="dxa"/>
            <w:tcBorders>
              <w:top w:val="single" w:sz="4" w:space="0" w:color="auto"/>
              <w:left w:val="single" w:sz="4" w:space="0" w:color="auto"/>
              <w:bottom w:val="single" w:sz="4" w:space="0" w:color="auto"/>
              <w:right w:val="single" w:sz="4" w:space="0" w:color="auto"/>
            </w:tcBorders>
          </w:tcPr>
          <w:p w14:paraId="6C9C0478" w14:textId="3262531C" w:rsidR="00A576CA" w:rsidRPr="001C6DB6" w:rsidRDefault="00A576CA" w:rsidP="00A576CA">
            <w:pPr>
              <w:spacing w:before="120" w:after="120" w:line="240" w:lineRule="auto"/>
              <w:rPr>
                <w:rFonts w:cstheme="minorBidi"/>
                <w:sz w:val="26"/>
                <w:szCs w:val="26"/>
              </w:rPr>
            </w:pPr>
            <w:r>
              <w:rPr>
                <w:rFonts w:cstheme="minorBidi"/>
                <w:sz w:val="26"/>
                <w:szCs w:val="26"/>
              </w:rPr>
              <w:t xml:space="preserve">Việc chấp hành ngừng chuyển dữ liệu cá nhân xuyên biên giới sẽ thực hiện theo các nội dung trong </w:t>
            </w:r>
          </w:p>
        </w:tc>
      </w:tr>
      <w:tr w:rsidR="00A576CA" w:rsidRPr="001C6DB6" w14:paraId="0507D292" w14:textId="77777777" w:rsidTr="004F337A">
        <w:tc>
          <w:tcPr>
            <w:tcW w:w="990" w:type="dxa"/>
          </w:tcPr>
          <w:p w14:paraId="377FB4ED"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394CC7C8" w14:textId="77777777"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51991BC5" w14:textId="3861E4BB" w:rsidR="00A576CA" w:rsidRPr="001C6DB6" w:rsidRDefault="00A576CA" w:rsidP="00A576CA">
            <w:pPr>
              <w:spacing w:before="120" w:after="120" w:line="240" w:lineRule="auto"/>
              <w:jc w:val="both"/>
              <w:rPr>
                <w:sz w:val="26"/>
                <w:szCs w:val="26"/>
              </w:rPr>
            </w:pPr>
            <w:r w:rsidRPr="001C6DB6">
              <w:rPr>
                <w:sz w:val="26"/>
                <w:szCs w:val="26"/>
                <w:lang w:val="vi-VN" w:eastAsia="zh-CN"/>
              </w:rPr>
              <w:t>V03</w:t>
            </w:r>
          </w:p>
        </w:tc>
        <w:tc>
          <w:tcPr>
            <w:tcW w:w="5850" w:type="dxa"/>
            <w:tcBorders>
              <w:top w:val="single" w:sz="4" w:space="0" w:color="auto"/>
              <w:left w:val="single" w:sz="4" w:space="0" w:color="auto"/>
              <w:bottom w:val="single" w:sz="4" w:space="0" w:color="auto"/>
              <w:right w:val="single" w:sz="4" w:space="0" w:color="auto"/>
            </w:tcBorders>
            <w:vAlign w:val="center"/>
          </w:tcPr>
          <w:p w14:paraId="79CB45C8" w14:textId="1E90A889" w:rsidR="00A576CA" w:rsidRPr="001C6DB6" w:rsidRDefault="00A576CA" w:rsidP="00A576CA">
            <w:pPr>
              <w:spacing w:before="120" w:after="120" w:line="240" w:lineRule="auto"/>
              <w:jc w:val="both"/>
              <w:rPr>
                <w:sz w:val="26"/>
                <w:szCs w:val="26"/>
                <w:lang w:bidi="vi-VN"/>
              </w:rPr>
            </w:pPr>
            <w:r w:rsidRPr="001C6DB6">
              <w:rPr>
                <w:sz w:val="26"/>
                <w:szCs w:val="26"/>
                <w:lang w:val="vi-VN" w:bidi="vi-VN"/>
              </w:rPr>
              <w:t xml:space="preserve">Quy định về ngừng chuyển dữ liệu cá nhân xuyên biên giới trong các trường hợp quy định tại điểm b và điểm c khoản 2 Điều 18 dự thảo Nghị định chưa phù hợp với quy định tại khoản 5 Điều 20 của Luật Bảo vệ dữ liệu </w:t>
            </w:r>
            <w:r w:rsidRPr="001C6DB6">
              <w:rPr>
                <w:sz w:val="26"/>
                <w:szCs w:val="26"/>
                <w:lang w:val="vi-VN" w:bidi="vi-VN"/>
              </w:rPr>
              <w:lastRenderedPageBreak/>
              <w:t>cá nhân, do đó, đề nghị cân nhắc về quy định này trong dự thảo Nghị định;</w:t>
            </w:r>
          </w:p>
        </w:tc>
        <w:tc>
          <w:tcPr>
            <w:tcW w:w="4230" w:type="dxa"/>
            <w:tcBorders>
              <w:top w:val="single" w:sz="4" w:space="0" w:color="auto"/>
              <w:left w:val="single" w:sz="4" w:space="0" w:color="auto"/>
              <w:bottom w:val="single" w:sz="4" w:space="0" w:color="auto"/>
              <w:right w:val="single" w:sz="4" w:space="0" w:color="auto"/>
            </w:tcBorders>
          </w:tcPr>
          <w:p w14:paraId="0640F51B" w14:textId="68DD3C5A" w:rsidR="00A576CA" w:rsidRPr="001C6DB6" w:rsidRDefault="00A576CA" w:rsidP="00A576CA">
            <w:pPr>
              <w:spacing w:before="120" w:after="120" w:line="240" w:lineRule="auto"/>
              <w:jc w:val="both"/>
              <w:rPr>
                <w:sz w:val="26"/>
                <w:szCs w:val="26"/>
              </w:rPr>
            </w:pPr>
            <w:r>
              <w:rPr>
                <w:sz w:val="26"/>
                <w:szCs w:val="26"/>
              </w:rPr>
              <w:lastRenderedPageBreak/>
              <w:t>Tiếp thu chỉnh sửa để phù hợp với Luật.</w:t>
            </w:r>
          </w:p>
        </w:tc>
      </w:tr>
      <w:tr w:rsidR="00A576CA" w:rsidRPr="00260F8F" w14:paraId="73AD7513" w14:textId="77777777" w:rsidTr="004F337A">
        <w:tc>
          <w:tcPr>
            <w:tcW w:w="990" w:type="dxa"/>
          </w:tcPr>
          <w:p w14:paraId="593D8136"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2792C9F6" w14:textId="77777777"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455AB7EF" w14:textId="2E9E5800" w:rsidR="00A576CA" w:rsidRPr="001C6DB6" w:rsidRDefault="00A576CA" w:rsidP="00A576CA">
            <w:pPr>
              <w:spacing w:before="120" w:after="120" w:line="240" w:lineRule="auto"/>
              <w:jc w:val="both"/>
              <w:rPr>
                <w:sz w:val="26"/>
                <w:szCs w:val="26"/>
                <w:lang w:val="vi-VN"/>
              </w:rPr>
            </w:pPr>
            <w:r w:rsidRPr="001C6DB6">
              <w:rPr>
                <w:sz w:val="26"/>
                <w:szCs w:val="26"/>
                <w:lang w:val="vi-VN" w:eastAsia="zh-CN"/>
              </w:rPr>
              <w:t>Tập đoàn Bưu chính Viễn thông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0BA2D5BD"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Khoản 3: Đề nghị bổ sung:</w:t>
            </w:r>
          </w:p>
          <w:p w14:paraId="00EE700E" w14:textId="77777777" w:rsidR="00A576CA" w:rsidRPr="001C6DB6" w:rsidRDefault="00A576CA" w:rsidP="00A576CA">
            <w:pPr>
              <w:spacing w:before="120" w:after="120" w:line="240" w:lineRule="auto"/>
              <w:jc w:val="both"/>
              <w:rPr>
                <w:b/>
                <w:bCs/>
                <w:sz w:val="26"/>
                <w:szCs w:val="26"/>
                <w:lang w:val="vi-VN" w:bidi="vi-VN"/>
              </w:rPr>
            </w:pPr>
            <w:r w:rsidRPr="001C6DB6">
              <w:rPr>
                <w:i/>
                <w:iCs/>
                <w:sz w:val="26"/>
                <w:szCs w:val="26"/>
                <w:lang w:val="vi-VN" w:bidi="vi-VN"/>
              </w:rPr>
              <w:t xml:space="preserve">h) Việc cung cấp dữ liệu cá nhân xuyên biên giới để ký kết </w:t>
            </w:r>
            <w:r w:rsidRPr="001C6DB6">
              <w:rPr>
                <w:b/>
                <w:bCs/>
                <w:i/>
                <w:iCs/>
                <w:sz w:val="26"/>
                <w:szCs w:val="26"/>
                <w:lang w:val="vi-VN" w:bidi="vi-VN"/>
              </w:rPr>
              <w:t xml:space="preserve">và thực hiện </w:t>
            </w:r>
            <w:r w:rsidRPr="001C6DB6">
              <w:rPr>
                <w:i/>
                <w:iCs/>
                <w:sz w:val="26"/>
                <w:szCs w:val="26"/>
                <w:lang w:val="vi-VN" w:bidi="vi-VN"/>
              </w:rPr>
              <w:t xml:space="preserve">hợp đồng hoặc thực hiện các thủ tục liên quan đến vận chuyển xuyên biên giới, </w:t>
            </w:r>
            <w:r w:rsidRPr="001C6DB6">
              <w:rPr>
                <w:b/>
                <w:bCs/>
                <w:i/>
                <w:iCs/>
                <w:sz w:val="26"/>
                <w:szCs w:val="26"/>
                <w:lang w:val="vi-VN" w:bidi="vi-VN"/>
              </w:rPr>
              <w:t>dịch vụ thông tin chuyển vùng quốc tế, truyền dẫn,</w:t>
            </w:r>
            <w:r w:rsidRPr="001C6DB6">
              <w:rPr>
                <w:i/>
                <w:iCs/>
                <w:sz w:val="26"/>
                <w:szCs w:val="26"/>
                <w:lang w:val="vi-VN" w:bidi="vi-VN"/>
              </w:rPr>
              <w:t xml:space="preserve"> hậu cần, chuyển tiền, thanh toán, khách sạn, xin thị thực.</w:t>
            </w:r>
          </w:p>
          <w:p w14:paraId="444F364C" w14:textId="564D8BFF"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Lý do: Đề nghị bổ sung cho hoạt động viễn thông đặc thù.</w:t>
            </w:r>
          </w:p>
        </w:tc>
        <w:tc>
          <w:tcPr>
            <w:tcW w:w="4230" w:type="dxa"/>
            <w:tcBorders>
              <w:top w:val="single" w:sz="4" w:space="0" w:color="auto"/>
              <w:left w:val="single" w:sz="4" w:space="0" w:color="auto"/>
              <w:bottom w:val="single" w:sz="4" w:space="0" w:color="auto"/>
              <w:right w:val="single" w:sz="4" w:space="0" w:color="auto"/>
            </w:tcBorders>
          </w:tcPr>
          <w:p w14:paraId="2DE2DFB9" w14:textId="77777777" w:rsidR="00A576CA" w:rsidRPr="001C6DB6" w:rsidRDefault="00A576CA" w:rsidP="00A576CA">
            <w:pPr>
              <w:spacing w:before="120" w:after="120" w:line="240" w:lineRule="auto"/>
              <w:rPr>
                <w:sz w:val="26"/>
                <w:szCs w:val="26"/>
                <w:lang w:val="vi-VN"/>
              </w:rPr>
            </w:pPr>
          </w:p>
        </w:tc>
      </w:tr>
      <w:tr w:rsidR="00A576CA" w:rsidRPr="00260F8F" w14:paraId="0BF7402E" w14:textId="77777777" w:rsidTr="004F337A">
        <w:tc>
          <w:tcPr>
            <w:tcW w:w="990" w:type="dxa"/>
          </w:tcPr>
          <w:p w14:paraId="6410ADF9"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6EEF2071" w14:textId="77777777"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66BC79F9" w14:textId="78009757" w:rsidR="00A576CA" w:rsidRPr="001C6DB6" w:rsidRDefault="00A576CA" w:rsidP="00A576CA">
            <w:pPr>
              <w:spacing w:before="120" w:after="120" w:line="240" w:lineRule="auto"/>
              <w:jc w:val="both"/>
              <w:rPr>
                <w:sz w:val="26"/>
                <w:szCs w:val="26"/>
                <w:lang w:val="vi-VN"/>
              </w:rPr>
            </w:pPr>
            <w:r w:rsidRPr="001C6DB6">
              <w:rPr>
                <w:sz w:val="26"/>
                <w:szCs w:val="26"/>
                <w:lang w:val="vi-VN"/>
              </w:rPr>
              <w:t>Đoàn luật sư Thành phố Hồ Chí Minh và thành viên của Hiệp hội An ninh mạng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49BAEAE0" w14:textId="77777777" w:rsidR="00A576CA" w:rsidRPr="001C6DB6" w:rsidRDefault="00A576CA" w:rsidP="00A576CA">
            <w:pPr>
              <w:spacing w:before="120" w:after="120" w:line="240" w:lineRule="auto"/>
              <w:jc w:val="both"/>
              <w:rPr>
                <w:sz w:val="26"/>
                <w:szCs w:val="26"/>
                <w:lang w:val="vi-VN" w:bidi="vi-VN"/>
              </w:rPr>
            </w:pPr>
            <w:r w:rsidRPr="001C6DB6">
              <w:rPr>
                <w:b/>
                <w:sz w:val="26"/>
                <w:szCs w:val="26"/>
                <w:lang w:val="vi-VN" w:bidi="vi-VN"/>
              </w:rPr>
              <w:t xml:space="preserve">Chuyển dữ liệu cá nhân xuyên biên giới và Đánh giá tác động xử lý dữ liệu cá nhân (điều 20 và điều 21 của Luật Bảo vệ dữ liệu cá nhân, điều 18 và điều 21 Dự Thảo Nghị Định) </w:t>
            </w:r>
          </w:p>
          <w:p w14:paraId="22D18066"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Trong các trường hợp không phải thực hiện quy định về đánh giá tác động chuyển dữ liệu cá nhân xuyên biên giới quy định tại khoản 3 điều 18 Dự Thảo Nghị Định, những trường hợp sau nên được quy định rõ hơn nhằm thống nhất một cách hiểu và áp dụng giữa các cơ quan, tổ chức thuộc các thành phần kinh tế khác nhau:</w:t>
            </w:r>
          </w:p>
          <w:p w14:paraId="5A37878B" w14:textId="77777777" w:rsidR="00A576CA" w:rsidRPr="001C6DB6" w:rsidRDefault="00A576CA" w:rsidP="00A576CA">
            <w:pPr>
              <w:spacing w:before="120" w:after="120" w:line="240" w:lineRule="auto"/>
              <w:jc w:val="both"/>
              <w:rPr>
                <w:i/>
                <w:iCs/>
                <w:sz w:val="26"/>
                <w:szCs w:val="26"/>
                <w:lang w:val="vi-VN" w:bidi="vi-VN"/>
              </w:rPr>
            </w:pPr>
            <w:r w:rsidRPr="001C6DB6">
              <w:rPr>
                <w:i/>
                <w:iCs/>
                <w:sz w:val="26"/>
                <w:szCs w:val="26"/>
                <w:lang w:val="vi-VN" w:bidi="vi-VN"/>
              </w:rPr>
              <w:t>b)</w:t>
            </w:r>
            <w:r w:rsidRPr="001C6DB6">
              <w:rPr>
                <w:sz w:val="26"/>
                <w:szCs w:val="26"/>
                <w:lang w:val="vi-VN" w:bidi="vi-VN"/>
              </w:rPr>
              <w:t xml:space="preserve">  </w:t>
            </w:r>
            <w:r w:rsidRPr="001C6DB6">
              <w:rPr>
                <w:i/>
                <w:iCs/>
                <w:sz w:val="26"/>
                <w:szCs w:val="26"/>
                <w:lang w:val="vi-VN" w:bidi="vi-VN"/>
              </w:rPr>
              <w:t xml:space="preserve">Hoạt động lưu trữ dữ liệu cá nhân của </w:t>
            </w:r>
            <w:r w:rsidRPr="001C6DB6">
              <w:rPr>
                <w:b/>
                <w:bCs/>
                <w:i/>
                <w:iCs/>
                <w:sz w:val="26"/>
                <w:szCs w:val="26"/>
                <w:lang w:val="vi-VN" w:bidi="vi-VN"/>
              </w:rPr>
              <w:t>người lao động thuộc cơ quan, tổ chức</w:t>
            </w:r>
            <w:r w:rsidRPr="001C6DB6">
              <w:rPr>
                <w:i/>
                <w:iCs/>
                <w:sz w:val="26"/>
                <w:szCs w:val="26"/>
                <w:lang w:val="vi-VN" w:bidi="vi-VN"/>
              </w:rPr>
              <w:t xml:space="preserve"> trên dịch vụ điện toán đám mây</w:t>
            </w:r>
          </w:p>
          <w:p w14:paraId="1F57CC12" w14:textId="77777777" w:rsidR="00A576CA" w:rsidRPr="001C6DB6" w:rsidRDefault="00A576CA" w:rsidP="00A576CA">
            <w:pPr>
              <w:spacing w:before="120" w:after="120" w:line="240" w:lineRule="auto"/>
              <w:jc w:val="both"/>
              <w:rPr>
                <w:i/>
                <w:iCs/>
                <w:sz w:val="26"/>
                <w:szCs w:val="26"/>
                <w:lang w:val="vi-VN" w:bidi="vi-VN"/>
              </w:rPr>
            </w:pPr>
            <w:r w:rsidRPr="001C6DB6">
              <w:rPr>
                <w:i/>
                <w:iCs/>
                <w:sz w:val="26"/>
                <w:szCs w:val="26"/>
                <w:lang w:val="vi-VN" w:bidi="vi-VN"/>
              </w:rPr>
              <w:t xml:space="preserve">g)  Hoạt động chuyển dữ liệu cá nhân xuyên biên giới để quản lý nhân sự xuyên biên giới </w:t>
            </w:r>
            <w:r w:rsidRPr="001C6DB6">
              <w:rPr>
                <w:b/>
                <w:bCs/>
                <w:i/>
                <w:iCs/>
                <w:sz w:val="26"/>
                <w:szCs w:val="26"/>
                <w:lang w:val="vi-VN" w:bidi="vi-VN"/>
              </w:rPr>
              <w:t xml:space="preserve">theo quy tắc, quy </w:t>
            </w:r>
            <w:r w:rsidRPr="001C6DB6">
              <w:rPr>
                <w:b/>
                <w:bCs/>
                <w:i/>
                <w:iCs/>
                <w:sz w:val="26"/>
                <w:szCs w:val="26"/>
                <w:lang w:val="vi-VN" w:bidi="vi-VN"/>
              </w:rPr>
              <w:lastRenderedPageBreak/>
              <w:t>chế lao động và thỏa ước lao động tập thể theo quy định của pháp luật</w:t>
            </w:r>
          </w:p>
          <w:p w14:paraId="063C8996"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Trường hợp nêu tại điểm b khoản 3 điều 18 Dự Thảo Nghị Định chưa rõ có gồm trường hợp lưu trữ dữ liệu cá nhân của người lao động </w:t>
            </w:r>
            <w:r w:rsidRPr="001C6DB6">
              <w:rPr>
                <w:sz w:val="26"/>
                <w:szCs w:val="26"/>
                <w:u w:val="single"/>
                <w:lang w:val="vi-VN" w:bidi="vi-VN"/>
              </w:rPr>
              <w:t>ký hợp đồng lao động hoặc có quan hệ lao động với doanh nghiệp A</w:t>
            </w:r>
            <w:r w:rsidRPr="001C6DB6">
              <w:rPr>
                <w:sz w:val="26"/>
                <w:szCs w:val="26"/>
                <w:lang w:val="vi-VN" w:bidi="vi-VN"/>
              </w:rPr>
              <w:t xml:space="preserve"> (tại Việt Nam) trên </w:t>
            </w:r>
            <w:r w:rsidRPr="001C6DB6">
              <w:rPr>
                <w:sz w:val="26"/>
                <w:szCs w:val="26"/>
                <w:u w:val="single"/>
                <w:lang w:val="vi-VN" w:bidi="vi-VN"/>
              </w:rPr>
              <w:t>dịch vụ điện toán đám mây</w:t>
            </w:r>
            <w:r w:rsidRPr="001C6DB6">
              <w:rPr>
                <w:sz w:val="26"/>
                <w:szCs w:val="26"/>
                <w:lang w:val="vi-VN" w:bidi="vi-VN"/>
              </w:rPr>
              <w:t xml:space="preserve"> được doanh nghiệp B (ở nước ngoài) </w:t>
            </w:r>
            <w:r w:rsidRPr="001C6DB6">
              <w:rPr>
                <w:sz w:val="26"/>
                <w:szCs w:val="26"/>
                <w:u w:val="single"/>
                <w:lang w:val="vi-VN" w:bidi="vi-VN"/>
              </w:rPr>
              <w:t>cung cấp cho</w:t>
            </w:r>
            <w:r w:rsidRPr="001C6DB6">
              <w:rPr>
                <w:sz w:val="26"/>
                <w:szCs w:val="26"/>
                <w:lang w:val="vi-VN" w:bidi="vi-VN"/>
              </w:rPr>
              <w:t xml:space="preserve"> và nhận phí từ </w:t>
            </w:r>
            <w:r w:rsidRPr="001C6DB6">
              <w:rPr>
                <w:sz w:val="26"/>
                <w:szCs w:val="26"/>
                <w:u w:val="single"/>
                <w:lang w:val="vi-VN" w:bidi="vi-VN"/>
              </w:rPr>
              <w:t>doanh nghiệp C (ở nước ngoài nhưng là chủ sở hữu của doanh nghiệp A tại Việt Nam)</w:t>
            </w:r>
            <w:r w:rsidRPr="001C6DB6">
              <w:rPr>
                <w:sz w:val="26"/>
                <w:szCs w:val="26"/>
                <w:lang w:val="vi-VN" w:bidi="vi-VN"/>
              </w:rPr>
              <w:t xml:space="preserve"> hay không. Đồng thời, nhằm thống nhất với quy định tại điều 12 Dự Thảo Nghị Định (về bảo vệ dữ liệu cá nhân trong điện toán đám mây), hoạt động lưu trữ dữ liệu cá nhân của người lao động thuộc cơ quan, tổ chức trên dịch vụ điện toán đám mây nên chăng còn phải thỏa các điều kiện sau: </w:t>
            </w:r>
          </w:p>
          <w:p w14:paraId="5B76F810"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(i)   Dữ liệu cá nhân trên điện toán đám mây phải được mã hoá ở trạng thái nghỉ và truyền, kèm theo phân quyền truy cập nghiêm ngặt theo khoản 4 điều 12 Dự Thảo Nghị Định; và </w:t>
            </w:r>
          </w:p>
          <w:p w14:paraId="7E175CF8"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(ii) Dịch vụ điện toán đám mây này được cung cấp theo hợp đồng thỏa quy định tại điểm a khoản 2 điều 12 Dự Thảo Nghị Định và được cung cấp bởi tổ chức thỏa quy định tại khoản 3 điều 12 Dự Thảo Nghị Định. </w:t>
            </w:r>
          </w:p>
          <w:p w14:paraId="61568A28"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Trường hợp nêu tại điểm g khoản 3 điều 18 Dự Thảo Nghị Định nên được sửa đổi thống nhất với những quy định sau của Bộ luật Lao động số 45/2019/QH14 (“</w:t>
            </w:r>
            <w:r w:rsidRPr="001C6DB6">
              <w:rPr>
                <w:b/>
                <w:bCs/>
                <w:sz w:val="26"/>
                <w:szCs w:val="26"/>
                <w:lang w:val="vi-VN" w:bidi="vi-VN"/>
              </w:rPr>
              <w:t>Bộ luật Lao động</w:t>
            </w:r>
            <w:r w:rsidRPr="001C6DB6">
              <w:rPr>
                <w:sz w:val="26"/>
                <w:szCs w:val="26"/>
                <w:lang w:val="vi-VN" w:bidi="vi-VN"/>
              </w:rPr>
              <w:t>”)</w:t>
            </w:r>
          </w:p>
          <w:p w14:paraId="4FFF084E" w14:textId="77777777" w:rsidR="00A576CA" w:rsidRPr="001C6DB6" w:rsidRDefault="00A576CA" w:rsidP="00A576CA">
            <w:pPr>
              <w:numPr>
                <w:ilvl w:val="0"/>
                <w:numId w:val="25"/>
              </w:numPr>
              <w:spacing w:before="120" w:after="120" w:line="240" w:lineRule="auto"/>
              <w:jc w:val="both"/>
              <w:rPr>
                <w:sz w:val="26"/>
                <w:szCs w:val="26"/>
                <w:lang w:val="it-IT" w:bidi="vi-VN"/>
              </w:rPr>
            </w:pPr>
            <w:r w:rsidRPr="001C6DB6">
              <w:rPr>
                <w:i/>
                <w:iCs/>
                <w:sz w:val="26"/>
                <w:szCs w:val="26"/>
                <w:u w:val="single"/>
                <w:lang w:val="it-IT" w:bidi="vi-VN"/>
              </w:rPr>
              <w:lastRenderedPageBreak/>
              <w:t>Khoản 1 điều 75</w:t>
            </w:r>
            <w:r w:rsidRPr="001C6DB6">
              <w:rPr>
                <w:i/>
                <w:iCs/>
                <w:sz w:val="26"/>
                <w:szCs w:val="26"/>
                <w:u w:val="single"/>
                <w:lang w:val="vi-VN" w:bidi="vi-VN"/>
              </w:rPr>
              <w:t xml:space="preserve"> </w:t>
            </w:r>
            <w:r w:rsidRPr="001C6DB6">
              <w:rPr>
                <w:i/>
                <w:iCs/>
                <w:sz w:val="26"/>
                <w:szCs w:val="26"/>
                <w:u w:val="single"/>
                <w:lang w:val="it-IT" w:bidi="vi-VN"/>
              </w:rPr>
              <w:t>Bộ luật Lao động</w:t>
            </w:r>
            <w:r w:rsidRPr="001C6DB6">
              <w:rPr>
                <w:i/>
                <w:iCs/>
                <w:sz w:val="26"/>
                <w:szCs w:val="26"/>
                <w:lang w:val="it-IT" w:bidi="vi-VN"/>
              </w:rPr>
              <w:t xml:space="preserve">: Thỏa ước lao động tập thể là thỏa thuận đạt được thông qua thương lượng tập thể và được các bên ký kết bằng văn bản. Thỏa ước lao động tập thể bao gồm thỏa ước lao động tập thể doanh nghiệp, thỏa ước lao động tập thể ngành, thỏa ước lao động tập thể có nhiều doanh nghiệp và các thỏa ước lao động tập thể khác. </w:t>
            </w:r>
          </w:p>
          <w:p w14:paraId="05EE8822" w14:textId="77777777" w:rsidR="00A576CA" w:rsidRPr="001C6DB6" w:rsidRDefault="00A576CA" w:rsidP="00A576CA">
            <w:pPr>
              <w:numPr>
                <w:ilvl w:val="0"/>
                <w:numId w:val="25"/>
              </w:numPr>
              <w:spacing w:before="120" w:after="120" w:line="240" w:lineRule="auto"/>
              <w:jc w:val="both"/>
              <w:rPr>
                <w:i/>
                <w:iCs/>
                <w:sz w:val="26"/>
                <w:szCs w:val="26"/>
                <w:lang w:val="it-IT" w:bidi="vi-VN"/>
              </w:rPr>
            </w:pPr>
            <w:r w:rsidRPr="001C6DB6">
              <w:rPr>
                <w:i/>
                <w:iCs/>
                <w:sz w:val="26"/>
                <w:szCs w:val="26"/>
                <w:u w:val="single"/>
                <w:lang w:val="it-IT" w:bidi="vi-VN"/>
              </w:rPr>
              <w:t>Điều 77 Bộ luật Lao động</w:t>
            </w:r>
            <w:r w:rsidRPr="001C6DB6">
              <w:rPr>
                <w:i/>
                <w:iCs/>
                <w:sz w:val="26"/>
                <w:szCs w:val="26"/>
                <w:lang w:val="it-IT" w:bidi="vi-VN"/>
              </w:rPr>
              <w:t xml:space="preserve">: Trong thời hạn 10 ngày kể từ ngày thỏa ước lao động tập thể được ký kết, người sử dụng lao động tham gia thỏa ước phải gửi </w:t>
            </w:r>
            <w:r w:rsidRPr="001C6DB6">
              <w:rPr>
                <w:i/>
                <w:iCs/>
                <w:sz w:val="26"/>
                <w:szCs w:val="26"/>
                <w:u w:val="single"/>
                <w:lang w:val="it-IT" w:bidi="vi-VN"/>
              </w:rPr>
              <w:t>01 bản thỏa ước lao động tập thể đến cơ quan chuyên môn về lao động thuộc Ủy ban nhân dân cấp tỉnh nơi đặt trụ sở chính</w:t>
            </w:r>
            <w:r w:rsidRPr="001C6DB6">
              <w:rPr>
                <w:i/>
                <w:iCs/>
                <w:sz w:val="26"/>
                <w:szCs w:val="26"/>
                <w:lang w:val="it-IT" w:bidi="vi-VN"/>
              </w:rPr>
              <w:t>.</w:t>
            </w:r>
          </w:p>
          <w:p w14:paraId="2AE93421" w14:textId="77777777" w:rsidR="00A576CA" w:rsidRPr="001C6DB6" w:rsidRDefault="00A576CA" w:rsidP="00A576CA">
            <w:pPr>
              <w:numPr>
                <w:ilvl w:val="0"/>
                <w:numId w:val="25"/>
              </w:numPr>
              <w:spacing w:before="120" w:after="120" w:line="240" w:lineRule="auto"/>
              <w:jc w:val="both"/>
              <w:rPr>
                <w:i/>
                <w:iCs/>
                <w:sz w:val="26"/>
                <w:szCs w:val="26"/>
                <w:lang w:val="it-IT" w:bidi="vi-VN"/>
              </w:rPr>
            </w:pPr>
            <w:r w:rsidRPr="001C6DB6">
              <w:rPr>
                <w:i/>
                <w:iCs/>
                <w:sz w:val="26"/>
                <w:szCs w:val="26"/>
                <w:u w:val="single"/>
                <w:lang w:val="it-IT" w:bidi="vi-VN"/>
              </w:rPr>
              <w:t>Khoản 1 điều 118 Bộ luật Lao động</w:t>
            </w:r>
            <w:r w:rsidRPr="001C6DB6">
              <w:rPr>
                <w:i/>
                <w:iCs/>
                <w:sz w:val="26"/>
                <w:szCs w:val="26"/>
                <w:lang w:val="it-IT" w:bidi="vi-VN"/>
              </w:rPr>
              <w:t>: Người sử dụng lao động phải ban hành nội quy lao động, nếu sử dụng từ 10 người lao động trở lên thì nội quy lao động phải bằng văn bản</w:t>
            </w:r>
          </w:p>
          <w:p w14:paraId="4F819D2B" w14:textId="77777777" w:rsidR="00A576CA" w:rsidRPr="001C6DB6" w:rsidRDefault="00A576CA" w:rsidP="00A576CA">
            <w:pPr>
              <w:numPr>
                <w:ilvl w:val="0"/>
                <w:numId w:val="25"/>
              </w:numPr>
              <w:spacing w:before="120" w:after="120" w:line="240" w:lineRule="auto"/>
              <w:jc w:val="both"/>
              <w:rPr>
                <w:i/>
                <w:iCs/>
                <w:sz w:val="26"/>
                <w:szCs w:val="26"/>
                <w:lang w:val="it-IT" w:bidi="vi-VN"/>
              </w:rPr>
            </w:pPr>
            <w:r w:rsidRPr="001C6DB6">
              <w:rPr>
                <w:i/>
                <w:iCs/>
                <w:sz w:val="26"/>
                <w:szCs w:val="26"/>
                <w:u w:val="single"/>
                <w:lang w:val="it-IT" w:bidi="vi-VN"/>
              </w:rPr>
              <w:t xml:space="preserve">Khoản 1 điều 119 Bộ luật Lao động: </w:t>
            </w:r>
            <w:r w:rsidRPr="001C6DB6">
              <w:rPr>
                <w:i/>
                <w:iCs/>
                <w:sz w:val="26"/>
                <w:szCs w:val="26"/>
                <w:lang w:val="it-IT" w:bidi="vi-VN"/>
              </w:rPr>
              <w:t xml:space="preserve">Người sử dụng lao động sử dụng từ 10 người lao động trở lên phải </w:t>
            </w:r>
            <w:r w:rsidRPr="001C6DB6">
              <w:rPr>
                <w:i/>
                <w:iCs/>
                <w:sz w:val="26"/>
                <w:szCs w:val="26"/>
                <w:u w:val="single"/>
                <w:lang w:val="it-IT" w:bidi="vi-VN"/>
              </w:rPr>
              <w:t>đăng ký nội quy lao động</w:t>
            </w:r>
            <w:r w:rsidRPr="001C6DB6">
              <w:rPr>
                <w:i/>
                <w:iCs/>
                <w:sz w:val="26"/>
                <w:szCs w:val="26"/>
                <w:lang w:val="it-IT" w:bidi="vi-VN"/>
              </w:rPr>
              <w:t xml:space="preserve"> tại cơ quan chuyên môn về lao động thuộc Ủy ban nhân dân cấp tỉnh nơi người sử dụng lao động đăng ký kinh doanh.</w:t>
            </w:r>
          </w:p>
          <w:p w14:paraId="3A7769E4" w14:textId="77777777" w:rsidR="00A576CA" w:rsidRPr="001C6DB6" w:rsidRDefault="00A576CA" w:rsidP="00A576CA">
            <w:pPr>
              <w:spacing w:before="120" w:after="120" w:line="240" w:lineRule="auto"/>
              <w:jc w:val="both"/>
              <w:rPr>
                <w:b/>
                <w:bCs/>
                <w:i/>
                <w:iCs/>
                <w:sz w:val="26"/>
                <w:szCs w:val="26"/>
                <w:lang w:val="it-IT" w:bidi="vi-VN"/>
              </w:rPr>
            </w:pPr>
            <w:r w:rsidRPr="001C6DB6">
              <w:rPr>
                <w:sz w:val="26"/>
                <w:szCs w:val="26"/>
                <w:lang w:val="it-IT" w:bidi="vi-VN"/>
              </w:rPr>
              <w:t xml:space="preserve">Ví dụ sửa như sau: </w:t>
            </w:r>
            <w:r w:rsidRPr="001C6DB6">
              <w:rPr>
                <w:i/>
                <w:iCs/>
                <w:sz w:val="26"/>
                <w:szCs w:val="26"/>
                <w:lang w:val="it-IT" w:bidi="vi-VN"/>
              </w:rPr>
              <w:t xml:space="preserve">Hoạt động chuyển dữ liệu cá nhân xuyên biên giới để quản lý nhân sự xuyên biên giới </w:t>
            </w:r>
            <w:r w:rsidRPr="001C6DB6">
              <w:rPr>
                <w:b/>
                <w:bCs/>
                <w:i/>
                <w:iCs/>
                <w:sz w:val="26"/>
                <w:szCs w:val="26"/>
                <w:lang w:val="it-IT" w:bidi="vi-VN"/>
              </w:rPr>
              <w:t xml:space="preserve">theo quy tắc, quy chế nội quy lao động và thỏa ước lao động tập thể theo quy định của pháp luật. </w:t>
            </w:r>
          </w:p>
          <w:p w14:paraId="12261F8E" w14:textId="77777777" w:rsidR="00A576CA" w:rsidRPr="001C6DB6" w:rsidRDefault="00A576CA" w:rsidP="00A576CA">
            <w:pPr>
              <w:spacing w:before="120" w:after="120" w:line="240" w:lineRule="auto"/>
              <w:jc w:val="both"/>
              <w:rPr>
                <w:sz w:val="26"/>
                <w:szCs w:val="26"/>
                <w:lang w:val="it-IT" w:bidi="vi-VN"/>
              </w:rPr>
            </w:pPr>
            <w:r w:rsidRPr="001C6DB6">
              <w:rPr>
                <w:sz w:val="26"/>
                <w:szCs w:val="26"/>
                <w:lang w:val="it-IT" w:bidi="vi-VN"/>
              </w:rPr>
              <w:lastRenderedPageBreak/>
              <w:t>Tuy nhiên, trước khi được quyền miễn trừ thủ tục đánh giá tác động chuyển dữ liệu cá nhân xuyên biên giới theo điểm g khoản 3 điều 18 Dự Thảo Nghị Định, doanh nghiệp sẽ tốn thêm thời gian cho việc sửa đổi nội quy lao động và thỏa ước lao động tập thể; và đăng ký nội quy lao động đã sửa đổi, thông báo thỏa ước lao động tập thể đã sửa đổi với cơ quan chuyên môn về lao động. Đồng thời, nếu cán bộ, công chức của cơ quan chuyên môn về lao động chưa được tập huấn đầy đủ để có nhận thức đúng mức về tác động của hoạt động chuyển dữ liệu này đối với an ninh con người và chủ quyền dữ liệu của Việt Nam trong thời gian tới thì kết quả của các thủ tục đăng ký nội quy lao động và thông báo thỏa ước lao động tập thể sẽ bị hạn chế đáng kể.</w:t>
            </w:r>
          </w:p>
          <w:p w14:paraId="5B954840" w14:textId="77777777" w:rsidR="00A576CA" w:rsidRPr="001C6DB6" w:rsidRDefault="00A576CA" w:rsidP="00A576CA">
            <w:pPr>
              <w:spacing w:before="120" w:after="120" w:line="240" w:lineRule="auto"/>
              <w:jc w:val="both"/>
              <w:rPr>
                <w:sz w:val="26"/>
                <w:szCs w:val="26"/>
                <w:lang w:val="it-IT" w:bidi="vi-VN"/>
              </w:rPr>
            </w:pPr>
            <w:r w:rsidRPr="001C6DB6">
              <w:rPr>
                <w:sz w:val="26"/>
                <w:szCs w:val="26"/>
                <w:lang w:val="it-IT" w:bidi="vi-VN"/>
              </w:rPr>
              <w:t xml:space="preserve">Ngoài ra, như đã trình bày tại các mục 1 và mục 3 nêu trên, điều 21 Dự Thảo Nghị Định nên bổ sung những trường hợp cần cập nhật hồ sơ đánh giá tác động xử lý dữ liệu cá nhân như sau: </w:t>
            </w:r>
          </w:p>
          <w:p w14:paraId="0901ABE6" w14:textId="77777777" w:rsidR="00A576CA" w:rsidRPr="001C6DB6" w:rsidRDefault="00A576CA" w:rsidP="00A576CA">
            <w:pPr>
              <w:numPr>
                <w:ilvl w:val="0"/>
                <w:numId w:val="26"/>
              </w:numPr>
              <w:spacing w:before="120" w:after="120" w:line="240" w:lineRule="auto"/>
              <w:jc w:val="both"/>
              <w:rPr>
                <w:sz w:val="26"/>
                <w:szCs w:val="26"/>
                <w:lang w:val="it-IT" w:bidi="vi-VN"/>
              </w:rPr>
            </w:pPr>
            <w:r w:rsidRPr="001C6DB6">
              <w:rPr>
                <w:sz w:val="26"/>
                <w:szCs w:val="26"/>
                <w:lang w:val="it-IT" w:bidi="vi-VN"/>
              </w:rPr>
              <w:t>Khi phát sinh loại dữ liệu cá nhân mới cần xử lý mà tác động đáng kể đến hoat động xử lý dữ liệu cá nhân (ví dụ: bắt đầu xử lý dữ liệu cá nhân nhạy cảm);</w:t>
            </w:r>
          </w:p>
          <w:p w14:paraId="67A02716" w14:textId="202C5892" w:rsidR="00A576CA" w:rsidRPr="001C6DB6" w:rsidRDefault="00A576CA" w:rsidP="00A576CA">
            <w:pPr>
              <w:spacing w:before="120" w:after="120" w:line="240" w:lineRule="auto"/>
              <w:jc w:val="both"/>
              <w:rPr>
                <w:sz w:val="26"/>
                <w:szCs w:val="26"/>
                <w:lang w:val="it-IT" w:bidi="vi-VN"/>
              </w:rPr>
            </w:pPr>
            <w:r w:rsidRPr="001C6DB6">
              <w:rPr>
                <w:sz w:val="26"/>
                <w:szCs w:val="26"/>
                <w:lang w:val="it-IT" w:bidi="vi-VN"/>
              </w:rPr>
              <w:t>(ii)</w:t>
            </w:r>
            <w:r w:rsidRPr="001C6DB6">
              <w:rPr>
                <w:sz w:val="26"/>
                <w:szCs w:val="26"/>
                <w:lang w:val="vi-VN" w:bidi="vi-VN"/>
              </w:rPr>
              <w:t xml:space="preserve"> </w:t>
            </w:r>
            <w:r w:rsidRPr="001C6DB6">
              <w:rPr>
                <w:sz w:val="26"/>
                <w:szCs w:val="26"/>
                <w:lang w:val="it-IT" w:bidi="vi-VN"/>
              </w:rPr>
              <w:t>Khi kết thúc giai đoạn huấn luyện các thuật toán trí tuệ nhân tạo.</w:t>
            </w:r>
          </w:p>
        </w:tc>
        <w:tc>
          <w:tcPr>
            <w:tcW w:w="4230" w:type="dxa"/>
            <w:tcBorders>
              <w:top w:val="single" w:sz="4" w:space="0" w:color="auto"/>
              <w:left w:val="single" w:sz="4" w:space="0" w:color="auto"/>
              <w:bottom w:val="single" w:sz="4" w:space="0" w:color="auto"/>
              <w:right w:val="single" w:sz="4" w:space="0" w:color="auto"/>
            </w:tcBorders>
          </w:tcPr>
          <w:p w14:paraId="06086AD6" w14:textId="5E6EF065" w:rsidR="00A576CA" w:rsidRPr="001C6DB6" w:rsidRDefault="00A576CA" w:rsidP="00A576CA">
            <w:pPr>
              <w:spacing w:before="120" w:after="120" w:line="240" w:lineRule="auto"/>
              <w:rPr>
                <w:sz w:val="26"/>
                <w:szCs w:val="26"/>
                <w:lang w:val="it-IT"/>
              </w:rPr>
            </w:pPr>
            <w:r>
              <w:rPr>
                <w:rFonts w:cstheme="minorBidi"/>
                <w:szCs w:val="28"/>
                <w:lang w:val="it-IT"/>
              </w:rPr>
              <w:lastRenderedPageBreak/>
              <w:t>Tiếp thu ý kiến không quy định lại các trường hợp đã quy định tại Luật Bảo vệ dữ liệu cá nhân.</w:t>
            </w:r>
          </w:p>
        </w:tc>
      </w:tr>
      <w:tr w:rsidR="00A576CA" w:rsidRPr="001C6DB6" w14:paraId="49CF729F" w14:textId="77777777" w:rsidTr="004F337A">
        <w:tc>
          <w:tcPr>
            <w:tcW w:w="990" w:type="dxa"/>
          </w:tcPr>
          <w:p w14:paraId="408A2B64" w14:textId="77777777" w:rsidR="00A576CA" w:rsidRPr="001C6DB6" w:rsidRDefault="00A576CA" w:rsidP="00A576CA">
            <w:pPr>
              <w:pStyle w:val="ListParagraph"/>
              <w:numPr>
                <w:ilvl w:val="0"/>
                <w:numId w:val="20"/>
              </w:numPr>
              <w:spacing w:before="120" w:after="120" w:line="240" w:lineRule="auto"/>
              <w:jc w:val="both"/>
              <w:rPr>
                <w:sz w:val="26"/>
                <w:szCs w:val="26"/>
                <w:lang w:val="it-IT"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72522C08" w14:textId="7E1D2E67" w:rsidR="00A576CA" w:rsidRPr="001C6DB6" w:rsidRDefault="00A576CA" w:rsidP="00A576CA">
            <w:pPr>
              <w:spacing w:before="120" w:after="120" w:line="240" w:lineRule="auto"/>
              <w:jc w:val="both"/>
              <w:rPr>
                <w:sz w:val="26"/>
                <w:szCs w:val="26"/>
                <w:lang w:val="vi-VN" w:bidi="vi-VN"/>
              </w:rPr>
            </w:pPr>
            <w:r w:rsidRPr="001C6DB6">
              <w:rPr>
                <w:sz w:val="26"/>
                <w:szCs w:val="26"/>
                <w:lang w:bidi="vi-VN"/>
              </w:rPr>
              <w:t>Điều</w:t>
            </w:r>
            <w:r w:rsidRPr="001C6DB6">
              <w:rPr>
                <w:sz w:val="26"/>
                <w:szCs w:val="26"/>
                <w:lang w:val="vi-VN" w:bidi="vi-VN"/>
              </w:rPr>
              <w:t xml:space="preserve"> 19, 20</w:t>
            </w:r>
          </w:p>
        </w:tc>
        <w:tc>
          <w:tcPr>
            <w:tcW w:w="2070" w:type="dxa"/>
            <w:tcBorders>
              <w:top w:val="single" w:sz="4" w:space="0" w:color="auto"/>
              <w:left w:val="single" w:sz="4" w:space="0" w:color="auto"/>
              <w:bottom w:val="single" w:sz="4" w:space="0" w:color="auto"/>
              <w:right w:val="single" w:sz="4" w:space="0" w:color="auto"/>
            </w:tcBorders>
            <w:vAlign w:val="center"/>
          </w:tcPr>
          <w:p w14:paraId="557023DE" w14:textId="5557FF2D" w:rsidR="00A576CA" w:rsidRPr="001C6DB6" w:rsidRDefault="00A576CA" w:rsidP="00A576CA">
            <w:pPr>
              <w:spacing w:before="120" w:after="120" w:line="240" w:lineRule="auto"/>
              <w:jc w:val="both"/>
              <w:rPr>
                <w:sz w:val="26"/>
                <w:szCs w:val="26"/>
              </w:rPr>
            </w:pPr>
            <w:r w:rsidRPr="001C6DB6">
              <w:rPr>
                <w:sz w:val="26"/>
                <w:szCs w:val="26"/>
              </w:rPr>
              <w:t>Bộ</w:t>
            </w:r>
            <w:r w:rsidRPr="001C6DB6">
              <w:rPr>
                <w:sz w:val="26"/>
                <w:szCs w:val="26"/>
                <w:lang w:val="vi-VN"/>
              </w:rPr>
              <w:t xml:space="preserve"> Nội vụ</w:t>
            </w:r>
          </w:p>
        </w:tc>
        <w:tc>
          <w:tcPr>
            <w:tcW w:w="5850" w:type="dxa"/>
            <w:tcBorders>
              <w:top w:val="single" w:sz="4" w:space="0" w:color="auto"/>
              <w:left w:val="single" w:sz="4" w:space="0" w:color="auto"/>
              <w:bottom w:val="single" w:sz="4" w:space="0" w:color="auto"/>
              <w:right w:val="single" w:sz="4" w:space="0" w:color="auto"/>
            </w:tcBorders>
            <w:vAlign w:val="center"/>
          </w:tcPr>
          <w:p w14:paraId="4A1CEA51" w14:textId="577CCA00"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Tại Điều 19 (Điều kiện, trình tự, thủ tục, thành phần hồ sơ đánh giá tác động chuyển dữ liệu cá nhân xuyên biên giới), Điều 20 (Điều kiện, trình tự, thủ tục, thành phần hồ sơ đánh giá tác động xử lý dữ liệu cá nhân), </w:t>
            </w:r>
            <w:r w:rsidRPr="001C6DB6">
              <w:rPr>
                <w:sz w:val="26"/>
                <w:szCs w:val="26"/>
                <w:lang w:bidi="vi-VN"/>
              </w:rPr>
              <w:lastRenderedPageBreak/>
              <w:t>đề nghị bổ sung nội dung quy định về điều kiện để phù hợp với nội dung tên Điều; bổ sung quy định cụ thể trình tự, thủ tục đánh giá tác động chuyển giao dữ liệu cá nhân xuyên biên giới, đánh giá tác động xử lý dữ liệu cá nhân, bảo đảm quy định tại Điều 8 Nghị định 63/2010/NĐ-CP</w:t>
            </w:r>
            <w:r w:rsidRPr="001C6DB6">
              <w:rPr>
                <w:sz w:val="26"/>
                <w:szCs w:val="26"/>
                <w:vertAlign w:val="superscript"/>
                <w:lang w:bidi="vi-VN"/>
              </w:rPr>
              <w:footnoteReference w:id="5"/>
            </w:r>
            <w:r w:rsidRPr="001C6DB6">
              <w:rPr>
                <w:sz w:val="26"/>
                <w:szCs w:val="26"/>
                <w:lang w:bidi="vi-VN"/>
              </w:rPr>
              <w:t>.</w:t>
            </w:r>
          </w:p>
        </w:tc>
        <w:tc>
          <w:tcPr>
            <w:tcW w:w="4230" w:type="dxa"/>
            <w:tcBorders>
              <w:top w:val="single" w:sz="4" w:space="0" w:color="auto"/>
              <w:left w:val="single" w:sz="4" w:space="0" w:color="auto"/>
              <w:bottom w:val="single" w:sz="4" w:space="0" w:color="auto"/>
              <w:right w:val="single" w:sz="4" w:space="0" w:color="auto"/>
            </w:tcBorders>
          </w:tcPr>
          <w:p w14:paraId="52560A21" w14:textId="60962BF2" w:rsidR="00A576CA" w:rsidRPr="001C6DB6" w:rsidRDefault="00A576CA" w:rsidP="00A576CA">
            <w:pPr>
              <w:spacing w:before="120" w:after="120" w:line="240" w:lineRule="auto"/>
              <w:rPr>
                <w:sz w:val="26"/>
                <w:szCs w:val="26"/>
              </w:rPr>
            </w:pPr>
            <w:r w:rsidRPr="001C6DB6">
              <w:rPr>
                <w:sz w:val="26"/>
                <w:szCs w:val="26"/>
              </w:rPr>
              <w:lastRenderedPageBreak/>
              <w:t>Tiếp thu ý kiến.</w:t>
            </w:r>
          </w:p>
        </w:tc>
      </w:tr>
      <w:tr w:rsidR="00A576CA" w:rsidRPr="00260F8F" w14:paraId="44601461" w14:textId="77777777" w:rsidTr="004F337A">
        <w:tc>
          <w:tcPr>
            <w:tcW w:w="990" w:type="dxa"/>
          </w:tcPr>
          <w:p w14:paraId="46B6F308" w14:textId="77777777" w:rsidR="00A576CA" w:rsidRPr="001C6DB6" w:rsidRDefault="00A576CA" w:rsidP="00A576CA">
            <w:pPr>
              <w:pStyle w:val="ListParagraph"/>
              <w:numPr>
                <w:ilvl w:val="0"/>
                <w:numId w:val="20"/>
              </w:numPr>
              <w:spacing w:before="120" w:after="120" w:line="240" w:lineRule="auto"/>
              <w:jc w:val="both"/>
              <w:rPr>
                <w:sz w:val="26"/>
                <w:szCs w:val="26"/>
                <w:lang w:val="it-IT"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73964176" w14:textId="77777777" w:rsidR="00A576CA" w:rsidRPr="001C6DB6" w:rsidRDefault="00A576CA" w:rsidP="00A576CA">
            <w:pPr>
              <w:spacing w:before="120" w:after="120" w:line="240" w:lineRule="auto"/>
              <w:jc w:val="both"/>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665A379D" w14:textId="1B6E65B3" w:rsidR="00A576CA" w:rsidRPr="001C6DB6" w:rsidRDefault="00A576CA" w:rsidP="00A576CA">
            <w:pPr>
              <w:spacing w:before="120" w:after="120" w:line="240" w:lineRule="auto"/>
              <w:jc w:val="both"/>
              <w:rPr>
                <w:sz w:val="26"/>
                <w:szCs w:val="26"/>
              </w:rPr>
            </w:pPr>
            <w:r w:rsidRPr="001C6DB6">
              <w:rPr>
                <w:sz w:val="26"/>
                <w:szCs w:val="26"/>
                <w:lang w:val="vi-VN"/>
              </w:rPr>
              <w:t>Tập đoàn Bưu chính Viễn thông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75404DD4"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Khoản 1: i) Đề xuất bổ sung các hình thức thể hiện sự ràng buộc, trách nhiệm giữa các tổ chức, cá nhân chuyển và nhận dữ liệu cá nhân.</w:t>
            </w:r>
          </w:p>
          <w:p w14:paraId="3EF6BAFF"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Lý do: Quy định </w:t>
            </w:r>
            <w:r w:rsidRPr="001C6DB6">
              <w:rPr>
                <w:i/>
                <w:iCs/>
                <w:sz w:val="26"/>
                <w:szCs w:val="26"/>
                <w:lang w:val="vi-VN" w:bidi="vi-VN"/>
              </w:rPr>
              <w:t>“phải có hợp đồng hoặc văn bản chuyển giao dữ liệu cá nhân</w:t>
            </w:r>
            <w:r w:rsidRPr="001C6DB6">
              <w:rPr>
                <w:sz w:val="26"/>
                <w:szCs w:val="26"/>
                <w:lang w:val="vi-VN" w:bidi="vi-VN"/>
              </w:rPr>
              <w:t>” để ràng buộc trách nhiệm giữa bên chuyển và bên nhận khi chuyển dữ liệu xuyên biên giới là cần thiết về nguyên tắc. Tuy nhiên, trong thực tiễn viễn thông – công nghệ thông tin, có những trường hợp không tồn tại “hợp đồng” theo nghĩa truyền</w:t>
            </w:r>
            <w:r w:rsidRPr="001C6DB6">
              <w:rPr>
                <w:b/>
                <w:bCs/>
                <w:sz w:val="26"/>
                <w:szCs w:val="26"/>
                <w:lang w:val="vi-VN" w:bidi="vi-VN"/>
              </w:rPr>
              <w:t xml:space="preserve"> </w:t>
            </w:r>
            <w:r w:rsidRPr="001C6DB6">
              <w:rPr>
                <w:sz w:val="26"/>
                <w:szCs w:val="26"/>
                <w:lang w:val="vi-VN" w:bidi="vi-VN"/>
              </w:rPr>
              <w:t>thống (văn bản song ngữ có chữ ký, con dấu), ví dụ:</w:t>
            </w:r>
          </w:p>
          <w:p w14:paraId="1A70A194"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Trao đổi dữ liệu dựa trên điều ước quốc tế/thỏa thuận quốc tế giữa Chính phủ/cơ quan nhà nước/cơ quan chuyên ngành;</w:t>
            </w:r>
          </w:p>
          <w:p w14:paraId="6DF3758B"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Quan hệ thành viên/tuân thủ điều lệ của một tổ chức quốc tế/nghề nghiệp (như GSMA) ràng buộc bằng điều lệ, quy tắc, tiêu chuẩn và cơ chế đối soát;</w:t>
            </w:r>
          </w:p>
          <w:p w14:paraId="2FF139FA"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lastRenderedPageBreak/>
              <w:t>+ Thỏa thuận điện tử (email) đáp ứng điều kiện giao dịch điện tử nhưng không lập “hợp đồng giấy”.</w:t>
            </w:r>
          </w:p>
          <w:p w14:paraId="2E1463AB" w14:textId="5449F5A0"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Nếu quy định chỉ thừa nhận “hợp đồng/văn bản” theo hình thức hẹp, sẽ không bao quát các thiết chế ràng buộc nêu trên.</w:t>
            </w:r>
          </w:p>
        </w:tc>
        <w:tc>
          <w:tcPr>
            <w:tcW w:w="4230" w:type="dxa"/>
            <w:tcBorders>
              <w:top w:val="single" w:sz="4" w:space="0" w:color="auto"/>
              <w:left w:val="single" w:sz="4" w:space="0" w:color="auto"/>
              <w:bottom w:val="single" w:sz="4" w:space="0" w:color="auto"/>
              <w:right w:val="single" w:sz="4" w:space="0" w:color="auto"/>
            </w:tcBorders>
          </w:tcPr>
          <w:p w14:paraId="5F406498" w14:textId="3460D1BE" w:rsidR="00A576CA" w:rsidRPr="001C6DB6" w:rsidRDefault="00A576CA" w:rsidP="00A576CA">
            <w:pPr>
              <w:spacing w:before="120" w:after="120" w:line="240" w:lineRule="auto"/>
              <w:rPr>
                <w:sz w:val="26"/>
                <w:szCs w:val="26"/>
                <w:lang w:val="vi-VN"/>
              </w:rPr>
            </w:pPr>
            <w:r w:rsidRPr="001C6DB6">
              <w:rPr>
                <w:sz w:val="26"/>
                <w:szCs w:val="26"/>
                <w:lang w:val="vi-VN"/>
              </w:rPr>
              <w:lastRenderedPageBreak/>
              <w:t>Tiếp thu chỉnh sửa thành thỏa thuận để bao quát các trường hợp.</w:t>
            </w:r>
          </w:p>
        </w:tc>
      </w:tr>
      <w:tr w:rsidR="00A576CA" w:rsidRPr="001C6DB6" w14:paraId="0540E592" w14:textId="77777777" w:rsidTr="004F337A">
        <w:tc>
          <w:tcPr>
            <w:tcW w:w="990" w:type="dxa"/>
          </w:tcPr>
          <w:p w14:paraId="02150750" w14:textId="77777777" w:rsidR="00A576CA" w:rsidRPr="001C6DB6" w:rsidRDefault="00A576CA" w:rsidP="00A576CA">
            <w:pPr>
              <w:pStyle w:val="ListParagraph"/>
              <w:numPr>
                <w:ilvl w:val="0"/>
                <w:numId w:val="20"/>
              </w:numPr>
              <w:spacing w:before="120" w:after="120" w:line="240" w:lineRule="auto"/>
              <w:jc w:val="both"/>
              <w:rPr>
                <w:sz w:val="26"/>
                <w:szCs w:val="26"/>
                <w:lang w:val="vi-VN" w:bidi="vi-VN"/>
              </w:rPr>
            </w:pPr>
          </w:p>
        </w:tc>
        <w:tc>
          <w:tcPr>
            <w:tcW w:w="1440" w:type="dxa"/>
            <w:tcBorders>
              <w:top w:val="single" w:sz="4" w:space="0" w:color="auto"/>
              <w:left w:val="single" w:sz="4" w:space="0" w:color="auto"/>
              <w:right w:val="single" w:sz="4" w:space="0" w:color="auto"/>
            </w:tcBorders>
            <w:vAlign w:val="center"/>
          </w:tcPr>
          <w:p w14:paraId="7BC644FA" w14:textId="77777777" w:rsidR="00A576CA" w:rsidRPr="00AF4B87" w:rsidRDefault="00A576CA" w:rsidP="00A576CA">
            <w:pPr>
              <w:spacing w:before="120" w:after="120" w:line="240" w:lineRule="auto"/>
              <w:jc w:val="both"/>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00511E84" w14:textId="09E3A52C" w:rsidR="00A576CA" w:rsidRPr="001C6DB6" w:rsidRDefault="00A576CA" w:rsidP="00A576CA">
            <w:pPr>
              <w:spacing w:before="120" w:after="120" w:line="240" w:lineRule="auto"/>
              <w:jc w:val="both"/>
              <w:rPr>
                <w:sz w:val="26"/>
                <w:szCs w:val="26"/>
              </w:rPr>
            </w:pPr>
            <w:r w:rsidRPr="001C6DB6">
              <w:rPr>
                <w:sz w:val="26"/>
                <w:szCs w:val="26"/>
              </w:rPr>
              <w:t>Công</w:t>
            </w:r>
            <w:r w:rsidRPr="001C6DB6">
              <w:rPr>
                <w:sz w:val="26"/>
                <w:szCs w:val="26"/>
                <w:lang w:val="vi-VN"/>
              </w:rPr>
              <w:t xml:space="preserve"> an Đắk Lắk</w:t>
            </w:r>
          </w:p>
        </w:tc>
        <w:tc>
          <w:tcPr>
            <w:tcW w:w="5850" w:type="dxa"/>
            <w:tcBorders>
              <w:top w:val="single" w:sz="4" w:space="0" w:color="auto"/>
              <w:left w:val="single" w:sz="4" w:space="0" w:color="auto"/>
              <w:bottom w:val="single" w:sz="4" w:space="0" w:color="auto"/>
              <w:right w:val="single" w:sz="4" w:space="0" w:color="auto"/>
            </w:tcBorders>
            <w:vAlign w:val="center"/>
          </w:tcPr>
          <w:p w14:paraId="430C6387" w14:textId="7D444599" w:rsidR="00A576CA" w:rsidRPr="001C6DB6" w:rsidRDefault="00A576CA" w:rsidP="00A576CA">
            <w:pPr>
              <w:spacing w:before="120" w:after="120" w:line="240" w:lineRule="auto"/>
              <w:jc w:val="both"/>
              <w:rPr>
                <w:sz w:val="26"/>
                <w:szCs w:val="26"/>
                <w:lang w:val="vi-VN" w:bidi="vi-VN"/>
              </w:rPr>
            </w:pPr>
            <w:r w:rsidRPr="001C6DB6">
              <w:rPr>
                <w:b/>
                <w:bCs/>
                <w:sz w:val="26"/>
                <w:szCs w:val="26"/>
                <w:lang w:val="vi-VN" w:bidi="vi-VN"/>
              </w:rPr>
              <w:t xml:space="preserve">Điều 20. Điều kiện, trình tự, thủ tục, thành phần hồ sơ đánh giá tác động xử lý dữ liệu cá nhân: </w:t>
            </w:r>
            <w:r w:rsidRPr="001C6DB6">
              <w:rPr>
                <w:sz w:val="26"/>
                <w:szCs w:val="26"/>
                <w:lang w:val="vi-VN" w:bidi="vi-VN"/>
              </w:rPr>
              <w:t>tại khoản 4</w:t>
            </w:r>
            <w:r w:rsidRPr="001C6DB6">
              <w:rPr>
                <w:b/>
                <w:bCs/>
                <w:sz w:val="26"/>
                <w:szCs w:val="26"/>
                <w:lang w:val="vi-VN" w:bidi="vi-VN"/>
              </w:rPr>
              <w:t xml:space="preserve"> </w:t>
            </w:r>
            <w:r w:rsidRPr="001C6DB6">
              <w:rPr>
                <w:sz w:val="26"/>
                <w:szCs w:val="26"/>
                <w:lang w:val="vi-VN" w:bidi="vi-VN"/>
              </w:rPr>
              <w:t>đề nghị</w:t>
            </w:r>
            <w:r w:rsidRPr="001C6DB6">
              <w:rPr>
                <w:b/>
                <w:bCs/>
                <w:sz w:val="26"/>
                <w:szCs w:val="26"/>
                <w:lang w:val="vi-VN" w:bidi="vi-VN"/>
              </w:rPr>
              <w:t xml:space="preserve"> </w:t>
            </w:r>
            <w:r w:rsidRPr="001C6DB6">
              <w:rPr>
                <w:sz w:val="26"/>
                <w:szCs w:val="26"/>
                <w:lang w:val="vi-VN" w:bidi="vi-VN"/>
              </w:rPr>
              <w:t>bổ sung thời gian hoàn thiện hồ sơ đánh giá tác động xử lý dữ liệu cá nhân trong trường hợp hồ sơ chưa đầy đủ và đúng quy định; đề xuất thời hạn hoàn thiện hồ sơ là 30 ngày và kết quả hoàn thiện hồ sơ yêu cầu bên kiểm soát dữ liệu cá nhân, bên kiểm soát và xử lý dữ liệu cá nhân, bên xử lý dữ liệu cá nhân có văn bản báo cáo kết quả về Cơ quan chuyên trách bảo vệ dữ liệu cá nhân.</w:t>
            </w:r>
          </w:p>
        </w:tc>
        <w:tc>
          <w:tcPr>
            <w:tcW w:w="4230" w:type="dxa"/>
            <w:tcBorders>
              <w:top w:val="single" w:sz="4" w:space="0" w:color="auto"/>
              <w:left w:val="single" w:sz="4" w:space="0" w:color="auto"/>
              <w:bottom w:val="single" w:sz="4" w:space="0" w:color="auto"/>
              <w:right w:val="single" w:sz="4" w:space="0" w:color="auto"/>
            </w:tcBorders>
          </w:tcPr>
          <w:p w14:paraId="4D530703" w14:textId="3F2EFCC3" w:rsidR="00A576CA" w:rsidRPr="001C6DB6" w:rsidRDefault="00A576CA" w:rsidP="00A576CA">
            <w:pPr>
              <w:spacing w:before="120" w:after="120" w:line="240" w:lineRule="auto"/>
              <w:rPr>
                <w:sz w:val="26"/>
                <w:szCs w:val="26"/>
              </w:rPr>
            </w:pPr>
            <w:r w:rsidRPr="001C6DB6">
              <w:rPr>
                <w:sz w:val="26"/>
                <w:szCs w:val="26"/>
              </w:rPr>
              <w:t>Tiếp thu ý kiến</w:t>
            </w:r>
          </w:p>
        </w:tc>
      </w:tr>
      <w:tr w:rsidR="00A576CA" w:rsidRPr="001C6DB6" w14:paraId="503593A9" w14:textId="77777777" w:rsidTr="004F337A">
        <w:tc>
          <w:tcPr>
            <w:tcW w:w="990" w:type="dxa"/>
          </w:tcPr>
          <w:p w14:paraId="57E1534B" w14:textId="77777777" w:rsidR="00A576CA" w:rsidRPr="001C6DB6" w:rsidRDefault="00A576CA" w:rsidP="00A576CA">
            <w:pPr>
              <w:pStyle w:val="ListParagraph"/>
              <w:numPr>
                <w:ilvl w:val="0"/>
                <w:numId w:val="20"/>
              </w:numPr>
              <w:spacing w:before="120" w:after="120" w:line="240" w:lineRule="auto"/>
              <w:jc w:val="both"/>
              <w:rPr>
                <w:sz w:val="26"/>
                <w:szCs w:val="26"/>
                <w:lang w:val="vi-VN" w:bidi="vi-VN"/>
              </w:rPr>
            </w:pPr>
          </w:p>
        </w:tc>
        <w:tc>
          <w:tcPr>
            <w:tcW w:w="1440" w:type="dxa"/>
            <w:vMerge w:val="restart"/>
            <w:tcBorders>
              <w:top w:val="single" w:sz="4" w:space="0" w:color="auto"/>
              <w:left w:val="single" w:sz="4" w:space="0" w:color="auto"/>
              <w:right w:val="single" w:sz="4" w:space="0" w:color="auto"/>
            </w:tcBorders>
            <w:vAlign w:val="center"/>
          </w:tcPr>
          <w:p w14:paraId="2EBFF0FF" w14:textId="0FAF6C7B" w:rsidR="00A576CA" w:rsidRPr="001C6DB6" w:rsidRDefault="00A576CA" w:rsidP="00A576CA">
            <w:pPr>
              <w:spacing w:before="120" w:after="120" w:line="240" w:lineRule="auto"/>
              <w:jc w:val="both"/>
              <w:rPr>
                <w:sz w:val="26"/>
                <w:szCs w:val="26"/>
                <w:lang w:val="vi-VN" w:bidi="vi-VN"/>
              </w:rPr>
            </w:pPr>
            <w:r w:rsidRPr="001C6DB6">
              <w:rPr>
                <w:sz w:val="26"/>
                <w:szCs w:val="26"/>
                <w:lang w:bidi="vi-VN"/>
              </w:rPr>
              <w:t>Điều</w:t>
            </w:r>
            <w:r w:rsidRPr="001C6DB6">
              <w:rPr>
                <w:sz w:val="26"/>
                <w:szCs w:val="26"/>
                <w:lang w:val="vi-VN" w:bidi="vi-VN"/>
              </w:rPr>
              <w:t xml:space="preserve"> 21</w:t>
            </w:r>
          </w:p>
        </w:tc>
        <w:tc>
          <w:tcPr>
            <w:tcW w:w="2070" w:type="dxa"/>
            <w:tcBorders>
              <w:top w:val="single" w:sz="4" w:space="0" w:color="auto"/>
              <w:left w:val="single" w:sz="4" w:space="0" w:color="auto"/>
              <w:bottom w:val="single" w:sz="4" w:space="0" w:color="auto"/>
              <w:right w:val="single" w:sz="4" w:space="0" w:color="auto"/>
            </w:tcBorders>
            <w:vAlign w:val="center"/>
          </w:tcPr>
          <w:p w14:paraId="148D4294" w14:textId="458796B5" w:rsidR="00A576CA" w:rsidRPr="001C6DB6" w:rsidRDefault="00A576CA" w:rsidP="00A576CA">
            <w:pPr>
              <w:spacing w:before="120" w:after="120" w:line="240" w:lineRule="auto"/>
              <w:jc w:val="both"/>
              <w:rPr>
                <w:sz w:val="26"/>
                <w:szCs w:val="26"/>
                <w:lang w:val="vi-VN"/>
              </w:rPr>
            </w:pPr>
            <w:r w:rsidRPr="001C6DB6">
              <w:rPr>
                <w:sz w:val="26"/>
                <w:szCs w:val="26"/>
              </w:rPr>
              <w:t>Bộ</w:t>
            </w:r>
            <w:r w:rsidRPr="001C6DB6">
              <w:rPr>
                <w:sz w:val="26"/>
                <w:szCs w:val="26"/>
                <w:lang w:val="vi-VN"/>
              </w:rPr>
              <w:t xml:space="preserve"> Nội vụ</w:t>
            </w:r>
          </w:p>
        </w:tc>
        <w:tc>
          <w:tcPr>
            <w:tcW w:w="5850" w:type="dxa"/>
            <w:tcBorders>
              <w:top w:val="single" w:sz="4" w:space="0" w:color="auto"/>
              <w:left w:val="single" w:sz="4" w:space="0" w:color="auto"/>
              <w:bottom w:val="single" w:sz="4" w:space="0" w:color="auto"/>
              <w:right w:val="single" w:sz="4" w:space="0" w:color="auto"/>
            </w:tcBorders>
            <w:vAlign w:val="center"/>
          </w:tcPr>
          <w:p w14:paraId="0A3FD660" w14:textId="191BA73D"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Tại khoản 2 Điều 21 (Cập nhật hồ sơ đánh giá tác động xứ lý dữ liệu cá nhân và hồ sơ đánh giá tác động chuyển dữ liệu cá nhân xuyên biên giới), đề nghị bổ sung quy định rõ thời hạn cập nhật các hồ sơ và nộp trên Cổng thông tin quốc gia về bảo vệ dữ liệu cá nhân hoặc tại Cơ quan chuyên trách về bảo vệ dữ liệu cá nhân.</w:t>
            </w:r>
          </w:p>
        </w:tc>
        <w:tc>
          <w:tcPr>
            <w:tcW w:w="4230" w:type="dxa"/>
            <w:tcBorders>
              <w:top w:val="single" w:sz="4" w:space="0" w:color="auto"/>
              <w:left w:val="single" w:sz="4" w:space="0" w:color="auto"/>
              <w:bottom w:val="single" w:sz="4" w:space="0" w:color="auto"/>
              <w:right w:val="single" w:sz="4" w:space="0" w:color="auto"/>
            </w:tcBorders>
          </w:tcPr>
          <w:p w14:paraId="4E0FD39A" w14:textId="0D9C8533" w:rsidR="00A576CA" w:rsidRPr="001C6DB6" w:rsidRDefault="00A576CA" w:rsidP="00A576CA">
            <w:pPr>
              <w:spacing w:before="120" w:after="120" w:line="240" w:lineRule="auto"/>
              <w:rPr>
                <w:sz w:val="26"/>
                <w:szCs w:val="26"/>
              </w:rPr>
            </w:pPr>
            <w:r w:rsidRPr="001C6DB6">
              <w:rPr>
                <w:sz w:val="26"/>
                <w:szCs w:val="26"/>
              </w:rPr>
              <w:t>Tiếp thu ý kiến.</w:t>
            </w:r>
          </w:p>
        </w:tc>
      </w:tr>
      <w:tr w:rsidR="00A576CA" w:rsidRPr="001C6DB6" w14:paraId="6237736F" w14:textId="77777777" w:rsidTr="004F337A">
        <w:tc>
          <w:tcPr>
            <w:tcW w:w="990" w:type="dxa"/>
          </w:tcPr>
          <w:p w14:paraId="5000C5EB"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vMerge/>
            <w:tcBorders>
              <w:left w:val="single" w:sz="4" w:space="0" w:color="auto"/>
              <w:bottom w:val="single" w:sz="4" w:space="0" w:color="auto"/>
              <w:right w:val="single" w:sz="4" w:space="0" w:color="auto"/>
            </w:tcBorders>
            <w:vAlign w:val="center"/>
          </w:tcPr>
          <w:p w14:paraId="61847E59" w14:textId="7A454F51" w:rsidR="00A576CA" w:rsidRPr="001C6DB6" w:rsidRDefault="00A576CA" w:rsidP="00A576CA">
            <w:pPr>
              <w:spacing w:before="120" w:after="120" w:line="240" w:lineRule="auto"/>
              <w:jc w:val="both"/>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32F00B3A" w14:textId="5E9D1493" w:rsidR="00A576CA" w:rsidRPr="001C6DB6" w:rsidRDefault="00A576CA" w:rsidP="00A576CA">
            <w:pPr>
              <w:spacing w:before="120" w:after="120" w:line="240" w:lineRule="auto"/>
              <w:jc w:val="both"/>
              <w:rPr>
                <w:sz w:val="26"/>
                <w:szCs w:val="26"/>
              </w:rPr>
            </w:pPr>
            <w:r w:rsidRPr="001C6DB6">
              <w:rPr>
                <w:sz w:val="26"/>
                <w:szCs w:val="26"/>
              </w:rPr>
              <w:t>Bộ Tư pháp</w:t>
            </w:r>
          </w:p>
        </w:tc>
        <w:tc>
          <w:tcPr>
            <w:tcW w:w="5850" w:type="dxa"/>
            <w:tcBorders>
              <w:top w:val="single" w:sz="4" w:space="0" w:color="auto"/>
              <w:left w:val="single" w:sz="4" w:space="0" w:color="auto"/>
              <w:bottom w:val="single" w:sz="4" w:space="0" w:color="auto"/>
              <w:right w:val="single" w:sz="4" w:space="0" w:color="auto"/>
            </w:tcBorders>
            <w:vAlign w:val="center"/>
          </w:tcPr>
          <w:p w14:paraId="2CC44D92"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 Khoản 1 Điều 22 Luật quy định “Hồ sơ đánh giá tác động xử lý dữ liệu cá nhân và hồ sơ đánh giá tác động chuyển dữ liệu cá nhân xuyên biên giới được cập nhật định kỳ 06 tháng khi có sự thay đổi hoặc cập nhật ngay </w:t>
            </w:r>
            <w:r w:rsidRPr="001C6DB6">
              <w:rPr>
                <w:sz w:val="26"/>
                <w:szCs w:val="26"/>
                <w:lang w:bidi="vi-VN"/>
              </w:rPr>
              <w:lastRenderedPageBreak/>
              <w:t>trong các trường hợp quy định tại khoản 2 Điều này”. Tại khoản 1 Điều 21 dự thảo Nghị định quy định 02 trường hợp “cập nhật định kỳ 06 tháng” gồm “a) Khi phát sinh mục đích chuyển dữ liệu cá nhân mới, mục đích xử lý dữ liệu cá nhân mới; b) Khi phát sinh hoặc thay đổi bên kiểm soát, bên kiểm soát và xử lý, bên xử lý, bên thứ ba”. Bộ Tư pháp thấy rằng các thay đổi trong 02 trường hợp nêu trên đều ảnh hưởng trực tiếp đến việc thực hiện quyền của chủ thể dữ liệu cá nhân, do đó, đề nghị cơ quan chủ trì soạn thảo giải trình về tính hợp lý, hiệu quả của việc cập nhật định kỳ 06 tháng đối với 02 trường hợp thay đổi này.</w:t>
            </w:r>
          </w:p>
          <w:p w14:paraId="3DEB8351" w14:textId="286AB4F6"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 Khoản 1 Điều 22 Luật quy định 03 trường hợp thay đổi cần </w:t>
            </w:r>
            <w:r w:rsidRPr="001C6DB6">
              <w:rPr>
                <w:i/>
                <w:iCs/>
                <w:sz w:val="26"/>
                <w:szCs w:val="26"/>
                <w:u w:val="single"/>
                <w:lang w:bidi="vi-VN"/>
              </w:rPr>
              <w:t>cập nhật ngay</w:t>
            </w:r>
            <w:r w:rsidRPr="001C6DB6">
              <w:rPr>
                <w:sz w:val="26"/>
                <w:szCs w:val="26"/>
                <w:lang w:bidi="vi-VN"/>
              </w:rPr>
              <w:t xml:space="preserve"> hồ sơ đánh giá tác động xử lý dữ liệu cá nhân và hồ sơ đánh giá tác động chuyển dữ liệu cá nhân xuyên biên giới. Tại khoản 2 Điều 21 dự thảo Nghị định quy định lại 03 trường hợp này nhưng quy định khác về thời hạn </w:t>
            </w:r>
            <w:r w:rsidRPr="001C6DB6">
              <w:rPr>
                <w:i/>
                <w:iCs/>
                <w:sz w:val="26"/>
                <w:szCs w:val="26"/>
                <w:lang w:bidi="vi-VN"/>
              </w:rPr>
              <w:t xml:space="preserve">“cập nhật ngay </w:t>
            </w:r>
            <w:r w:rsidRPr="001C6DB6">
              <w:rPr>
                <w:i/>
                <w:iCs/>
                <w:sz w:val="26"/>
                <w:szCs w:val="26"/>
                <w:u w:val="single"/>
                <w:lang w:bidi="vi-VN"/>
              </w:rPr>
              <w:t>trong vòng 60 ngày</w:t>
            </w:r>
            <w:r w:rsidRPr="001C6DB6">
              <w:rPr>
                <w:i/>
                <w:iCs/>
                <w:sz w:val="26"/>
                <w:szCs w:val="26"/>
                <w:lang w:bidi="vi-VN"/>
              </w:rPr>
              <w:t>”</w:t>
            </w:r>
            <w:r w:rsidRPr="001C6DB6">
              <w:rPr>
                <w:sz w:val="26"/>
                <w:szCs w:val="26"/>
                <w:lang w:bidi="vi-VN"/>
              </w:rPr>
              <w:t xml:space="preserve">. Đề nghị cơ quan chủ trì soạn thảo cân nhắc chỉnh lý thời hạn cập nhật này để bảo đảm yêu cầu cập nhật ngay, nhanh chóng, kịp thời theo quy định của Luật. </w:t>
            </w:r>
          </w:p>
        </w:tc>
        <w:tc>
          <w:tcPr>
            <w:tcW w:w="4230" w:type="dxa"/>
            <w:tcBorders>
              <w:top w:val="single" w:sz="4" w:space="0" w:color="auto"/>
              <w:left w:val="single" w:sz="4" w:space="0" w:color="auto"/>
              <w:bottom w:val="single" w:sz="4" w:space="0" w:color="auto"/>
              <w:right w:val="single" w:sz="4" w:space="0" w:color="auto"/>
            </w:tcBorders>
          </w:tcPr>
          <w:p w14:paraId="0F198CB3" w14:textId="53B5BDB7" w:rsidR="00A576CA" w:rsidRPr="001C6DB6" w:rsidRDefault="00A576CA" w:rsidP="00A576CA">
            <w:pPr>
              <w:spacing w:before="120" w:after="120" w:line="240" w:lineRule="auto"/>
              <w:rPr>
                <w:sz w:val="26"/>
                <w:szCs w:val="26"/>
              </w:rPr>
            </w:pPr>
            <w:r w:rsidRPr="001C6DB6">
              <w:rPr>
                <w:sz w:val="26"/>
                <w:szCs w:val="26"/>
              </w:rPr>
              <w:lastRenderedPageBreak/>
              <w:t xml:space="preserve">- Tiếp thu ý kiến bổ sung vào thuyết minh dự thảo. </w:t>
            </w:r>
          </w:p>
        </w:tc>
      </w:tr>
      <w:tr w:rsidR="00A576CA" w:rsidRPr="001C6DB6" w14:paraId="6B04CBE3" w14:textId="77777777" w:rsidTr="004F337A">
        <w:tc>
          <w:tcPr>
            <w:tcW w:w="990" w:type="dxa"/>
          </w:tcPr>
          <w:p w14:paraId="7CBAB0AA"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32E92552" w14:textId="48B5AD00" w:rsidR="00A576CA" w:rsidRPr="001C6DB6" w:rsidRDefault="00A576CA" w:rsidP="00A576CA">
            <w:pPr>
              <w:spacing w:before="120" w:after="120" w:line="240" w:lineRule="auto"/>
              <w:jc w:val="both"/>
              <w:rPr>
                <w:sz w:val="26"/>
                <w:szCs w:val="26"/>
                <w:lang w:bidi="vi-VN"/>
              </w:rPr>
            </w:pPr>
            <w:r w:rsidRPr="001C6DB6">
              <w:rPr>
                <w:sz w:val="26"/>
                <w:szCs w:val="26"/>
                <w:lang w:bidi="vi-VN"/>
              </w:rPr>
              <w:t>Điều 22</w:t>
            </w:r>
          </w:p>
        </w:tc>
        <w:tc>
          <w:tcPr>
            <w:tcW w:w="2070" w:type="dxa"/>
            <w:tcBorders>
              <w:top w:val="single" w:sz="4" w:space="0" w:color="auto"/>
              <w:left w:val="single" w:sz="4" w:space="0" w:color="auto"/>
              <w:bottom w:val="single" w:sz="4" w:space="0" w:color="auto"/>
              <w:right w:val="single" w:sz="4" w:space="0" w:color="auto"/>
            </w:tcBorders>
            <w:vAlign w:val="center"/>
          </w:tcPr>
          <w:p w14:paraId="35497D67" w14:textId="76D55C5E" w:rsidR="00A576CA" w:rsidRPr="001C6DB6" w:rsidRDefault="00A576CA" w:rsidP="00A576CA">
            <w:pPr>
              <w:spacing w:before="120" w:after="120" w:line="240" w:lineRule="auto"/>
              <w:jc w:val="both"/>
              <w:rPr>
                <w:sz w:val="26"/>
                <w:szCs w:val="26"/>
              </w:rPr>
            </w:pPr>
            <w:r w:rsidRPr="001C6DB6">
              <w:rPr>
                <w:sz w:val="26"/>
                <w:szCs w:val="26"/>
              </w:rPr>
              <w:t>Bộ Tư pháp</w:t>
            </w:r>
          </w:p>
        </w:tc>
        <w:tc>
          <w:tcPr>
            <w:tcW w:w="5850" w:type="dxa"/>
            <w:tcBorders>
              <w:top w:val="single" w:sz="4" w:space="0" w:color="auto"/>
              <w:left w:val="single" w:sz="4" w:space="0" w:color="auto"/>
              <w:bottom w:val="single" w:sz="4" w:space="0" w:color="auto"/>
              <w:right w:val="single" w:sz="4" w:space="0" w:color="auto"/>
            </w:tcBorders>
            <w:vAlign w:val="center"/>
          </w:tcPr>
          <w:p w14:paraId="29389868"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 Khoản 6 Điều 2 Luật quy định “xử lý dữ liệu cá nhân là </w:t>
            </w:r>
            <w:r w:rsidRPr="001C6DB6">
              <w:rPr>
                <w:b/>
                <w:bCs/>
                <w:i/>
                <w:iCs/>
                <w:sz w:val="26"/>
                <w:szCs w:val="26"/>
                <w:lang w:bidi="vi-VN"/>
              </w:rPr>
              <w:t>hoạt động tác động đến dữ liệu cá nhân</w:t>
            </w:r>
            <w:r w:rsidRPr="001C6DB6">
              <w:rPr>
                <w:sz w:val="26"/>
                <w:szCs w:val="26"/>
                <w:lang w:bidi="vi-VN"/>
              </w:rPr>
              <w:t xml:space="preserve">, bao gồm một hoặc nhiều hoạt động như sau: thu thập, phân tích, tổng hợp, mã hóa, giải mã, chỉnh sửa, xóa, hủy, khử nhận dạng, cung cấp, công khai, chuyển giao dữ liệu cá nhân và hoạt động khác tác động đến dữ liệu cá </w:t>
            </w:r>
            <w:r w:rsidRPr="001C6DB6">
              <w:rPr>
                <w:sz w:val="26"/>
                <w:szCs w:val="26"/>
                <w:lang w:bidi="vi-VN"/>
              </w:rPr>
              <w:lastRenderedPageBreak/>
              <w:t xml:space="preserve">nhân”. Do đó, đề nghị cơ quan chủ trì soạn thảo giải trình căn cứ quy định các dịch vụ </w:t>
            </w:r>
            <w:r w:rsidRPr="001C6DB6">
              <w:rPr>
                <w:i/>
                <w:iCs/>
                <w:sz w:val="26"/>
                <w:szCs w:val="26"/>
                <w:lang w:bidi="vi-VN"/>
              </w:rPr>
              <w:t>không tác động đến dữ liệu cá nhân</w:t>
            </w:r>
            <w:r w:rsidRPr="001C6DB6">
              <w:rPr>
                <w:sz w:val="26"/>
                <w:szCs w:val="26"/>
                <w:lang w:bidi="vi-VN"/>
              </w:rPr>
              <w:t xml:space="preserve"> vào phạm vi các dịch vụ xử lý dữ liệu cá nhân như “</w:t>
            </w:r>
            <w:r w:rsidRPr="001C6DB6">
              <w:rPr>
                <w:i/>
                <w:iCs/>
                <w:sz w:val="26"/>
                <w:szCs w:val="26"/>
                <w:lang w:bidi="vi-VN"/>
              </w:rPr>
              <w:t>dịch vụ cung cấp và vận hành hệ thống, phần mềm tự động để thay mặt Bên kiểm soát, Bên kiểm soát và xử lý tiến hành xử lý dữ liệu cá nhân; dịch vụ chấm điểm, xếp hạng, đánh giá mức độ tín nhiệm của chủ thể dữ liệu cá nhân”</w:t>
            </w:r>
            <w:r w:rsidRPr="001C6DB6">
              <w:rPr>
                <w:sz w:val="26"/>
                <w:szCs w:val="26"/>
                <w:lang w:bidi="vi-VN"/>
              </w:rPr>
              <w:t xml:space="preserve"> (điểm a, b khoản 1 Điều 22 dự thảo Nghị định).</w:t>
            </w:r>
          </w:p>
          <w:p w14:paraId="5F5C9E40" w14:textId="5A002A64"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 Khoản 2 Điều 22 dự thảo Nghị định xác định </w:t>
            </w:r>
            <w:r w:rsidRPr="001C6DB6">
              <w:rPr>
                <w:i/>
                <w:iCs/>
                <w:sz w:val="26"/>
                <w:szCs w:val="26"/>
                <w:lang w:bidi="vi-VN"/>
              </w:rPr>
              <w:t>dịch vụ xử lý dữ liệu cá nhân</w:t>
            </w:r>
            <w:r w:rsidRPr="001C6DB6">
              <w:rPr>
                <w:sz w:val="26"/>
                <w:szCs w:val="26"/>
                <w:lang w:bidi="vi-VN"/>
              </w:rPr>
              <w:t xml:space="preserve"> là ngành, nghề kinh doanh có điều kiện. Tuy nhiên, hiện nay danh mục ngành, nghề đầu tư kinh doanh có điều kiện được quy định tại Phụ lục IV của Luật Đầu tư. Khoản 2 Điều 13 Nghị định số 31/2021/NĐ-CP ngày 26/03/2021 của Chính phủ hướng dẫn Luật Đầu tư quy định “việc đề xuất sửa đổi, bổ sung ngành, nghề đầu tư kinh doanh có điều kiện hoặc điều kiện đầu tư kinh doanh </w:t>
            </w:r>
            <w:r w:rsidRPr="001C6DB6">
              <w:rPr>
                <w:i/>
                <w:iCs/>
                <w:sz w:val="26"/>
                <w:szCs w:val="26"/>
                <w:u w:val="single"/>
                <w:lang w:bidi="vi-VN"/>
              </w:rPr>
              <w:t>được thực hiện trong Đề nghị xây dựng văn bản quy phạm pháp luật</w:t>
            </w:r>
            <w:r w:rsidRPr="001C6DB6">
              <w:rPr>
                <w:sz w:val="26"/>
                <w:szCs w:val="26"/>
                <w:lang w:bidi="vi-VN"/>
              </w:rPr>
              <w:t xml:space="preserve"> theo quy định của Luật Ban hành văn bản quy phạm pháp luật, trong đó có những nội dung sau đây: </w:t>
            </w:r>
            <w:r w:rsidRPr="001C6DB6">
              <w:rPr>
                <w:i/>
                <w:iCs/>
                <w:sz w:val="26"/>
                <w:szCs w:val="26"/>
                <w:lang w:bidi="vi-VN"/>
              </w:rPr>
              <w:t xml:space="preserve">a) Ngành, nghề đầu tư kinh doanh có điều kiện hoặc điều kiện đầu tư kinh doanh dự kiến sửa đổi, bổ sung; b) Phân tích sự cần thiết, mục đích của việc sửa đổi, bổ sung ngành, nghề đầu tư kinh doanh có điều kiện hoặc điều kiện đầu tư kinh doanh phù hợp với quy định tại khoản 1 Điều 7 Luật Đầu tư; c) Căn cứ sửa đổi, bổ sung ngành, nghề đầu tư kinh doanh có điều kiện hoặc điều kiện đầu tư kinh doanh và đối tượng phải tuân thủ; d) </w:t>
            </w:r>
            <w:r w:rsidRPr="001C6DB6">
              <w:rPr>
                <w:i/>
                <w:iCs/>
                <w:sz w:val="26"/>
                <w:szCs w:val="26"/>
                <w:lang w:bidi="vi-VN"/>
              </w:rPr>
              <w:lastRenderedPageBreak/>
              <w:t>Đánh giá tính hợp lý, khả thi của việc sửa đổi, bổ sung ngành, nghề đầu tư kinh doanh có điều kiện hoặc điều kiện đầu tư kinh doanh và sự phù hợp với điều ước quốc tế về đầu tư; đ) Đánh giá tác động của việc sửa đổi, bổ sung ngành, nghề đầu tư kinh doanh có điều kiện hoặc điều kiện đầu tư kinh doanh đối với công tác quản lý nhà nước và hoạt động đầu tư kinh doanh của các đối tượng phải tuân thủ</w:t>
            </w:r>
            <w:r w:rsidRPr="001C6DB6">
              <w:rPr>
                <w:sz w:val="26"/>
                <w:szCs w:val="26"/>
                <w:lang w:bidi="vi-VN"/>
              </w:rPr>
              <w:t xml:space="preserve">”. Trong khi đó, dự thảo Tờ trình chưa có các đánh giá cụ thể đối với việc bổ sung dịch vụ xử lý dữ liệu cá nhân vào danh mục ngành, nghề kinh doanh có điều kiện. Do đó, đề nghị cơ quan chủ trì soạn thảo cân nhắc và giải trình đối với nội dung quy định này. </w:t>
            </w:r>
          </w:p>
        </w:tc>
        <w:tc>
          <w:tcPr>
            <w:tcW w:w="4230" w:type="dxa"/>
            <w:tcBorders>
              <w:top w:val="single" w:sz="4" w:space="0" w:color="auto"/>
              <w:left w:val="single" w:sz="4" w:space="0" w:color="auto"/>
              <w:bottom w:val="single" w:sz="4" w:space="0" w:color="auto"/>
              <w:right w:val="single" w:sz="4" w:space="0" w:color="auto"/>
            </w:tcBorders>
          </w:tcPr>
          <w:p w14:paraId="2FC48EFB" w14:textId="77777777" w:rsidR="00A576CA" w:rsidRPr="001C6DB6" w:rsidRDefault="00A576CA" w:rsidP="00A576CA">
            <w:pPr>
              <w:spacing w:before="120" w:after="120" w:line="240" w:lineRule="auto"/>
              <w:jc w:val="both"/>
              <w:rPr>
                <w:sz w:val="26"/>
                <w:szCs w:val="26"/>
              </w:rPr>
            </w:pPr>
            <w:r w:rsidRPr="001C6DB6">
              <w:rPr>
                <w:sz w:val="26"/>
                <w:szCs w:val="26"/>
              </w:rPr>
              <w:lastRenderedPageBreak/>
              <w:t xml:space="preserve">- Dịch vụ cung cấp và vận hành hệ thống, phần mềm tự động để thay mặt Bên kiểm soát, Bên kiểm soát và xử lý tiến hành xử lý dữ liệu cá nhân là dịch vụ trực tiếp tác động đến dữ liệu cá nhân, trong đó có hoạt động thu thập, </w:t>
            </w:r>
            <w:r w:rsidRPr="001C6DB6">
              <w:rPr>
                <w:sz w:val="26"/>
                <w:szCs w:val="26"/>
              </w:rPr>
              <w:lastRenderedPageBreak/>
              <w:t xml:space="preserve">xử lý dữ liệu cá nhân trên hệ thống, phần mềm do bên cung cấp dịch vụ vận hành. Dịch vụ chấm điểm, xếp hạng, đánh giá mức độ tín nhiệm của chủ thể dữ liệu cá nhân là hoạt động thu thập, phân tích, tổng hợp dữ liệu cá nhân (ví dụ trong lĩnh vực tài chính ngân hàng, thông tin tín dụng, viễn thông…) để cho ra kết quả là điểm hoặc xếp hạng đánh giá chủ thể dữ liệu cá nhân đó. </w:t>
            </w:r>
          </w:p>
          <w:p w14:paraId="7F2FE22D" w14:textId="6825470B" w:rsidR="00A576CA" w:rsidRPr="001C6DB6" w:rsidRDefault="00A576CA" w:rsidP="00A576CA">
            <w:pPr>
              <w:spacing w:before="120" w:after="120" w:line="240" w:lineRule="auto"/>
              <w:jc w:val="both"/>
              <w:rPr>
                <w:sz w:val="26"/>
                <w:szCs w:val="26"/>
              </w:rPr>
            </w:pPr>
            <w:r w:rsidRPr="001C6DB6">
              <w:rPr>
                <w:sz w:val="26"/>
                <w:szCs w:val="26"/>
              </w:rPr>
              <w:t>- Dịch vụ xử lý dữ liệu cá nhân đã được bổ sung vào danh mục ngành, nghề kinh doanh có điều kiện (Mã ngành 234. Dihcj vụ xử lý dữ liệu cá nhân) tại điểm a khoản 18 Điều 6. Sửa đổi, bổ sung một số điều của Luật Đầu tư tại Luật số 90/2025/QH15</w:t>
            </w:r>
          </w:p>
        </w:tc>
      </w:tr>
      <w:tr w:rsidR="00A576CA" w:rsidRPr="001C6DB6" w14:paraId="017ECCA2" w14:textId="77777777" w:rsidTr="004F337A">
        <w:tc>
          <w:tcPr>
            <w:tcW w:w="990" w:type="dxa"/>
          </w:tcPr>
          <w:p w14:paraId="3DE2B3EE"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16C8193B" w14:textId="21185788" w:rsidR="00A576CA" w:rsidRPr="001C6DB6" w:rsidRDefault="00A576CA" w:rsidP="00A576CA">
            <w:pPr>
              <w:spacing w:before="120" w:after="120" w:line="240" w:lineRule="auto"/>
              <w:jc w:val="both"/>
              <w:rPr>
                <w:sz w:val="26"/>
                <w:szCs w:val="26"/>
                <w:lang w:val="vi-VN" w:bidi="vi-VN"/>
              </w:rPr>
            </w:pPr>
            <w:r w:rsidRPr="001C6DB6">
              <w:rPr>
                <w:sz w:val="26"/>
                <w:szCs w:val="26"/>
                <w:lang w:bidi="vi-VN"/>
              </w:rPr>
              <w:t>Điều</w:t>
            </w:r>
            <w:r w:rsidRPr="001C6DB6">
              <w:rPr>
                <w:sz w:val="26"/>
                <w:szCs w:val="26"/>
                <w:lang w:val="vi-VN" w:bidi="vi-VN"/>
              </w:rPr>
              <w:t xml:space="preserve"> 23</w:t>
            </w:r>
          </w:p>
        </w:tc>
        <w:tc>
          <w:tcPr>
            <w:tcW w:w="2070" w:type="dxa"/>
            <w:tcBorders>
              <w:top w:val="single" w:sz="4" w:space="0" w:color="auto"/>
              <w:left w:val="single" w:sz="4" w:space="0" w:color="auto"/>
              <w:bottom w:val="single" w:sz="4" w:space="0" w:color="auto"/>
              <w:right w:val="single" w:sz="4" w:space="0" w:color="auto"/>
            </w:tcBorders>
            <w:vAlign w:val="center"/>
          </w:tcPr>
          <w:p w14:paraId="157CBB09" w14:textId="62FEB51A" w:rsidR="00A576CA" w:rsidRPr="001C6DB6" w:rsidRDefault="00A576CA" w:rsidP="00A576CA">
            <w:pPr>
              <w:spacing w:before="120" w:after="120" w:line="240" w:lineRule="auto"/>
              <w:jc w:val="both"/>
              <w:rPr>
                <w:sz w:val="26"/>
                <w:szCs w:val="26"/>
                <w:lang w:val="vi-VN"/>
              </w:rPr>
            </w:pPr>
            <w:r w:rsidRPr="001C6DB6">
              <w:rPr>
                <w:sz w:val="26"/>
                <w:szCs w:val="26"/>
              </w:rPr>
              <w:t>Ngân</w:t>
            </w:r>
            <w:r w:rsidRPr="001C6DB6">
              <w:rPr>
                <w:sz w:val="26"/>
                <w:szCs w:val="26"/>
                <w:lang w:val="vi-VN"/>
              </w:rPr>
              <w:t xml:space="preserve"> hàng nhà nước</w:t>
            </w:r>
          </w:p>
        </w:tc>
        <w:tc>
          <w:tcPr>
            <w:tcW w:w="5850" w:type="dxa"/>
            <w:tcBorders>
              <w:top w:val="single" w:sz="4" w:space="0" w:color="auto"/>
              <w:left w:val="single" w:sz="4" w:space="0" w:color="auto"/>
              <w:bottom w:val="single" w:sz="4" w:space="0" w:color="auto"/>
              <w:right w:val="single" w:sz="4" w:space="0" w:color="auto"/>
            </w:tcBorders>
            <w:vAlign w:val="center"/>
          </w:tcPr>
          <w:p w14:paraId="6D20107F" w14:textId="14ADE53B"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Tại khoản 2 Điều 23: Đề nghị xem xét bỏ quy định “</w:t>
            </w:r>
            <w:r w:rsidRPr="001C6DB6">
              <w:rPr>
                <w:i/>
                <w:iCs/>
                <w:sz w:val="26"/>
                <w:szCs w:val="26"/>
                <w:lang w:val="vi-VN" w:bidi="vi-VN"/>
              </w:rPr>
              <w:t>có ít nhất 03 năm kinh nghiệm công tác liên quan đến xử lý dữ liệu cá nhân, công nghệ thông tin, an ninh mạng, an ninh dữ liệu</w:t>
            </w:r>
            <w:r w:rsidRPr="001C6DB6">
              <w:rPr>
                <w:sz w:val="26"/>
                <w:szCs w:val="26"/>
                <w:lang w:val="vi-VN" w:bidi="vi-VN"/>
              </w:rPr>
              <w:t>” đối với người đứng đầu đơn vị sự nghiệp, người đại diện theo pháp luật của tổ chức kinh doanh dịch vụ xử lý dữ liệu cá nhân. Lý do: (i) Đối với người đứng đầu một tổ chức cần quan tâm đến năng lực quản lý, lãnh đạo của họ; (ii) Về việc bảo vệ dữ liệu cá nhân đã có bộ phận hoặc nhân sự bảo vệ dữ liệu cá nhân của tổ chức theo quy định.</w:t>
            </w:r>
          </w:p>
        </w:tc>
        <w:tc>
          <w:tcPr>
            <w:tcW w:w="4230" w:type="dxa"/>
            <w:tcBorders>
              <w:top w:val="single" w:sz="4" w:space="0" w:color="auto"/>
              <w:left w:val="single" w:sz="4" w:space="0" w:color="auto"/>
              <w:bottom w:val="single" w:sz="4" w:space="0" w:color="auto"/>
              <w:right w:val="single" w:sz="4" w:space="0" w:color="auto"/>
            </w:tcBorders>
          </w:tcPr>
          <w:p w14:paraId="0225DC3D" w14:textId="19BC366A" w:rsidR="00A576CA" w:rsidRPr="001C6DB6" w:rsidRDefault="00A576CA" w:rsidP="00A576CA">
            <w:pPr>
              <w:spacing w:before="120" w:after="120" w:line="240" w:lineRule="auto"/>
              <w:rPr>
                <w:sz w:val="26"/>
                <w:szCs w:val="26"/>
              </w:rPr>
            </w:pPr>
            <w:r w:rsidRPr="001C6DB6">
              <w:rPr>
                <w:sz w:val="26"/>
                <w:szCs w:val="26"/>
              </w:rPr>
              <w:t>Tiếp thu ý kiến.</w:t>
            </w:r>
          </w:p>
        </w:tc>
      </w:tr>
      <w:tr w:rsidR="00A576CA" w:rsidRPr="001C6DB6" w14:paraId="70F4EB95" w14:textId="77777777" w:rsidTr="004F337A">
        <w:tc>
          <w:tcPr>
            <w:tcW w:w="990" w:type="dxa"/>
          </w:tcPr>
          <w:p w14:paraId="2F22D56B"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74AE43A8" w14:textId="3D1D7BCA" w:rsidR="00A576CA" w:rsidRPr="001C6DB6" w:rsidRDefault="00A576CA" w:rsidP="00A576CA">
            <w:pPr>
              <w:spacing w:before="120" w:after="120" w:line="240" w:lineRule="auto"/>
              <w:jc w:val="both"/>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5C666703" w14:textId="41115203" w:rsidR="00A576CA" w:rsidRPr="001C6DB6" w:rsidRDefault="00A576CA" w:rsidP="00A576CA">
            <w:pPr>
              <w:spacing w:before="120" w:after="120" w:line="240" w:lineRule="auto"/>
              <w:jc w:val="both"/>
              <w:rPr>
                <w:sz w:val="26"/>
                <w:szCs w:val="26"/>
              </w:rPr>
            </w:pPr>
            <w:r w:rsidRPr="001C6DB6">
              <w:rPr>
                <w:sz w:val="26"/>
                <w:szCs w:val="26"/>
              </w:rPr>
              <w:t>Bộ Tư pháp</w:t>
            </w:r>
          </w:p>
        </w:tc>
        <w:tc>
          <w:tcPr>
            <w:tcW w:w="5850" w:type="dxa"/>
            <w:tcBorders>
              <w:top w:val="single" w:sz="4" w:space="0" w:color="auto"/>
              <w:left w:val="single" w:sz="4" w:space="0" w:color="auto"/>
              <w:bottom w:val="single" w:sz="4" w:space="0" w:color="auto"/>
              <w:right w:val="single" w:sz="4" w:space="0" w:color="auto"/>
            </w:tcBorders>
            <w:vAlign w:val="center"/>
          </w:tcPr>
          <w:p w14:paraId="5F8AB5FB" w14:textId="0E8F7D69"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Khoản 1 Điều 23 dự thảo Nghị định quy định “tổ chức kinh doanh dịch vụ xử lý dữ liệu cá nhân “là đơn vị sự nghiệp, tổ chức được thành lập và hoạt động theo pháp luật Việt Nam”. Tuy nhiên, đơn vị sự nghiệp có chức </w:t>
            </w:r>
            <w:r w:rsidRPr="001C6DB6">
              <w:rPr>
                <w:sz w:val="26"/>
                <w:szCs w:val="26"/>
                <w:lang w:bidi="vi-VN"/>
              </w:rPr>
              <w:lastRenderedPageBreak/>
              <w:t>năng chủ yếu là cung cấp dịch vụ công. Do đó, việc quy định tổ chức kinh doanh dịch vụ xử lý dữ liệu cá nhân là đơn vị sự nghiệp công lập là chưa phù hợp và cần được cân nhắc.</w:t>
            </w:r>
          </w:p>
        </w:tc>
        <w:tc>
          <w:tcPr>
            <w:tcW w:w="4230" w:type="dxa"/>
            <w:tcBorders>
              <w:top w:val="single" w:sz="4" w:space="0" w:color="auto"/>
              <w:left w:val="single" w:sz="4" w:space="0" w:color="auto"/>
              <w:bottom w:val="single" w:sz="4" w:space="0" w:color="auto"/>
              <w:right w:val="single" w:sz="4" w:space="0" w:color="auto"/>
            </w:tcBorders>
          </w:tcPr>
          <w:p w14:paraId="67743A7E" w14:textId="418ECF4B" w:rsidR="00A576CA" w:rsidRPr="001C6DB6" w:rsidRDefault="00A576CA" w:rsidP="00A576CA">
            <w:pPr>
              <w:spacing w:before="100" w:beforeAutospacing="1" w:after="100" w:afterAutospacing="1" w:line="240" w:lineRule="auto"/>
              <w:jc w:val="both"/>
              <w:rPr>
                <w:sz w:val="26"/>
                <w:szCs w:val="26"/>
              </w:rPr>
            </w:pPr>
            <w:r w:rsidRPr="001C6DB6">
              <w:rPr>
                <w:sz w:val="26"/>
                <w:szCs w:val="26"/>
              </w:rPr>
              <w:lastRenderedPageBreak/>
              <w:t xml:space="preserve">Theo Luật Đầu tư và các văn bản hướng dẫn liên quan, các tổ chức sau đây được phép kinh doanh ngành, nghề có điều kiện, nếu đáp ứng đầy đủ các điều kiện pháp luật, bao gồm: doanh </w:t>
            </w:r>
            <w:r w:rsidRPr="001C6DB6">
              <w:rPr>
                <w:sz w:val="26"/>
                <w:szCs w:val="26"/>
              </w:rPr>
              <w:lastRenderedPageBreak/>
              <w:t xml:space="preserve">nghiệp Việt Nam (công ty TNHH, công ty cổ phần, doanh nghiệp tư nhân…), hợp tác xã, liên hiệp hợp tác xã,…; tổ chức kinh tế có vốn đầu tư nước ngoài được phép kinh doanh ngành nghề có điều kiện theo cam kết WTO hoặc hiệp định thương mại quốc tế mà Việt Nam là thành viên và Tổ chức sự nghiệp công lập có chức năng kinh doanh nếu có đăng ký hoạt động dịch vụ và đáp ứng điều kiện theo luật chuyên ngành. Do đó đề xuất giữ như dự thảo. </w:t>
            </w:r>
          </w:p>
        </w:tc>
      </w:tr>
      <w:tr w:rsidR="00A576CA" w:rsidRPr="001C6DB6" w14:paraId="0CD008C0" w14:textId="77777777" w:rsidTr="004F337A">
        <w:tc>
          <w:tcPr>
            <w:tcW w:w="990" w:type="dxa"/>
          </w:tcPr>
          <w:p w14:paraId="1DACD383"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0A3B0B21" w14:textId="77777777" w:rsidR="00A576CA" w:rsidRPr="001C6DB6" w:rsidRDefault="00A576CA" w:rsidP="00A576CA">
            <w:pPr>
              <w:spacing w:before="120" w:after="120" w:line="240" w:lineRule="auto"/>
              <w:jc w:val="both"/>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1626AFDB" w14:textId="00C0967C" w:rsidR="00A576CA" w:rsidRPr="001C6DB6" w:rsidRDefault="00A576CA" w:rsidP="00A576CA">
            <w:pPr>
              <w:spacing w:before="120" w:after="120" w:line="240" w:lineRule="auto"/>
              <w:jc w:val="both"/>
              <w:rPr>
                <w:sz w:val="26"/>
                <w:szCs w:val="26"/>
              </w:rPr>
            </w:pPr>
            <w:r w:rsidRPr="001C6DB6">
              <w:rPr>
                <w:sz w:val="26"/>
                <w:szCs w:val="26"/>
                <w:lang w:val="vi-VN"/>
              </w:rPr>
              <w:t>Tập đoàn Bưu chính Viễn thông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7759C1B9"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 Khoản 1: Là đơn vị sự nghiệp, tổ chức, </w:t>
            </w:r>
            <w:r w:rsidRPr="001C6DB6">
              <w:rPr>
                <w:b/>
                <w:bCs/>
                <w:sz w:val="26"/>
                <w:szCs w:val="26"/>
                <w:lang w:val="vi-VN" w:bidi="vi-VN"/>
              </w:rPr>
              <w:t>doanh nghiệp</w:t>
            </w:r>
            <w:r w:rsidRPr="001C6DB6">
              <w:rPr>
                <w:sz w:val="26"/>
                <w:szCs w:val="26"/>
                <w:lang w:val="vi-VN" w:bidi="vi-VN"/>
              </w:rPr>
              <w:t xml:space="preserve"> được thành lập và hoạt động theo pháp luật Việt Nam.</w:t>
            </w:r>
          </w:p>
          <w:p w14:paraId="4969DCA1"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 Khoản 2: a) Người đứng đầu đơn vị sự nghiệp, người đại diện theo pháp luật của tổ chức, </w:t>
            </w:r>
            <w:r w:rsidRPr="001C6DB6">
              <w:rPr>
                <w:b/>
                <w:bCs/>
                <w:sz w:val="26"/>
                <w:szCs w:val="26"/>
                <w:lang w:val="vi-VN" w:bidi="vi-VN"/>
              </w:rPr>
              <w:t>doanh nghiệp</w:t>
            </w:r>
            <w:r w:rsidRPr="001C6DB6">
              <w:rPr>
                <w:sz w:val="26"/>
                <w:szCs w:val="26"/>
                <w:lang w:val="vi-VN" w:bidi="vi-VN"/>
              </w:rPr>
              <w:t xml:space="preserve"> là công dân Việt Nam, thường trú tại Việt Nam;</w:t>
            </w:r>
          </w:p>
          <w:p w14:paraId="6535273E" w14:textId="7D41EC9E"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Lý do: Bổ sung “doanh nghiệp” cho rõ ràng, đầy đủ</w:t>
            </w:r>
          </w:p>
        </w:tc>
        <w:tc>
          <w:tcPr>
            <w:tcW w:w="4230" w:type="dxa"/>
            <w:tcBorders>
              <w:top w:val="single" w:sz="4" w:space="0" w:color="auto"/>
              <w:left w:val="single" w:sz="4" w:space="0" w:color="auto"/>
              <w:bottom w:val="single" w:sz="4" w:space="0" w:color="auto"/>
              <w:right w:val="single" w:sz="4" w:space="0" w:color="auto"/>
            </w:tcBorders>
          </w:tcPr>
          <w:p w14:paraId="432F68B0" w14:textId="651F6B52" w:rsidR="00A576CA" w:rsidRPr="001C6DB6" w:rsidRDefault="00A576CA" w:rsidP="00A576CA">
            <w:pPr>
              <w:spacing w:before="120" w:after="120" w:line="240" w:lineRule="auto"/>
              <w:rPr>
                <w:sz w:val="26"/>
                <w:szCs w:val="26"/>
              </w:rPr>
            </w:pPr>
            <w:r w:rsidRPr="001C6DB6">
              <w:rPr>
                <w:sz w:val="26"/>
                <w:szCs w:val="26"/>
              </w:rPr>
              <w:t>Tiếp thu ý kiến</w:t>
            </w:r>
          </w:p>
        </w:tc>
      </w:tr>
      <w:tr w:rsidR="00A576CA" w:rsidRPr="001C6DB6" w14:paraId="1D791A39" w14:textId="77777777" w:rsidTr="004F337A">
        <w:tc>
          <w:tcPr>
            <w:tcW w:w="990" w:type="dxa"/>
          </w:tcPr>
          <w:p w14:paraId="5E574221"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18582D5E" w14:textId="666225F6" w:rsidR="00A576CA" w:rsidRPr="001C6DB6" w:rsidRDefault="00A576CA" w:rsidP="00A576CA">
            <w:pPr>
              <w:spacing w:before="120" w:after="120" w:line="240" w:lineRule="auto"/>
              <w:jc w:val="both"/>
              <w:rPr>
                <w:sz w:val="26"/>
                <w:szCs w:val="26"/>
                <w:lang w:val="vi-VN" w:bidi="vi-VN"/>
              </w:rPr>
            </w:pPr>
            <w:r w:rsidRPr="001C6DB6">
              <w:rPr>
                <w:sz w:val="26"/>
                <w:szCs w:val="26"/>
                <w:lang w:bidi="vi-VN"/>
              </w:rPr>
              <w:t>Điều</w:t>
            </w:r>
            <w:r w:rsidRPr="001C6DB6">
              <w:rPr>
                <w:sz w:val="26"/>
                <w:szCs w:val="26"/>
                <w:lang w:val="vi-VN" w:bidi="vi-VN"/>
              </w:rPr>
              <w:t xml:space="preserve"> 24</w:t>
            </w:r>
          </w:p>
        </w:tc>
        <w:tc>
          <w:tcPr>
            <w:tcW w:w="2070" w:type="dxa"/>
            <w:tcBorders>
              <w:top w:val="single" w:sz="4" w:space="0" w:color="auto"/>
              <w:left w:val="single" w:sz="4" w:space="0" w:color="auto"/>
              <w:bottom w:val="single" w:sz="4" w:space="0" w:color="auto"/>
              <w:right w:val="single" w:sz="4" w:space="0" w:color="auto"/>
            </w:tcBorders>
            <w:vAlign w:val="center"/>
          </w:tcPr>
          <w:p w14:paraId="09D13AD4" w14:textId="0A191112" w:rsidR="00A576CA" w:rsidRPr="001C6DB6" w:rsidRDefault="00A576CA" w:rsidP="00A576CA">
            <w:pPr>
              <w:spacing w:before="120" w:after="120" w:line="240" w:lineRule="auto"/>
              <w:jc w:val="both"/>
              <w:rPr>
                <w:sz w:val="26"/>
                <w:szCs w:val="26"/>
              </w:rPr>
            </w:pPr>
            <w:r w:rsidRPr="001C6DB6">
              <w:rPr>
                <w:sz w:val="26"/>
                <w:szCs w:val="26"/>
              </w:rPr>
              <w:t>Ngân</w:t>
            </w:r>
            <w:r w:rsidRPr="001C6DB6">
              <w:rPr>
                <w:sz w:val="26"/>
                <w:szCs w:val="26"/>
                <w:lang w:val="vi-VN"/>
              </w:rPr>
              <w:t xml:space="preserve"> hàng nhà nước</w:t>
            </w:r>
          </w:p>
        </w:tc>
        <w:tc>
          <w:tcPr>
            <w:tcW w:w="5850" w:type="dxa"/>
            <w:tcBorders>
              <w:top w:val="single" w:sz="4" w:space="0" w:color="auto"/>
              <w:left w:val="single" w:sz="4" w:space="0" w:color="auto"/>
              <w:bottom w:val="single" w:sz="4" w:space="0" w:color="auto"/>
              <w:right w:val="single" w:sz="4" w:space="0" w:color="auto"/>
            </w:tcBorders>
            <w:vAlign w:val="center"/>
          </w:tcPr>
          <w:p w14:paraId="60740CE7"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 Tại khoản 1 Điều 24: Đề nghị xem xét chỉnh sửa thành “</w:t>
            </w:r>
            <w:r w:rsidRPr="001C6DB6">
              <w:rPr>
                <w:i/>
                <w:iCs/>
                <w:sz w:val="26"/>
                <w:szCs w:val="26"/>
                <w:lang w:bidi="vi-VN"/>
              </w:rPr>
              <w:t>Tuân thủ đầy đủ</w:t>
            </w:r>
            <w:r w:rsidRPr="001C6DB6">
              <w:rPr>
                <w:i/>
                <w:iCs/>
                <w:sz w:val="26"/>
                <w:szCs w:val="26"/>
                <w:lang w:val="vi-VN" w:bidi="vi-VN"/>
              </w:rPr>
              <w:t xml:space="preserve"> </w:t>
            </w:r>
            <w:r w:rsidRPr="001C6DB6">
              <w:rPr>
                <w:i/>
                <w:iCs/>
                <w:sz w:val="26"/>
                <w:szCs w:val="26"/>
                <w:lang w:bidi="vi-VN"/>
              </w:rPr>
              <w:t>các quy định pháp luật về bảo vệ dữ liệu cá nhân; trách nhiệm, nghĩa vụ bên kiểm</w:t>
            </w:r>
            <w:r w:rsidRPr="001C6DB6">
              <w:rPr>
                <w:i/>
                <w:iCs/>
                <w:sz w:val="26"/>
                <w:szCs w:val="26"/>
                <w:lang w:val="vi-VN" w:bidi="vi-VN"/>
              </w:rPr>
              <w:t xml:space="preserve"> </w:t>
            </w:r>
            <w:r w:rsidRPr="001C6DB6">
              <w:rPr>
                <w:i/>
                <w:iCs/>
                <w:sz w:val="26"/>
                <w:szCs w:val="26"/>
                <w:lang w:bidi="vi-VN"/>
              </w:rPr>
              <w:t>soát và xử lý dữ liệu cá nhân, bên xử lý dữ liệu cá nhân</w:t>
            </w:r>
            <w:r w:rsidRPr="001C6DB6">
              <w:rPr>
                <w:sz w:val="26"/>
                <w:szCs w:val="26"/>
                <w:lang w:bidi="vi-VN"/>
              </w:rPr>
              <w:t>”</w:t>
            </w:r>
          </w:p>
          <w:p w14:paraId="3ACA9C06" w14:textId="6339475A" w:rsidR="00A576CA" w:rsidRPr="001C6DB6" w:rsidRDefault="00A576CA" w:rsidP="00A576CA">
            <w:pPr>
              <w:spacing w:before="120" w:after="120" w:line="240" w:lineRule="auto"/>
              <w:jc w:val="both"/>
              <w:rPr>
                <w:sz w:val="26"/>
                <w:szCs w:val="26"/>
                <w:lang w:bidi="vi-VN"/>
              </w:rPr>
            </w:pPr>
            <w:r w:rsidRPr="001C6DB6">
              <w:rPr>
                <w:sz w:val="26"/>
                <w:szCs w:val="26"/>
                <w:lang w:bidi="vi-VN"/>
              </w:rPr>
              <w:t>Lý do: điều này quy</w:t>
            </w:r>
            <w:r w:rsidRPr="001C6DB6">
              <w:rPr>
                <w:sz w:val="26"/>
                <w:szCs w:val="26"/>
                <w:lang w:val="vi-VN" w:bidi="vi-VN"/>
              </w:rPr>
              <w:t xml:space="preserve"> </w:t>
            </w:r>
            <w:r w:rsidRPr="001C6DB6">
              <w:rPr>
                <w:sz w:val="26"/>
                <w:szCs w:val="26"/>
                <w:lang w:bidi="vi-VN"/>
              </w:rPr>
              <w:t>định đối với trách nhiệm của tổ chức kinh doanh dịch vụ xử lý dữ liệu cá nhân và</w:t>
            </w:r>
            <w:r w:rsidRPr="001C6DB6">
              <w:rPr>
                <w:sz w:val="26"/>
                <w:szCs w:val="26"/>
                <w:lang w:val="vi-VN" w:bidi="vi-VN"/>
              </w:rPr>
              <w:t xml:space="preserve"> </w:t>
            </w:r>
            <w:r w:rsidRPr="001C6DB6">
              <w:rPr>
                <w:sz w:val="26"/>
                <w:szCs w:val="26"/>
                <w:lang w:bidi="vi-VN"/>
              </w:rPr>
              <w:t xml:space="preserve">tổ </w:t>
            </w:r>
            <w:r w:rsidRPr="001C6DB6">
              <w:rPr>
                <w:sz w:val="26"/>
                <w:szCs w:val="26"/>
                <w:lang w:bidi="vi-VN"/>
              </w:rPr>
              <w:lastRenderedPageBreak/>
              <w:t>chức kinh doanh dịch vụ xử lý dữ liệu cá nhân chủ yếu đóng vai trò là bên xử</w:t>
            </w:r>
            <w:r w:rsidRPr="001C6DB6">
              <w:rPr>
                <w:sz w:val="26"/>
                <w:szCs w:val="26"/>
                <w:lang w:val="vi-VN" w:bidi="vi-VN"/>
              </w:rPr>
              <w:t xml:space="preserve"> </w:t>
            </w:r>
            <w:r w:rsidRPr="001C6DB6">
              <w:rPr>
                <w:sz w:val="26"/>
                <w:szCs w:val="26"/>
                <w:lang w:bidi="vi-VN"/>
              </w:rPr>
              <w:t>lý dữ liệu cá nhân.</w:t>
            </w:r>
          </w:p>
        </w:tc>
        <w:tc>
          <w:tcPr>
            <w:tcW w:w="4230" w:type="dxa"/>
            <w:tcBorders>
              <w:top w:val="single" w:sz="4" w:space="0" w:color="auto"/>
              <w:left w:val="single" w:sz="4" w:space="0" w:color="auto"/>
              <w:bottom w:val="single" w:sz="4" w:space="0" w:color="auto"/>
              <w:right w:val="single" w:sz="4" w:space="0" w:color="auto"/>
            </w:tcBorders>
          </w:tcPr>
          <w:p w14:paraId="09D07730" w14:textId="5FFB2D53" w:rsidR="00A576CA" w:rsidRPr="001C6DB6" w:rsidRDefault="00A576CA" w:rsidP="00A576CA">
            <w:pPr>
              <w:spacing w:before="120" w:after="120" w:line="240" w:lineRule="auto"/>
              <w:rPr>
                <w:sz w:val="26"/>
                <w:szCs w:val="26"/>
              </w:rPr>
            </w:pPr>
            <w:r w:rsidRPr="001C6DB6">
              <w:rPr>
                <w:sz w:val="26"/>
                <w:szCs w:val="26"/>
              </w:rPr>
              <w:lastRenderedPageBreak/>
              <w:t>Tiếp thu ý kiến.</w:t>
            </w:r>
          </w:p>
        </w:tc>
      </w:tr>
      <w:tr w:rsidR="00A576CA" w:rsidRPr="001C6DB6" w14:paraId="4A0993B5" w14:textId="77777777" w:rsidTr="004F337A">
        <w:tc>
          <w:tcPr>
            <w:tcW w:w="990" w:type="dxa"/>
          </w:tcPr>
          <w:p w14:paraId="54A85DA8"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CCEDD22" w14:textId="5490DE2E" w:rsidR="00A576CA" w:rsidRPr="001C6DB6" w:rsidRDefault="00A576CA" w:rsidP="00A576CA">
            <w:pPr>
              <w:spacing w:before="120" w:after="120" w:line="240" w:lineRule="auto"/>
              <w:jc w:val="both"/>
              <w:rPr>
                <w:sz w:val="26"/>
                <w:szCs w:val="26"/>
                <w:lang w:bidi="vi-VN"/>
              </w:rPr>
            </w:pPr>
            <w:r w:rsidRPr="001C6DB6">
              <w:rPr>
                <w:sz w:val="26"/>
                <w:szCs w:val="26"/>
                <w:lang w:bidi="vi-VN"/>
              </w:rPr>
              <w:t>Điều 27</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7066048" w14:textId="77777777" w:rsidR="00A576CA" w:rsidRPr="001C6DB6" w:rsidRDefault="00A576CA" w:rsidP="00A576CA">
            <w:pPr>
              <w:spacing w:before="120" w:after="120" w:line="240" w:lineRule="auto"/>
              <w:jc w:val="both"/>
              <w:rPr>
                <w:rFonts w:cstheme="minorBidi"/>
                <w:sz w:val="26"/>
                <w:szCs w:val="26"/>
              </w:rPr>
            </w:pPr>
            <w:r w:rsidRPr="001C6DB6">
              <w:rPr>
                <w:sz w:val="26"/>
                <w:szCs w:val="26"/>
              </w:rPr>
              <w:t>C03</w:t>
            </w:r>
          </w:p>
        </w:tc>
        <w:tc>
          <w:tcPr>
            <w:tcW w:w="5850" w:type="dxa"/>
            <w:tcBorders>
              <w:top w:val="single" w:sz="4" w:space="0" w:color="auto"/>
              <w:left w:val="single" w:sz="4" w:space="0" w:color="auto"/>
              <w:bottom w:val="single" w:sz="4" w:space="0" w:color="auto"/>
              <w:right w:val="single" w:sz="4" w:space="0" w:color="auto"/>
            </w:tcBorders>
            <w:vAlign w:val="center"/>
            <w:hideMark/>
          </w:tcPr>
          <w:p w14:paraId="3AA8789B"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Tại Chương III, Điều 27. </w:t>
            </w:r>
            <w:r w:rsidRPr="001C6DB6">
              <w:rPr>
                <w:b/>
                <w:bCs/>
                <w:sz w:val="26"/>
                <w:szCs w:val="26"/>
                <w:lang w:val="vi-VN" w:bidi="vi-VN"/>
              </w:rPr>
              <w:t xml:space="preserve">Thông báo vi phạm đối </w:t>
            </w:r>
            <w:r w:rsidRPr="001C6DB6">
              <w:rPr>
                <w:b/>
                <w:bCs/>
                <w:sz w:val="26"/>
                <w:szCs w:val="26"/>
                <w:lang w:bidi="vi-VN"/>
              </w:rPr>
              <w:t>với</w:t>
            </w:r>
            <w:r w:rsidRPr="001C6DB6">
              <w:rPr>
                <w:b/>
                <w:bCs/>
                <w:sz w:val="26"/>
                <w:szCs w:val="26"/>
                <w:lang w:val="vi-VN" w:bidi="vi-VN"/>
              </w:rPr>
              <w:t xml:space="preserve"> dữ liệu vị trí cá nhân và dữ liệu sinh học, </w:t>
            </w:r>
            <w:r w:rsidRPr="001C6DB6">
              <w:rPr>
                <w:sz w:val="26"/>
                <w:szCs w:val="26"/>
                <w:lang w:val="vi-VN" w:bidi="vi-VN"/>
              </w:rPr>
              <w:t xml:space="preserve">khoản 1, điểm c) (trang 24): thêm cụm từ </w:t>
            </w:r>
            <w:r w:rsidRPr="001C6DB6">
              <w:rPr>
                <w:sz w:val="26"/>
                <w:szCs w:val="26"/>
                <w:lang w:bidi="vi-VN"/>
              </w:rPr>
              <w:t>“</w:t>
            </w:r>
            <w:r w:rsidRPr="001C6DB6">
              <w:rPr>
                <w:sz w:val="26"/>
                <w:szCs w:val="26"/>
                <w:lang w:val="vi-VN" w:bidi="vi-VN"/>
              </w:rPr>
              <w:t>Đi</w:t>
            </w:r>
            <w:r w:rsidRPr="001C6DB6">
              <w:rPr>
                <w:sz w:val="26"/>
                <w:szCs w:val="26"/>
                <w:lang w:bidi="vi-VN"/>
              </w:rPr>
              <w:t>ề</w:t>
            </w:r>
            <w:r w:rsidRPr="001C6DB6">
              <w:rPr>
                <w:sz w:val="26"/>
                <w:szCs w:val="26"/>
                <w:lang w:val="vi-VN" w:bidi="vi-VN"/>
              </w:rPr>
              <w:t>u này</w:t>
            </w:r>
            <w:r w:rsidRPr="001C6DB6">
              <w:rPr>
                <w:sz w:val="26"/>
                <w:szCs w:val="26"/>
                <w:lang w:bidi="vi-VN"/>
              </w:rPr>
              <w:t>”</w:t>
            </w:r>
            <w:r w:rsidRPr="001C6DB6">
              <w:rPr>
                <w:sz w:val="26"/>
                <w:szCs w:val="26"/>
                <w:lang w:val="vi-VN" w:bidi="vi-VN"/>
              </w:rPr>
              <w:t xml:space="preserve"> vào trước từ </w:t>
            </w:r>
            <w:r w:rsidRPr="001C6DB6">
              <w:rPr>
                <w:sz w:val="26"/>
                <w:szCs w:val="26"/>
                <w:lang w:bidi="vi-VN"/>
              </w:rPr>
              <w:t>“</w:t>
            </w:r>
            <w:r w:rsidRPr="001C6DB6">
              <w:rPr>
                <w:sz w:val="26"/>
                <w:szCs w:val="26"/>
                <w:lang w:val="vi-VN" w:bidi="vi-VN"/>
              </w:rPr>
              <w:t>phải</w:t>
            </w:r>
            <w:r w:rsidRPr="001C6DB6">
              <w:rPr>
                <w:sz w:val="26"/>
                <w:szCs w:val="26"/>
                <w:lang w:bidi="vi-VN"/>
              </w:rPr>
              <w:t>”</w:t>
            </w:r>
            <w:r w:rsidRPr="001C6DB6">
              <w:rPr>
                <w:sz w:val="26"/>
                <w:szCs w:val="26"/>
                <w:lang w:val="vi-VN" w:bidi="vi-VN"/>
              </w:rPr>
              <w:t xml:space="preserve"> và viết lại là </w:t>
            </w:r>
            <w:r w:rsidRPr="001C6DB6">
              <w:rPr>
                <w:sz w:val="26"/>
                <w:szCs w:val="26"/>
                <w:lang w:bidi="vi-VN"/>
              </w:rPr>
              <w:t>“</w:t>
            </w:r>
            <w:r w:rsidRPr="001C6DB6">
              <w:rPr>
                <w:sz w:val="26"/>
                <w:szCs w:val="26"/>
                <w:lang w:val="vi-VN" w:bidi="vi-VN"/>
              </w:rPr>
              <w:t xml:space="preserve"> ..điểm a </w:t>
            </w:r>
            <w:r w:rsidRPr="001C6DB6">
              <w:rPr>
                <w:sz w:val="26"/>
                <w:szCs w:val="26"/>
                <w:u w:val="single"/>
                <w:lang w:val="vi-VN" w:bidi="vi-VN"/>
              </w:rPr>
              <w:t>Điều này</w:t>
            </w:r>
            <w:r w:rsidRPr="001C6DB6">
              <w:rPr>
                <w:sz w:val="26"/>
                <w:szCs w:val="26"/>
                <w:lang w:val="vi-VN" w:bidi="vi-VN"/>
              </w:rPr>
              <w:t xml:space="preserve"> phải...</w:t>
            </w:r>
            <w:r w:rsidRPr="001C6DB6">
              <w:rPr>
                <w:sz w:val="26"/>
                <w:szCs w:val="26"/>
                <w:lang w:bidi="vi-VN"/>
              </w:rPr>
              <w:t>”</w:t>
            </w:r>
            <w:r w:rsidRPr="001C6DB6">
              <w:rPr>
                <w:sz w:val="26"/>
                <w:szCs w:val="26"/>
                <w:lang w:val="vi-VN" w:bidi="vi-VN"/>
              </w:rPr>
              <w:t>.</w:t>
            </w:r>
          </w:p>
        </w:tc>
        <w:tc>
          <w:tcPr>
            <w:tcW w:w="4230" w:type="dxa"/>
            <w:tcBorders>
              <w:top w:val="single" w:sz="4" w:space="0" w:color="auto"/>
              <w:left w:val="single" w:sz="4" w:space="0" w:color="auto"/>
              <w:bottom w:val="single" w:sz="4" w:space="0" w:color="auto"/>
              <w:right w:val="single" w:sz="4" w:space="0" w:color="auto"/>
            </w:tcBorders>
          </w:tcPr>
          <w:p w14:paraId="6C27B2F7" w14:textId="6C7DD40E" w:rsidR="00A576CA" w:rsidRPr="001C6DB6" w:rsidRDefault="00A576CA" w:rsidP="00A576CA">
            <w:pPr>
              <w:spacing w:before="120" w:after="120" w:line="240" w:lineRule="auto"/>
              <w:rPr>
                <w:rFonts w:cstheme="minorBidi"/>
                <w:sz w:val="26"/>
                <w:szCs w:val="26"/>
              </w:rPr>
            </w:pPr>
            <w:r w:rsidRPr="001C6DB6">
              <w:rPr>
                <w:rFonts w:cstheme="minorBidi"/>
                <w:sz w:val="26"/>
                <w:szCs w:val="26"/>
              </w:rPr>
              <w:t>Tiếp thu ý kiến.</w:t>
            </w:r>
          </w:p>
        </w:tc>
      </w:tr>
      <w:tr w:rsidR="00A576CA" w:rsidRPr="001C6DB6" w14:paraId="59FEFCB1" w14:textId="77777777" w:rsidTr="004F337A">
        <w:tc>
          <w:tcPr>
            <w:tcW w:w="990" w:type="dxa"/>
          </w:tcPr>
          <w:p w14:paraId="62DEC786"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tcBorders>
              <w:top w:val="single" w:sz="4" w:space="0" w:color="auto"/>
              <w:left w:val="single" w:sz="4" w:space="0" w:color="auto"/>
              <w:bottom w:val="single" w:sz="4" w:space="0" w:color="auto"/>
              <w:right w:val="single" w:sz="4" w:space="0" w:color="auto"/>
            </w:tcBorders>
            <w:vAlign w:val="center"/>
          </w:tcPr>
          <w:p w14:paraId="17994356" w14:textId="77777777" w:rsidR="00A576CA" w:rsidRPr="001C6DB6" w:rsidRDefault="00A576CA" w:rsidP="00A576CA">
            <w:pPr>
              <w:spacing w:before="120" w:after="120" w:line="240" w:lineRule="auto"/>
              <w:jc w:val="both"/>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6DB9040B" w14:textId="43D7BFAC" w:rsidR="00A576CA" w:rsidRPr="001C6DB6" w:rsidRDefault="00A576CA" w:rsidP="00A576CA">
            <w:pPr>
              <w:spacing w:before="120" w:after="120" w:line="240" w:lineRule="auto"/>
              <w:jc w:val="both"/>
              <w:rPr>
                <w:sz w:val="26"/>
                <w:szCs w:val="26"/>
              </w:rPr>
            </w:pPr>
            <w:r w:rsidRPr="001C6DB6">
              <w:rPr>
                <w:sz w:val="26"/>
                <w:szCs w:val="26"/>
                <w:lang w:val="vi-VN"/>
              </w:rPr>
              <w:t>Tập đoàn Bưu chính Viễn thông Việt Nam</w:t>
            </w:r>
          </w:p>
        </w:tc>
        <w:tc>
          <w:tcPr>
            <w:tcW w:w="5850" w:type="dxa"/>
            <w:tcBorders>
              <w:top w:val="single" w:sz="4" w:space="0" w:color="auto"/>
              <w:left w:val="single" w:sz="4" w:space="0" w:color="auto"/>
              <w:bottom w:val="single" w:sz="4" w:space="0" w:color="auto"/>
              <w:right w:val="single" w:sz="4" w:space="0" w:color="auto"/>
            </w:tcBorders>
            <w:vAlign w:val="center"/>
          </w:tcPr>
          <w:p w14:paraId="46E0F2EA" w14:textId="77777777" w:rsidR="00A576CA" w:rsidRPr="001C6DB6" w:rsidRDefault="00A576CA" w:rsidP="00A576CA">
            <w:pPr>
              <w:spacing w:before="60" w:after="60"/>
              <w:jc w:val="both"/>
              <w:rPr>
                <w:sz w:val="26"/>
                <w:szCs w:val="26"/>
              </w:rPr>
            </w:pPr>
            <w:r w:rsidRPr="001C6DB6">
              <w:rPr>
                <w:sz w:val="26"/>
                <w:szCs w:val="26"/>
              </w:rPr>
              <w:t xml:space="preserve">3. Trường hợp tổ chức, cá nhân không thực hiện thông báo đúng hạn </w:t>
            </w:r>
            <w:r w:rsidRPr="001C6DB6">
              <w:rPr>
                <w:b/>
                <w:bCs/>
                <w:sz w:val="26"/>
                <w:szCs w:val="26"/>
              </w:rPr>
              <w:t>ngoại trừ trường hợp bất khả kháng</w:t>
            </w:r>
            <w:r w:rsidRPr="001C6DB6">
              <w:rPr>
                <w:sz w:val="26"/>
                <w:szCs w:val="26"/>
              </w:rPr>
              <w:t xml:space="preserve"> hoặc cố tình trì hoãn, né tránh nghĩa vụ thông báo sẽ bị xem xét xử lý vi phạm theo quy định của pháp luật.</w:t>
            </w:r>
          </w:p>
          <w:p w14:paraId="6DDD16F9" w14:textId="3ED3D526" w:rsidR="00A576CA" w:rsidRPr="001C6DB6" w:rsidRDefault="00A576CA" w:rsidP="00A576CA">
            <w:pPr>
              <w:spacing w:before="120" w:after="120" w:line="240" w:lineRule="auto"/>
              <w:jc w:val="both"/>
              <w:rPr>
                <w:sz w:val="26"/>
                <w:szCs w:val="26"/>
                <w:lang w:val="vi-VN" w:bidi="vi-VN"/>
              </w:rPr>
            </w:pPr>
            <w:r w:rsidRPr="001C6DB6">
              <w:rPr>
                <w:sz w:val="26"/>
                <w:szCs w:val="26"/>
              </w:rPr>
              <w:t>Lý</w:t>
            </w:r>
            <w:r w:rsidRPr="001C6DB6">
              <w:rPr>
                <w:sz w:val="26"/>
                <w:szCs w:val="26"/>
                <w:lang w:val="vi-VN"/>
              </w:rPr>
              <w:t xml:space="preserve"> do: </w:t>
            </w:r>
            <w:r w:rsidRPr="001C6DB6">
              <w:rPr>
                <w:sz w:val="26"/>
                <w:szCs w:val="26"/>
              </w:rPr>
              <w:t>Bổ sung để loại trừ các trường hợp chậm muộn do lý do bất khả kháng (như thiên tai, địch họa, bị tấn công…).</w:t>
            </w:r>
          </w:p>
        </w:tc>
        <w:tc>
          <w:tcPr>
            <w:tcW w:w="4230" w:type="dxa"/>
            <w:tcBorders>
              <w:top w:val="single" w:sz="4" w:space="0" w:color="auto"/>
              <w:left w:val="single" w:sz="4" w:space="0" w:color="auto"/>
              <w:bottom w:val="single" w:sz="4" w:space="0" w:color="auto"/>
              <w:right w:val="single" w:sz="4" w:space="0" w:color="auto"/>
            </w:tcBorders>
          </w:tcPr>
          <w:p w14:paraId="55C74DC2" w14:textId="5FA4D9FC" w:rsidR="00A576CA" w:rsidRPr="001C6DB6" w:rsidRDefault="00A576CA" w:rsidP="00A576CA">
            <w:pPr>
              <w:spacing w:before="120" w:after="120" w:line="240" w:lineRule="auto"/>
              <w:rPr>
                <w:sz w:val="26"/>
                <w:szCs w:val="26"/>
              </w:rPr>
            </w:pPr>
            <w:r w:rsidRPr="001C6DB6">
              <w:rPr>
                <w:sz w:val="26"/>
                <w:szCs w:val="26"/>
              </w:rPr>
              <w:t>Tiếp thu ý kiến.</w:t>
            </w:r>
          </w:p>
        </w:tc>
      </w:tr>
      <w:tr w:rsidR="00A576CA" w:rsidRPr="00260F8F" w14:paraId="7650DD61" w14:textId="77777777" w:rsidTr="004F337A">
        <w:tc>
          <w:tcPr>
            <w:tcW w:w="990" w:type="dxa"/>
          </w:tcPr>
          <w:p w14:paraId="452C8AA4"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C7468D5" w14:textId="5A1DD2CB" w:rsidR="00A576CA" w:rsidRPr="001C6DB6" w:rsidRDefault="00A576CA" w:rsidP="00A576CA">
            <w:pPr>
              <w:spacing w:before="120" w:after="120" w:line="240" w:lineRule="auto"/>
              <w:jc w:val="both"/>
              <w:rPr>
                <w:sz w:val="26"/>
                <w:szCs w:val="26"/>
                <w:lang w:bidi="vi-VN"/>
              </w:rPr>
            </w:pPr>
            <w:r w:rsidRPr="001C6DB6">
              <w:rPr>
                <w:sz w:val="26"/>
                <w:szCs w:val="26"/>
                <w:lang w:bidi="vi-VN"/>
              </w:rPr>
              <w:t>Điều 28</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8E6AAAA" w14:textId="77777777" w:rsidR="00A576CA" w:rsidRPr="001C6DB6" w:rsidRDefault="00A576CA" w:rsidP="00A576CA">
            <w:pPr>
              <w:spacing w:before="120" w:after="120" w:line="240" w:lineRule="auto"/>
              <w:jc w:val="both"/>
              <w:rPr>
                <w:rFonts w:cstheme="minorBidi"/>
                <w:sz w:val="26"/>
                <w:szCs w:val="26"/>
              </w:rPr>
            </w:pPr>
            <w:r w:rsidRPr="001C6DB6">
              <w:rPr>
                <w:sz w:val="26"/>
                <w:szCs w:val="26"/>
              </w:rPr>
              <w:t>X01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42E1C31" w14:textId="77777777" w:rsidR="00A576CA" w:rsidRPr="001C6DB6" w:rsidRDefault="00A576CA" w:rsidP="00A576CA">
            <w:pPr>
              <w:spacing w:before="120" w:after="120" w:line="240" w:lineRule="auto"/>
              <w:jc w:val="both"/>
              <w:rPr>
                <w:sz w:val="26"/>
                <w:szCs w:val="26"/>
                <w:lang w:val="vi-VN" w:bidi="vi-VN"/>
              </w:rPr>
            </w:pPr>
            <w:r w:rsidRPr="001C6DB6">
              <w:rPr>
                <w:sz w:val="26"/>
                <w:szCs w:val="26"/>
                <w:lang w:bidi="vi-VN"/>
              </w:rPr>
              <w:t>N</w:t>
            </w:r>
            <w:r w:rsidRPr="001C6DB6">
              <w:rPr>
                <w:sz w:val="26"/>
                <w:szCs w:val="26"/>
                <w:lang w:val="vi-VN" w:bidi="vi-VN"/>
              </w:rPr>
              <w:t xml:space="preserve">ghiên cứu, điều chỉnh nội dung khoản 2, điều 28, chương IV </w:t>
            </w:r>
            <w:r w:rsidRPr="001C6DB6">
              <w:rPr>
                <w:b/>
                <w:bCs/>
                <w:sz w:val="26"/>
                <w:szCs w:val="26"/>
                <w:lang w:val="vi-VN" w:bidi="vi-VN"/>
              </w:rPr>
              <w:t xml:space="preserve">từ </w:t>
            </w:r>
            <w:r w:rsidRPr="001C6DB6">
              <w:rPr>
                <w:sz w:val="26"/>
                <w:szCs w:val="26"/>
                <w:lang w:bidi="vi-VN"/>
              </w:rPr>
              <w:t>“Phòng</w:t>
            </w:r>
            <w:r w:rsidRPr="001C6DB6">
              <w:rPr>
                <w:sz w:val="26"/>
                <w:szCs w:val="26"/>
                <w:lang w:val="vi-VN" w:bidi="vi-VN"/>
              </w:rPr>
              <w:t xml:space="preserve"> An ninh mạng và phòng, chống tội phạm sử dụng công nghệ cao các tỉnh, thành phố trực thuộc trung ương, có trách nhiệm </w:t>
            </w:r>
            <w:r w:rsidRPr="001C6DB6">
              <w:rPr>
                <w:i/>
                <w:iCs/>
                <w:sz w:val="26"/>
                <w:szCs w:val="26"/>
                <w:lang w:val="vi-VN" w:bidi="vi-VN"/>
              </w:rPr>
              <w:t>giúp Cục An ninh mạng và phòng, chông tội phạm sử dụng công nghệ cao thực hiện các nhiệm vụ theo phân cấp thấm quyền.</w:t>
            </w:r>
            <w:r w:rsidRPr="001C6DB6">
              <w:rPr>
                <w:i/>
                <w:iCs/>
                <w:sz w:val="26"/>
                <w:szCs w:val="26"/>
                <w:lang w:bidi="vi-VN"/>
              </w:rPr>
              <w:t>”</w:t>
            </w:r>
            <w:r w:rsidRPr="001C6DB6">
              <w:rPr>
                <w:b/>
                <w:bCs/>
                <w:sz w:val="26"/>
                <w:szCs w:val="26"/>
                <w:lang w:val="vi-VN" w:bidi="vi-VN"/>
              </w:rPr>
              <w:t xml:space="preserve"> thành </w:t>
            </w:r>
            <w:r w:rsidRPr="001C6DB6">
              <w:rPr>
                <w:sz w:val="26"/>
                <w:szCs w:val="26"/>
                <w:lang w:bidi="vi-VN"/>
              </w:rPr>
              <w:t>“</w:t>
            </w:r>
            <w:r w:rsidRPr="001C6DB6">
              <w:rPr>
                <w:sz w:val="26"/>
                <w:szCs w:val="26"/>
                <w:lang w:val="vi-VN" w:bidi="vi-VN"/>
              </w:rPr>
              <w:t xml:space="preserve">Phòng An ninh mạng và phòng, chống tội phạm sử dụng công nghệ cao </w:t>
            </w:r>
            <w:r w:rsidRPr="001C6DB6">
              <w:rPr>
                <w:i/>
                <w:iCs/>
                <w:sz w:val="26"/>
                <w:szCs w:val="26"/>
                <w:lang w:val="vi-VN" w:bidi="vi-VN"/>
              </w:rPr>
              <w:t>thuộc Công an</w:t>
            </w:r>
            <w:r w:rsidRPr="001C6DB6">
              <w:rPr>
                <w:sz w:val="26"/>
                <w:szCs w:val="26"/>
                <w:lang w:val="vi-VN" w:bidi="vi-VN"/>
              </w:rPr>
              <w:t xml:space="preserve"> các tỉnh, thành phố trực thuộc trung ương, có trách nhiệm </w:t>
            </w:r>
            <w:r w:rsidRPr="001C6DB6">
              <w:rPr>
                <w:i/>
                <w:iCs/>
                <w:sz w:val="26"/>
                <w:szCs w:val="26"/>
                <w:lang w:val="vi-VN" w:bidi="vi-VN"/>
              </w:rPr>
              <w:t>thực hiện các nhiệm vụ quản lỷ nhà nước về bảo vệ dữ liệu cá nhân theo thẩm quyền; chịu sự quản l</w:t>
            </w:r>
            <w:r w:rsidRPr="001C6DB6">
              <w:rPr>
                <w:i/>
                <w:iCs/>
                <w:sz w:val="26"/>
                <w:szCs w:val="26"/>
                <w:lang w:bidi="vi-VN"/>
              </w:rPr>
              <w:t>ý</w:t>
            </w:r>
            <w:r w:rsidRPr="001C6DB6">
              <w:rPr>
                <w:i/>
                <w:iCs/>
                <w:sz w:val="26"/>
                <w:szCs w:val="26"/>
                <w:lang w:val="vi-VN" w:bidi="vi-VN"/>
              </w:rPr>
              <w:t xml:space="preserve">, hướng dẫn, kiểm tra về chuyên môn, nghiệp vụ </w:t>
            </w:r>
            <w:r w:rsidRPr="001C6DB6">
              <w:rPr>
                <w:i/>
                <w:iCs/>
                <w:sz w:val="26"/>
                <w:szCs w:val="26"/>
                <w:lang w:bidi="vi-VN"/>
              </w:rPr>
              <w:t>về</w:t>
            </w:r>
            <w:r w:rsidRPr="001C6DB6">
              <w:rPr>
                <w:i/>
                <w:iCs/>
                <w:sz w:val="26"/>
                <w:szCs w:val="26"/>
                <w:lang w:val="vi-VN" w:bidi="vi-VN"/>
              </w:rPr>
              <w:t xml:space="preserve"> bảo vệ dữ liệu cá nhân của Cục An ninh mạng và phòng, ch</w:t>
            </w:r>
            <w:r w:rsidRPr="001C6DB6">
              <w:rPr>
                <w:i/>
                <w:iCs/>
                <w:sz w:val="26"/>
                <w:szCs w:val="26"/>
                <w:lang w:bidi="vi-VN"/>
              </w:rPr>
              <w:t>ố</w:t>
            </w:r>
            <w:r w:rsidRPr="001C6DB6">
              <w:rPr>
                <w:i/>
                <w:iCs/>
                <w:sz w:val="26"/>
                <w:szCs w:val="26"/>
                <w:lang w:val="vi-VN" w:bidi="vi-VN"/>
              </w:rPr>
              <w:t xml:space="preserve">ng </w:t>
            </w:r>
            <w:r w:rsidRPr="001C6DB6">
              <w:rPr>
                <w:i/>
                <w:iCs/>
                <w:sz w:val="26"/>
                <w:szCs w:val="26"/>
                <w:lang w:val="vi-VN" w:bidi="vi-VN"/>
              </w:rPr>
              <w:lastRenderedPageBreak/>
              <w:t>tội phạm sử dụng công nghệ cao.</w:t>
            </w:r>
            <w:r w:rsidRPr="001C6DB6">
              <w:rPr>
                <w:i/>
                <w:iCs/>
                <w:sz w:val="26"/>
                <w:szCs w:val="26"/>
                <w:lang w:bidi="vi-VN"/>
              </w:rPr>
              <w:t>”</w:t>
            </w:r>
            <w:r w:rsidRPr="001C6DB6">
              <w:rPr>
                <w:i/>
                <w:iCs/>
                <w:sz w:val="26"/>
                <w:szCs w:val="26"/>
                <w:lang w:val="vi-VN" w:bidi="vi-VN"/>
              </w:rPr>
              <w:t>;</w:t>
            </w:r>
            <w:r w:rsidRPr="001C6DB6">
              <w:rPr>
                <w:sz w:val="26"/>
                <w:szCs w:val="26"/>
                <w:lang w:val="vi-VN" w:bidi="vi-VN"/>
              </w:rPr>
              <w:t xml:space="preserve"> </w:t>
            </w:r>
            <w:r w:rsidRPr="001C6DB6">
              <w:rPr>
                <w:sz w:val="26"/>
                <w:szCs w:val="26"/>
                <w:lang w:bidi="vi-VN"/>
              </w:rPr>
              <w:t>để</w:t>
            </w:r>
            <w:r w:rsidRPr="001C6DB6">
              <w:rPr>
                <w:sz w:val="26"/>
                <w:szCs w:val="26"/>
                <w:lang w:val="vi-VN" w:bidi="vi-VN"/>
              </w:rPr>
              <w:t xml:space="preserve"> đảm bảo phù hợp với chức năng, nhiệm vụ của Phòng An ninh mạng và phòng, chống tội phạm sử dụng công nghệ cao thuộc Công an các tỉnh, thành phố trực thuộc trung ương.</w:t>
            </w:r>
          </w:p>
        </w:tc>
        <w:tc>
          <w:tcPr>
            <w:tcW w:w="4230" w:type="dxa"/>
            <w:tcBorders>
              <w:top w:val="single" w:sz="4" w:space="0" w:color="auto"/>
              <w:left w:val="single" w:sz="4" w:space="0" w:color="auto"/>
              <w:bottom w:val="single" w:sz="4" w:space="0" w:color="auto"/>
              <w:right w:val="single" w:sz="4" w:space="0" w:color="auto"/>
            </w:tcBorders>
          </w:tcPr>
          <w:p w14:paraId="07FC54E0" w14:textId="627E9E1C" w:rsidR="00A576CA" w:rsidRPr="001C6DB6" w:rsidRDefault="00A576CA" w:rsidP="00A576CA">
            <w:pPr>
              <w:spacing w:before="120" w:after="120" w:line="240" w:lineRule="auto"/>
              <w:rPr>
                <w:rFonts w:cstheme="minorBidi"/>
                <w:sz w:val="26"/>
                <w:szCs w:val="26"/>
                <w:lang w:val="vi-VN"/>
              </w:rPr>
            </w:pPr>
            <w:r w:rsidRPr="001C6DB6">
              <w:rPr>
                <w:rFonts w:cstheme="minorBidi"/>
                <w:sz w:val="26"/>
                <w:szCs w:val="26"/>
                <w:lang w:val="vi-VN"/>
              </w:rPr>
              <w:lastRenderedPageBreak/>
              <w:t>Tiếp thu ý kiến Bộ Tư pháp lược bỏ điều này.</w:t>
            </w:r>
          </w:p>
        </w:tc>
      </w:tr>
      <w:tr w:rsidR="00A576CA" w:rsidRPr="001C6DB6" w14:paraId="507D000E" w14:textId="77777777" w:rsidTr="004F337A">
        <w:tc>
          <w:tcPr>
            <w:tcW w:w="990" w:type="dxa"/>
          </w:tcPr>
          <w:p w14:paraId="2C95BADD"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2F0C1268" w14:textId="58CF87B3"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7D2AF26C" w14:textId="17681B47" w:rsidR="00A576CA" w:rsidRPr="001C6DB6" w:rsidRDefault="00A576CA" w:rsidP="00A576CA">
            <w:pPr>
              <w:spacing w:before="120" w:after="120" w:line="240" w:lineRule="auto"/>
              <w:jc w:val="both"/>
              <w:rPr>
                <w:sz w:val="26"/>
                <w:szCs w:val="26"/>
              </w:rPr>
            </w:pPr>
            <w:r w:rsidRPr="001C6DB6">
              <w:rPr>
                <w:sz w:val="26"/>
                <w:szCs w:val="26"/>
              </w:rPr>
              <w:t>Bộ Tư pháp</w:t>
            </w:r>
          </w:p>
        </w:tc>
        <w:tc>
          <w:tcPr>
            <w:tcW w:w="5850" w:type="dxa"/>
            <w:tcBorders>
              <w:top w:val="single" w:sz="4" w:space="0" w:color="auto"/>
              <w:left w:val="single" w:sz="4" w:space="0" w:color="auto"/>
              <w:bottom w:val="single" w:sz="4" w:space="0" w:color="auto"/>
              <w:right w:val="single" w:sz="4" w:space="0" w:color="auto"/>
            </w:tcBorders>
            <w:vAlign w:val="center"/>
          </w:tcPr>
          <w:p w14:paraId="73A326D9" w14:textId="50C6664C" w:rsidR="00A576CA" w:rsidRPr="001C6DB6" w:rsidRDefault="00A576CA" w:rsidP="00A576CA">
            <w:pPr>
              <w:spacing w:before="120" w:line="340" w:lineRule="exact"/>
              <w:jc w:val="both"/>
              <w:rPr>
                <w:sz w:val="26"/>
                <w:szCs w:val="26"/>
                <w:lang w:eastAsia="zh-CN"/>
              </w:rPr>
            </w:pPr>
            <w:r w:rsidRPr="001C6DB6">
              <w:rPr>
                <w:sz w:val="26"/>
                <w:szCs w:val="26"/>
                <w:lang w:eastAsia="zh-CN"/>
              </w:rPr>
              <w:t>Điều 28 dự thảo Nghị định quy định các cơ quan chuyên trách bảo vệ dữ liệu cá nhân. Trong bối cảnh sắp xếp tổ chức bộ máy theo các chủ trương của Đảng, đề nghị cơ quan chủ trì soạn thảo cân nhắc không quy định về tổ chức bộ máy tại dự thảo Nghị định này để đảm bảo tính ổn định của văn bản. Hơn nữa, Cục An ninh mạng và phòng, chống tội phạm sử dụng công nghệ cao là tổ chức trực thuộc Bộ Công an và Phòng An ninh mạng và phòng, chống tội phạm sử dụng công nghệ cao là tổ chức trực thuộc Công an tỉnh hoặc thành phố trực thuộc Trung ương, do đó việc phân công các cơ quan này là cơ quan chuyên trách bảo vệ dữ liệu cá nhân tại Bộ Công an và Công an cấp tỉnh không thuộc thẩm quyền của Chính phủ.</w:t>
            </w:r>
          </w:p>
        </w:tc>
        <w:tc>
          <w:tcPr>
            <w:tcW w:w="4230" w:type="dxa"/>
            <w:tcBorders>
              <w:top w:val="single" w:sz="4" w:space="0" w:color="auto"/>
              <w:left w:val="single" w:sz="4" w:space="0" w:color="auto"/>
              <w:bottom w:val="single" w:sz="4" w:space="0" w:color="auto"/>
              <w:right w:val="single" w:sz="4" w:space="0" w:color="auto"/>
            </w:tcBorders>
          </w:tcPr>
          <w:p w14:paraId="5516385C" w14:textId="3633F3BE" w:rsidR="00A576CA" w:rsidRPr="001C6DB6" w:rsidRDefault="00A576CA" w:rsidP="00A576CA">
            <w:pPr>
              <w:spacing w:before="120" w:after="120" w:line="252" w:lineRule="auto"/>
              <w:jc w:val="both"/>
              <w:rPr>
                <w:sz w:val="26"/>
                <w:szCs w:val="26"/>
              </w:rPr>
            </w:pPr>
            <w:r w:rsidRPr="001C6DB6">
              <w:rPr>
                <w:sz w:val="26"/>
                <w:szCs w:val="26"/>
              </w:rPr>
              <w:t>Tiếp thu ý kiến</w:t>
            </w:r>
          </w:p>
        </w:tc>
      </w:tr>
      <w:tr w:rsidR="00A576CA" w:rsidRPr="00260F8F" w14:paraId="79352D04" w14:textId="77777777" w:rsidTr="004F337A">
        <w:tc>
          <w:tcPr>
            <w:tcW w:w="990" w:type="dxa"/>
          </w:tcPr>
          <w:p w14:paraId="1FC35BCF"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0C3E2974" w14:textId="072E8C27"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tcPr>
          <w:p w14:paraId="47C8F359" w14:textId="75F694C6" w:rsidR="00A576CA" w:rsidRPr="001C6DB6" w:rsidRDefault="00A576CA" w:rsidP="00A576CA">
            <w:pPr>
              <w:spacing w:before="120" w:after="120" w:line="240" w:lineRule="auto"/>
              <w:jc w:val="both"/>
              <w:rPr>
                <w:sz w:val="26"/>
                <w:szCs w:val="26"/>
                <w:lang w:val="vi-VN"/>
              </w:rPr>
            </w:pPr>
            <w:r w:rsidRPr="001C6DB6">
              <w:rPr>
                <w:sz w:val="26"/>
                <w:szCs w:val="26"/>
              </w:rPr>
              <w:t>Bộ</w:t>
            </w:r>
            <w:r w:rsidRPr="001C6DB6">
              <w:rPr>
                <w:sz w:val="26"/>
                <w:szCs w:val="26"/>
                <w:lang w:val="vi-VN"/>
              </w:rPr>
              <w:t xml:space="preserve"> Quốc phòng</w:t>
            </w:r>
          </w:p>
        </w:tc>
        <w:tc>
          <w:tcPr>
            <w:tcW w:w="5850" w:type="dxa"/>
            <w:tcBorders>
              <w:top w:val="single" w:sz="4" w:space="0" w:color="auto"/>
              <w:left w:val="single" w:sz="4" w:space="0" w:color="auto"/>
              <w:bottom w:val="single" w:sz="4" w:space="0" w:color="auto"/>
              <w:right w:val="single" w:sz="4" w:space="0" w:color="auto"/>
            </w:tcBorders>
            <w:vAlign w:val="center"/>
          </w:tcPr>
          <w:p w14:paraId="032C7D9E" w14:textId="731BC32B" w:rsidR="00A576CA" w:rsidRPr="001C6DB6" w:rsidRDefault="00A576CA" w:rsidP="00A576CA">
            <w:pPr>
              <w:spacing w:before="120" w:after="120" w:line="240" w:lineRule="auto"/>
              <w:jc w:val="both"/>
              <w:rPr>
                <w:bCs/>
                <w:sz w:val="26"/>
                <w:szCs w:val="26"/>
                <w:lang w:val="vi-VN" w:bidi="vi-VN"/>
              </w:rPr>
            </w:pPr>
            <w:r w:rsidRPr="001C6DB6">
              <w:rPr>
                <w:bCs/>
                <w:sz w:val="26"/>
                <w:szCs w:val="26"/>
                <w:lang w:val="vi-VN" w:bidi="vi-VN"/>
              </w:rPr>
              <w:t xml:space="preserve">Tại Điều 28: Để đảm bảo phù hợp với nội dung tại khoản 3 Điều 36 về trách nhiệm của Bộ Quốc phòng trong thực hiện quản lý nhà nước về bảo vệ dữ liệu cá nhân thuộc phạm vi quản lý, đề nghị bổ sung một khoản với nội dung như sau “Bộ Tư lệnh Tác chiến không gian mạng, Ban Cơ yếu Chính phủ là cơ quan </w:t>
            </w:r>
            <w:r w:rsidRPr="001C6DB6">
              <w:rPr>
                <w:bCs/>
                <w:sz w:val="26"/>
                <w:szCs w:val="26"/>
                <w:lang w:val="vi-VN" w:bidi="vi-VN"/>
              </w:rPr>
              <w:lastRenderedPageBreak/>
              <w:t xml:space="preserve">chuyên trách bảo vệ dữ liệu cá nhân giúp Bộ trưởng Bộ Quốc phòng thực hiện quản lý nhà nước về bảo vệ dữ liệu cá nhân trong phạm vi quản lý; có trách nhiệm hướng dẫn, kiểm tra, đôn đốc việc triển khai thi hành Nghị định”. </w:t>
            </w:r>
          </w:p>
        </w:tc>
        <w:tc>
          <w:tcPr>
            <w:tcW w:w="4230" w:type="dxa"/>
            <w:tcBorders>
              <w:top w:val="single" w:sz="4" w:space="0" w:color="auto"/>
              <w:left w:val="single" w:sz="4" w:space="0" w:color="auto"/>
              <w:bottom w:val="single" w:sz="4" w:space="0" w:color="auto"/>
              <w:right w:val="single" w:sz="4" w:space="0" w:color="auto"/>
            </w:tcBorders>
          </w:tcPr>
          <w:p w14:paraId="5CDBD988" w14:textId="3CEA21A8" w:rsidR="00A576CA" w:rsidRPr="001C6DB6" w:rsidRDefault="00A576CA" w:rsidP="00A576CA">
            <w:pPr>
              <w:spacing w:before="120" w:after="120" w:line="252" w:lineRule="auto"/>
              <w:jc w:val="both"/>
              <w:rPr>
                <w:sz w:val="26"/>
                <w:szCs w:val="26"/>
                <w:lang w:val="vi-VN"/>
              </w:rPr>
            </w:pPr>
            <w:r w:rsidRPr="001C6DB6">
              <w:rPr>
                <w:sz w:val="26"/>
                <w:szCs w:val="26"/>
                <w:lang w:val="vi-VN"/>
              </w:rPr>
              <w:lastRenderedPageBreak/>
              <w:t xml:space="preserve">Tiếp thu ý kiến của Bộ Tư pháp, </w:t>
            </w:r>
            <w:r w:rsidRPr="001C6DB6">
              <w:rPr>
                <w:sz w:val="26"/>
                <w:szCs w:val="26"/>
                <w:lang w:val="vi-VN" w:eastAsia="zh-CN"/>
              </w:rPr>
              <w:t xml:space="preserve">không quy định về tổ chức bộ máy tại dự thảo Nghị định này để đảm bảo tính ổn định của văn bản. Cơ quan có thẩm quyền thực hiện trách nhiệm quản lý nhà nước về bảo vệ dữ liệu cá nhân theo </w:t>
            </w:r>
            <w:r w:rsidRPr="001C6DB6">
              <w:rPr>
                <w:sz w:val="26"/>
                <w:szCs w:val="26"/>
                <w:lang w:val="vi-VN" w:eastAsia="zh-CN"/>
              </w:rPr>
              <w:lastRenderedPageBreak/>
              <w:t xml:space="preserve">quy định tại </w:t>
            </w:r>
            <w:r w:rsidRPr="001C6DB6">
              <w:rPr>
                <w:sz w:val="26"/>
                <w:szCs w:val="26"/>
                <w:lang w:val="vi-VN"/>
              </w:rPr>
              <w:t>Điều 36 Luật Bảo vệ dữ liệu cá nhân.</w:t>
            </w:r>
          </w:p>
        </w:tc>
      </w:tr>
      <w:tr w:rsidR="00A576CA" w:rsidRPr="00260F8F" w14:paraId="2A5F6FDC" w14:textId="77777777" w:rsidTr="004F337A">
        <w:tc>
          <w:tcPr>
            <w:tcW w:w="990" w:type="dxa"/>
          </w:tcPr>
          <w:p w14:paraId="076B63B4" w14:textId="77777777" w:rsidR="00A576CA" w:rsidRPr="001C6DB6" w:rsidRDefault="00A576CA" w:rsidP="00A576CA">
            <w:pPr>
              <w:pStyle w:val="ListParagraph"/>
              <w:numPr>
                <w:ilvl w:val="0"/>
                <w:numId w:val="20"/>
              </w:numPr>
              <w:spacing w:after="0" w:line="240" w:lineRule="auto"/>
              <w:rPr>
                <w:sz w:val="26"/>
                <w:szCs w:val="26"/>
                <w:lang w:val="vi-VN"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749C16F" w14:textId="24A5CB0C" w:rsidR="00A576CA" w:rsidRPr="001C6DB6" w:rsidRDefault="00A576CA" w:rsidP="00A576CA">
            <w:pPr>
              <w:spacing w:after="0" w:line="240" w:lineRule="auto"/>
              <w:rPr>
                <w:sz w:val="26"/>
                <w:szCs w:val="26"/>
                <w:lang w:val="vi-VN"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38E8815" w14:textId="77777777" w:rsidR="00A576CA" w:rsidRPr="001C6DB6" w:rsidRDefault="00A576CA" w:rsidP="00A576CA">
            <w:pPr>
              <w:spacing w:before="120" w:after="120" w:line="240" w:lineRule="auto"/>
              <w:jc w:val="both"/>
              <w:rPr>
                <w:sz w:val="26"/>
                <w:szCs w:val="26"/>
              </w:rPr>
            </w:pPr>
            <w:r w:rsidRPr="001C6DB6">
              <w:rPr>
                <w:sz w:val="26"/>
                <w:szCs w:val="26"/>
              </w:rPr>
              <w:t>Công an Sơn La</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E074F6B"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Tại Điều 28 dự thảo Nghị định, đề nghị cơ quan soạn thảo nghiên cứu xác định rõ Phòng An ninh mạng và phòng, ch</w:t>
            </w:r>
            <w:r w:rsidRPr="001C6DB6">
              <w:rPr>
                <w:sz w:val="26"/>
                <w:szCs w:val="26"/>
                <w:lang w:bidi="vi-VN"/>
              </w:rPr>
              <w:t>ố</w:t>
            </w:r>
            <w:r w:rsidRPr="001C6DB6">
              <w:rPr>
                <w:sz w:val="26"/>
                <w:szCs w:val="26"/>
                <w:lang w:val="vi-VN" w:bidi="vi-VN"/>
              </w:rPr>
              <w:t>ng tội phạm sử dụng công nghệ cao các tỉnh, thành phố trực thuộc trung ương có phải là đơn vị chuyên trách bảo vệ dữ liệu cá nhân tại cấp tỉnh đ</w:t>
            </w:r>
            <w:r w:rsidRPr="001C6DB6">
              <w:rPr>
                <w:sz w:val="26"/>
                <w:szCs w:val="26"/>
                <w:lang w:bidi="vi-VN"/>
              </w:rPr>
              <w:t>ể</w:t>
            </w:r>
            <w:r w:rsidRPr="001C6DB6">
              <w:rPr>
                <w:sz w:val="26"/>
                <w:szCs w:val="26"/>
                <w:lang w:val="vi-VN" w:bidi="vi-VN"/>
              </w:rPr>
              <w:t xml:space="preserve"> có cơ sở triển khai các biện pháp quản lý nhà nước trong thực tế.</w:t>
            </w:r>
          </w:p>
          <w:p w14:paraId="497E81C7"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Lý do: trước đây, khi triển khai Nghị định số 13/2023/NĐ-CP ngày 17/4/2023 của Chính phủ về Bảo vệ dữ liệu cá nhân, Phòng An ninh mạng và phòng, chống tội phạm sử dụng công nghệ cao các tỉnh, thành phố trực thuộc trung ương không được xác định là cơ quan chuyên trách bảo vệ dữ liệu cá nhân tại cấp tỉnh, chủ yếu được giao nhiệm vụ tuyên truyền, hướng dẫn triển khai công tác Bảo vệ dữ liệu cá nhân tại địa phương. Ngoài nhiệm vụ trên, do không được phân định thẩm quyền nên Phòng An ninh mạng và phòng, chống tội phạm sử dụng công nghệ cao các tỉnh, thành phố trực thuộc trung ương không triển khai được các biện pháp quản lý nhà nước theo quy định dẫn đến khó khăn trong việc nắm, quản lý kết quả thực hiện của các cơ quan, đơn vị trên địa bàn tỉnh (vì các cơ quan, đơn vị thực hiện trực tiếp với Cục An ninh </w:t>
            </w:r>
            <w:r w:rsidRPr="001C6DB6">
              <w:rPr>
                <w:sz w:val="26"/>
                <w:szCs w:val="26"/>
                <w:lang w:val="vi-VN" w:bidi="vi-VN"/>
              </w:rPr>
              <w:lastRenderedPageBreak/>
              <w:t>mạng và phòng, chống tội phạm sử dụng công nghệ cao - Bộ Công an).</w:t>
            </w:r>
          </w:p>
        </w:tc>
        <w:tc>
          <w:tcPr>
            <w:tcW w:w="4230" w:type="dxa"/>
            <w:tcBorders>
              <w:top w:val="single" w:sz="4" w:space="0" w:color="auto"/>
              <w:left w:val="single" w:sz="4" w:space="0" w:color="auto"/>
              <w:bottom w:val="single" w:sz="4" w:space="0" w:color="auto"/>
              <w:right w:val="single" w:sz="4" w:space="0" w:color="auto"/>
            </w:tcBorders>
          </w:tcPr>
          <w:p w14:paraId="15459B31" w14:textId="12F8C87C" w:rsidR="00A576CA" w:rsidRPr="001C6DB6" w:rsidRDefault="00A576CA" w:rsidP="00A576CA">
            <w:pPr>
              <w:spacing w:before="120" w:after="120" w:line="240" w:lineRule="auto"/>
              <w:rPr>
                <w:rFonts w:cstheme="minorBidi"/>
                <w:sz w:val="26"/>
                <w:szCs w:val="26"/>
                <w:lang w:val="vi-VN"/>
              </w:rPr>
            </w:pPr>
            <w:r w:rsidRPr="001C6DB6">
              <w:rPr>
                <w:rFonts w:cstheme="minorBidi"/>
                <w:sz w:val="26"/>
                <w:szCs w:val="26"/>
                <w:lang w:val="vi-VN"/>
              </w:rPr>
              <w:lastRenderedPageBreak/>
              <w:t>Tiếp thu ý kiến Bộ Tư pháp lược bỏ điều này.</w:t>
            </w:r>
          </w:p>
        </w:tc>
      </w:tr>
      <w:tr w:rsidR="00A576CA" w:rsidRPr="001C6DB6" w14:paraId="743BF1CA" w14:textId="77777777" w:rsidTr="00AF5034">
        <w:tc>
          <w:tcPr>
            <w:tcW w:w="990" w:type="dxa"/>
          </w:tcPr>
          <w:p w14:paraId="556A631A" w14:textId="77777777" w:rsidR="00A576CA" w:rsidRPr="001C6DB6" w:rsidRDefault="00A576CA" w:rsidP="00A576CA">
            <w:pPr>
              <w:pStyle w:val="ListParagraph"/>
              <w:numPr>
                <w:ilvl w:val="0"/>
                <w:numId w:val="20"/>
              </w:numPr>
              <w:spacing w:before="120" w:after="120" w:line="240" w:lineRule="auto"/>
              <w:jc w:val="both"/>
              <w:rPr>
                <w:sz w:val="26"/>
                <w:szCs w:val="26"/>
                <w:lang w:val="vi-VN" w:bidi="vi-VN"/>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A530238" w14:textId="3DDCA9C9" w:rsidR="00A576CA" w:rsidRPr="001C6DB6" w:rsidRDefault="00A576CA" w:rsidP="00A576CA">
            <w:pPr>
              <w:spacing w:before="120" w:after="120" w:line="240" w:lineRule="auto"/>
              <w:jc w:val="both"/>
              <w:rPr>
                <w:sz w:val="26"/>
                <w:szCs w:val="26"/>
                <w:lang w:bidi="vi-VN"/>
              </w:rPr>
            </w:pPr>
            <w:r w:rsidRPr="001C6DB6">
              <w:rPr>
                <w:sz w:val="26"/>
                <w:szCs w:val="26"/>
                <w:lang w:val="vi-VN" w:bidi="vi-VN"/>
              </w:rPr>
              <w:t>Điều 29</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D88FA21" w14:textId="77777777" w:rsidR="00A576CA" w:rsidRPr="001C6DB6" w:rsidRDefault="00A576CA" w:rsidP="00A576CA">
            <w:pPr>
              <w:spacing w:before="120" w:after="120" w:line="240" w:lineRule="auto"/>
              <w:jc w:val="both"/>
              <w:rPr>
                <w:rFonts w:cstheme="minorBidi"/>
                <w:sz w:val="26"/>
                <w:szCs w:val="26"/>
              </w:rPr>
            </w:pPr>
            <w:r w:rsidRPr="001C6DB6">
              <w:rPr>
                <w:sz w:val="26"/>
                <w:szCs w:val="26"/>
              </w:rPr>
              <w:t>X02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1AF0B163" w14:textId="77777777" w:rsidR="00A576CA" w:rsidRPr="001C6DB6" w:rsidRDefault="00A576CA" w:rsidP="00A576CA">
            <w:pPr>
              <w:spacing w:before="120" w:after="120" w:line="240" w:lineRule="auto"/>
              <w:jc w:val="both"/>
              <w:rPr>
                <w:sz w:val="26"/>
                <w:szCs w:val="26"/>
                <w:lang w:bidi="vi-VN"/>
              </w:rPr>
            </w:pPr>
            <w:r w:rsidRPr="001C6DB6">
              <w:rPr>
                <w:sz w:val="26"/>
                <w:szCs w:val="26"/>
                <w:lang w:val="vi-VN" w:bidi="vi-VN"/>
              </w:rPr>
              <w:t xml:space="preserve">Đề nghị cần quy định chi tiết trách nhiệm trong thực hiện 06 nội dung hợp tác quốc tế về bảo vệ dữ liệu cá nhân được quy định tại khoản 2 Điều 6 Luật Bảo vệ </w:t>
            </w:r>
            <w:r w:rsidRPr="001C6DB6">
              <w:rPr>
                <w:sz w:val="26"/>
                <w:szCs w:val="26"/>
                <w:lang w:bidi="vi-VN"/>
              </w:rPr>
              <w:t>dữ</w:t>
            </w:r>
            <w:r w:rsidRPr="001C6DB6">
              <w:rPr>
                <w:sz w:val="26"/>
                <w:szCs w:val="26"/>
                <w:lang w:val="vi-VN" w:bidi="vi-VN"/>
              </w:rPr>
              <w:t xml:space="preserve"> liệu cá nhân; bao gồm: cơ quan, đơn vị chủ trì; cơ quan đơn vị phối hợp; cơ chế thực hiện và chế tài (nếu có).</w:t>
            </w:r>
          </w:p>
        </w:tc>
        <w:tc>
          <w:tcPr>
            <w:tcW w:w="4230" w:type="dxa"/>
            <w:tcBorders>
              <w:top w:val="single" w:sz="4" w:space="0" w:color="auto"/>
              <w:left w:val="single" w:sz="4" w:space="0" w:color="auto"/>
              <w:bottom w:val="single" w:sz="4" w:space="0" w:color="auto"/>
              <w:right w:val="single" w:sz="4" w:space="0" w:color="auto"/>
            </w:tcBorders>
            <w:vAlign w:val="center"/>
          </w:tcPr>
          <w:p w14:paraId="1ED1DDF0" w14:textId="2E08B880" w:rsidR="00A576CA" w:rsidRPr="001C6DB6" w:rsidRDefault="00A576CA" w:rsidP="00A576CA">
            <w:pPr>
              <w:spacing w:before="120" w:after="120" w:line="240" w:lineRule="auto"/>
              <w:rPr>
                <w:rFonts w:cstheme="minorBidi"/>
                <w:sz w:val="26"/>
                <w:szCs w:val="26"/>
              </w:rPr>
            </w:pPr>
            <w:r>
              <w:rPr>
                <w:szCs w:val="28"/>
              </w:rPr>
              <w:t xml:space="preserve">Khoản 3 Điều 6 Luật Bảo vệ dữ liệu cá nhân giao Chính phủ quy định trách nhiệm thực hiện hợp tác quốc tế về bảo vệ dữ liệu cá nhân, theo đó 03 đối tượng quy định tại Điều 29 Nghị định thực hiện 06 nội dung hợp tác quốc tế theo quy định và theo lĩnh vực quản lý. </w:t>
            </w:r>
          </w:p>
        </w:tc>
      </w:tr>
      <w:tr w:rsidR="00A576CA" w:rsidRPr="001C6DB6" w14:paraId="38A92901" w14:textId="77777777" w:rsidTr="00AF5034">
        <w:tc>
          <w:tcPr>
            <w:tcW w:w="990" w:type="dxa"/>
          </w:tcPr>
          <w:p w14:paraId="68089EF4"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AB7B5AA" w14:textId="6D68C98A" w:rsidR="00A576CA" w:rsidRPr="001C6DB6" w:rsidRDefault="00A576CA" w:rsidP="00A576CA">
            <w:pPr>
              <w:spacing w:before="120" w:after="120" w:line="240" w:lineRule="auto"/>
              <w:jc w:val="both"/>
              <w:rPr>
                <w:sz w:val="26"/>
                <w:szCs w:val="26"/>
                <w:lang w:bidi="vi-VN"/>
              </w:rPr>
            </w:pPr>
            <w:r w:rsidRPr="001C6DB6">
              <w:rPr>
                <w:sz w:val="26"/>
                <w:szCs w:val="26"/>
                <w:lang w:bidi="vi-VN"/>
              </w:rPr>
              <w:t>Điều 30</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4C10829" w14:textId="77777777" w:rsidR="00A576CA" w:rsidRPr="001C6DB6" w:rsidRDefault="00A576CA" w:rsidP="00A576CA">
            <w:pPr>
              <w:spacing w:before="120" w:after="120" w:line="240" w:lineRule="auto"/>
              <w:jc w:val="both"/>
              <w:rPr>
                <w:rFonts w:cstheme="minorBidi"/>
                <w:sz w:val="26"/>
                <w:szCs w:val="26"/>
              </w:rPr>
            </w:pPr>
            <w:r w:rsidRPr="001C6DB6">
              <w:rPr>
                <w:sz w:val="26"/>
                <w:szCs w:val="26"/>
              </w:rPr>
              <w:t>C01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6C62D8B8"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Tại điểm a, khoản 1, điều 30 Dự thảo đề nghị chỉnh lý thành “Khi có căn cứ nghi vấn thực hiện hành vi vi phạm pháp luật về bảo vệ dữ liệu cá nhân” để cơ quan chức chủ động hơn trong việc phòng ngừa hành vi vi phạm.</w:t>
            </w:r>
          </w:p>
        </w:tc>
        <w:tc>
          <w:tcPr>
            <w:tcW w:w="4230" w:type="dxa"/>
            <w:tcBorders>
              <w:top w:val="single" w:sz="4" w:space="0" w:color="auto"/>
              <w:left w:val="single" w:sz="4" w:space="0" w:color="auto"/>
              <w:bottom w:val="single" w:sz="4" w:space="0" w:color="auto"/>
              <w:right w:val="single" w:sz="4" w:space="0" w:color="auto"/>
            </w:tcBorders>
            <w:vAlign w:val="center"/>
          </w:tcPr>
          <w:p w14:paraId="27210428" w14:textId="1F9ACD62" w:rsidR="00A576CA" w:rsidRPr="001C6DB6" w:rsidRDefault="00A576CA" w:rsidP="00A576CA">
            <w:pPr>
              <w:spacing w:before="120" w:after="120" w:line="240" w:lineRule="auto"/>
              <w:rPr>
                <w:rFonts w:cstheme="minorBidi"/>
                <w:sz w:val="26"/>
                <w:szCs w:val="26"/>
              </w:rPr>
            </w:pPr>
            <w:r>
              <w:rPr>
                <w:szCs w:val="28"/>
              </w:rPr>
              <w:t>Tiếp thu ý kiến</w:t>
            </w:r>
          </w:p>
        </w:tc>
      </w:tr>
      <w:tr w:rsidR="00A576CA" w:rsidRPr="001C6DB6" w14:paraId="4003AE3C" w14:textId="77777777" w:rsidTr="00AF5034">
        <w:tc>
          <w:tcPr>
            <w:tcW w:w="990" w:type="dxa"/>
          </w:tcPr>
          <w:p w14:paraId="416C3702" w14:textId="77777777" w:rsidR="00A576CA" w:rsidRPr="001C6DB6" w:rsidRDefault="00A576CA" w:rsidP="00A576CA">
            <w:pPr>
              <w:pStyle w:val="ListParagraph"/>
              <w:numPr>
                <w:ilvl w:val="0"/>
                <w:numId w:val="20"/>
              </w:numPr>
              <w:spacing w:before="120" w:after="120" w:line="240" w:lineRule="auto"/>
              <w:jc w:val="both"/>
              <w:rPr>
                <w:sz w:val="26"/>
                <w:szCs w:val="26"/>
                <w:lang w:bidi="vi-VN"/>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C96E73A" w14:textId="2DC6DF2B" w:rsidR="00A576CA" w:rsidRPr="001C6DB6" w:rsidRDefault="00A576CA" w:rsidP="00A576CA">
            <w:pPr>
              <w:spacing w:before="120" w:after="120" w:line="240" w:lineRule="auto"/>
              <w:jc w:val="both"/>
              <w:rPr>
                <w:sz w:val="26"/>
                <w:szCs w:val="26"/>
                <w:lang w:bidi="vi-VN"/>
              </w:rPr>
            </w:pPr>
            <w:r w:rsidRPr="001C6DB6">
              <w:rPr>
                <w:sz w:val="26"/>
                <w:szCs w:val="26"/>
                <w:lang w:bidi="vi-VN"/>
              </w:rPr>
              <w:t>Điều 31</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4316A12" w14:textId="0443394D" w:rsidR="00A576CA" w:rsidRPr="001C6DB6" w:rsidRDefault="00A576CA" w:rsidP="00A576CA">
            <w:pPr>
              <w:spacing w:before="120" w:after="120" w:line="240" w:lineRule="auto"/>
              <w:jc w:val="both"/>
              <w:rPr>
                <w:rFonts w:cstheme="minorBidi"/>
                <w:sz w:val="26"/>
                <w:szCs w:val="26"/>
              </w:rPr>
            </w:pPr>
            <w:r w:rsidRPr="001C6DB6">
              <w:rPr>
                <w:sz w:val="26"/>
                <w:szCs w:val="26"/>
              </w:rPr>
              <w:t>Công</w:t>
            </w:r>
            <w:r w:rsidRPr="001C6DB6">
              <w:rPr>
                <w:sz w:val="26"/>
                <w:szCs w:val="26"/>
                <w:lang w:val="vi-VN"/>
              </w:rPr>
              <w:t xml:space="preserve"> an</w:t>
            </w:r>
            <w:r w:rsidRPr="001C6DB6">
              <w:rPr>
                <w:sz w:val="26"/>
                <w:szCs w:val="26"/>
              </w:rPr>
              <w:t>Điện Biên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6BF11C1" w14:textId="77777777" w:rsidR="00A576CA" w:rsidRPr="001C6DB6" w:rsidRDefault="00A576CA" w:rsidP="00A576CA">
            <w:pPr>
              <w:spacing w:before="120" w:after="120" w:line="240" w:lineRule="auto"/>
              <w:jc w:val="both"/>
              <w:rPr>
                <w:sz w:val="26"/>
                <w:szCs w:val="26"/>
                <w:lang w:bidi="vi-VN"/>
              </w:rPr>
            </w:pPr>
            <w:r w:rsidRPr="001C6DB6">
              <w:rPr>
                <w:b/>
                <w:bCs/>
                <w:sz w:val="26"/>
                <w:szCs w:val="26"/>
                <w:lang w:bidi="vi-VN"/>
              </w:rPr>
              <w:t>Về khoản 3 Điều 31</w:t>
            </w:r>
          </w:p>
          <w:p w14:paraId="6B18CB17"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Dự thảo quy định: “3. Kinh phí bao vệ dữ liệu cá nhân của tổ chức, tổ chức do các tồ chức, tổ chức tự bố trí và thực hiện theo quy định.”</w:t>
            </w:r>
          </w:p>
          <w:p w14:paraId="3134111D"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Đề nghị xem xét, thay thế cụm từ “tổ chức do các tổ chức, tổ chức” liền sau cụm từ “Kinh phí bảo vệ dữ liệu cá nhân của tổ chức,” bằng cụm từ “do tổ chức". Sau khi chỉnh sửa là: </w:t>
            </w:r>
            <w:r w:rsidRPr="001C6DB6">
              <w:rPr>
                <w:b/>
                <w:bCs/>
                <w:sz w:val="26"/>
                <w:szCs w:val="26"/>
                <w:lang w:bidi="vi-VN"/>
              </w:rPr>
              <w:t>“3. Kinh phí bảo vệ dữ liệu cá nhân của tổ chức, do tổ chức tự bố trí và thực hiện theo quy định.”</w:t>
            </w:r>
          </w:p>
        </w:tc>
        <w:tc>
          <w:tcPr>
            <w:tcW w:w="4230" w:type="dxa"/>
            <w:tcBorders>
              <w:top w:val="single" w:sz="4" w:space="0" w:color="auto"/>
              <w:left w:val="single" w:sz="4" w:space="0" w:color="auto"/>
              <w:bottom w:val="single" w:sz="4" w:space="0" w:color="auto"/>
              <w:right w:val="single" w:sz="4" w:space="0" w:color="auto"/>
            </w:tcBorders>
            <w:vAlign w:val="center"/>
          </w:tcPr>
          <w:p w14:paraId="358164C5" w14:textId="10C5FC00" w:rsidR="00A576CA" w:rsidRPr="001C6DB6" w:rsidRDefault="00A576CA" w:rsidP="00A576CA">
            <w:pPr>
              <w:spacing w:before="120" w:after="120" w:line="240" w:lineRule="auto"/>
              <w:rPr>
                <w:rFonts w:cstheme="minorBidi"/>
                <w:sz w:val="26"/>
                <w:szCs w:val="26"/>
              </w:rPr>
            </w:pPr>
            <w:r>
              <w:rPr>
                <w:szCs w:val="28"/>
              </w:rPr>
              <w:t>Tiếp thu ý kiến, chính sửa thành “tổ chức, doanh nghiệp”</w:t>
            </w:r>
          </w:p>
        </w:tc>
      </w:tr>
      <w:tr w:rsidR="00A576CA" w:rsidRPr="001C6DB6" w14:paraId="2DAC439D" w14:textId="77777777" w:rsidTr="004F337A">
        <w:tc>
          <w:tcPr>
            <w:tcW w:w="990" w:type="dxa"/>
          </w:tcPr>
          <w:p w14:paraId="2DBDCDBF" w14:textId="77777777" w:rsidR="00A576CA" w:rsidRPr="001C6DB6" w:rsidRDefault="00A576CA" w:rsidP="00A576CA">
            <w:pPr>
              <w:pStyle w:val="ListParagraph"/>
              <w:numPr>
                <w:ilvl w:val="0"/>
                <w:numId w:val="20"/>
              </w:numPr>
              <w:spacing w:after="0" w:line="240" w:lineRule="auto"/>
              <w:rPr>
                <w:sz w:val="26"/>
                <w:szCs w:val="26"/>
                <w:lang w:bidi="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8401760" w14:textId="6F871F04" w:rsidR="00A576CA" w:rsidRPr="001C6DB6" w:rsidRDefault="00A576CA" w:rsidP="00A576CA">
            <w:pPr>
              <w:spacing w:after="0" w:line="240" w:lineRule="auto"/>
              <w:rPr>
                <w:sz w:val="26"/>
                <w:szCs w:val="26"/>
                <w:lang w:bidi="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DCDA712" w14:textId="77777777" w:rsidR="00A576CA" w:rsidRPr="001C6DB6" w:rsidRDefault="00A576CA" w:rsidP="00A576CA">
            <w:pPr>
              <w:spacing w:before="120" w:after="120" w:line="240" w:lineRule="auto"/>
              <w:jc w:val="both"/>
              <w:rPr>
                <w:sz w:val="26"/>
                <w:szCs w:val="26"/>
              </w:rPr>
            </w:pPr>
            <w:r w:rsidRPr="001C6DB6">
              <w:rPr>
                <w:sz w:val="26"/>
                <w:szCs w:val="26"/>
              </w:rPr>
              <w:t>B01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58F5EA4"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Điều chỉnh lỗi diễn đạt tại Khoản 3, Điều 31 cho phù hợp.</w:t>
            </w:r>
          </w:p>
        </w:tc>
        <w:tc>
          <w:tcPr>
            <w:tcW w:w="4230" w:type="dxa"/>
            <w:tcBorders>
              <w:top w:val="single" w:sz="4" w:space="0" w:color="auto"/>
              <w:left w:val="single" w:sz="4" w:space="0" w:color="auto"/>
              <w:bottom w:val="single" w:sz="4" w:space="0" w:color="auto"/>
              <w:right w:val="single" w:sz="4" w:space="0" w:color="auto"/>
            </w:tcBorders>
          </w:tcPr>
          <w:p w14:paraId="782E9237" w14:textId="77777777" w:rsidR="00A576CA" w:rsidRPr="001C6DB6" w:rsidRDefault="00A576CA" w:rsidP="00A576CA">
            <w:pPr>
              <w:spacing w:before="120" w:after="120" w:line="240" w:lineRule="auto"/>
              <w:rPr>
                <w:rFonts w:cstheme="minorBidi"/>
                <w:sz w:val="26"/>
                <w:szCs w:val="26"/>
              </w:rPr>
            </w:pPr>
          </w:p>
        </w:tc>
      </w:tr>
      <w:tr w:rsidR="00A576CA" w:rsidRPr="001C6DB6" w14:paraId="7545E668" w14:textId="77777777" w:rsidTr="004F337A">
        <w:tc>
          <w:tcPr>
            <w:tcW w:w="990" w:type="dxa"/>
          </w:tcPr>
          <w:p w14:paraId="1C6A848A" w14:textId="77777777" w:rsidR="00A576CA" w:rsidRPr="001C6DB6" w:rsidRDefault="00A576CA" w:rsidP="00A576CA">
            <w:pPr>
              <w:pStyle w:val="ListParagraph"/>
              <w:numPr>
                <w:ilvl w:val="0"/>
                <w:numId w:val="20"/>
              </w:numPr>
              <w:spacing w:before="120" w:after="120" w:line="240" w:lineRule="auto"/>
              <w:jc w:val="both"/>
              <w:rPr>
                <w:sz w:val="26"/>
                <w:szCs w:val="26"/>
              </w:rPr>
            </w:pP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44AAACC9" w14:textId="658AE470" w:rsidR="00A576CA" w:rsidRPr="001C6DB6" w:rsidRDefault="00A576CA" w:rsidP="00A576CA">
            <w:pPr>
              <w:spacing w:before="120" w:after="120" w:line="240" w:lineRule="auto"/>
              <w:jc w:val="both"/>
              <w:rPr>
                <w:sz w:val="26"/>
                <w:szCs w:val="26"/>
              </w:rPr>
            </w:pPr>
          </w:p>
          <w:p w14:paraId="62B3712F" w14:textId="77777777" w:rsidR="00A576CA" w:rsidRPr="001C6DB6" w:rsidRDefault="00A576CA" w:rsidP="00A576CA">
            <w:pPr>
              <w:spacing w:before="120" w:after="120" w:line="240" w:lineRule="auto"/>
              <w:jc w:val="both"/>
              <w:rPr>
                <w:sz w:val="26"/>
                <w:szCs w:val="26"/>
              </w:rPr>
            </w:pPr>
            <w:r w:rsidRPr="001C6DB6">
              <w:rPr>
                <w:sz w:val="26"/>
                <w:szCs w:val="26"/>
              </w:rPr>
              <w:t>Điều 32</w:t>
            </w:r>
          </w:p>
          <w:p w14:paraId="190A13EF" w14:textId="77777777" w:rsidR="00A576CA" w:rsidRPr="001C6DB6" w:rsidRDefault="00A576CA" w:rsidP="00A576CA">
            <w:pPr>
              <w:spacing w:before="120" w:after="120" w:line="240" w:lineRule="auto"/>
              <w:jc w:val="both"/>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2AB74F8" w14:textId="77777777" w:rsidR="00A576CA" w:rsidRPr="001C6DB6" w:rsidRDefault="00A576CA" w:rsidP="00A576CA">
            <w:pPr>
              <w:spacing w:before="120" w:after="120" w:line="240" w:lineRule="auto"/>
              <w:jc w:val="both"/>
              <w:rPr>
                <w:sz w:val="26"/>
                <w:szCs w:val="26"/>
              </w:rPr>
            </w:pPr>
            <w:r w:rsidRPr="001C6DB6">
              <w:rPr>
                <w:sz w:val="26"/>
                <w:szCs w:val="26"/>
              </w:rPr>
              <w:t>Công an Hà Tĩnh</w:t>
            </w:r>
          </w:p>
        </w:tc>
        <w:tc>
          <w:tcPr>
            <w:tcW w:w="5850" w:type="dxa"/>
            <w:tcBorders>
              <w:top w:val="single" w:sz="4" w:space="0" w:color="auto"/>
              <w:left w:val="single" w:sz="4" w:space="0" w:color="auto"/>
              <w:bottom w:val="single" w:sz="4" w:space="0" w:color="auto"/>
              <w:right w:val="single" w:sz="4" w:space="0" w:color="auto"/>
            </w:tcBorders>
            <w:vAlign w:val="center"/>
            <w:hideMark/>
          </w:tcPr>
          <w:p w14:paraId="76B309F5"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Điểm a, khoản 1 và Điểm a, khoản 2. Đề nghị ghi rõ Điều nào quy định về “Kinh doanh dịch vụ xử lý dữ liệu cá nhân theo quy định tại Điều Nghị định này”.</w:t>
            </w:r>
          </w:p>
        </w:tc>
        <w:tc>
          <w:tcPr>
            <w:tcW w:w="4230" w:type="dxa"/>
            <w:tcBorders>
              <w:top w:val="single" w:sz="4" w:space="0" w:color="auto"/>
              <w:left w:val="single" w:sz="4" w:space="0" w:color="auto"/>
              <w:bottom w:val="single" w:sz="4" w:space="0" w:color="auto"/>
              <w:right w:val="single" w:sz="4" w:space="0" w:color="auto"/>
            </w:tcBorders>
          </w:tcPr>
          <w:p w14:paraId="4D92013A" w14:textId="77777777" w:rsidR="00A576CA" w:rsidRPr="001C6DB6" w:rsidRDefault="00A576CA" w:rsidP="00A576CA">
            <w:pPr>
              <w:spacing w:before="120" w:after="120" w:line="240" w:lineRule="auto"/>
              <w:rPr>
                <w:rFonts w:cstheme="minorBidi"/>
                <w:sz w:val="26"/>
                <w:szCs w:val="26"/>
              </w:rPr>
            </w:pPr>
          </w:p>
        </w:tc>
      </w:tr>
      <w:tr w:rsidR="00A576CA" w:rsidRPr="001C6DB6" w14:paraId="5F731246" w14:textId="77777777" w:rsidTr="004F337A">
        <w:tc>
          <w:tcPr>
            <w:tcW w:w="990" w:type="dxa"/>
          </w:tcPr>
          <w:p w14:paraId="5E15A16C"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55FE976A" w14:textId="3D6B7288"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14:paraId="23039B05" w14:textId="51F7C5E2" w:rsidR="00A576CA" w:rsidRPr="001C6DB6" w:rsidRDefault="00A576CA" w:rsidP="00A576CA">
            <w:pPr>
              <w:spacing w:before="120" w:after="120" w:line="240" w:lineRule="auto"/>
              <w:jc w:val="both"/>
              <w:rPr>
                <w:sz w:val="26"/>
                <w:szCs w:val="26"/>
              </w:rPr>
            </w:pPr>
            <w:r w:rsidRPr="001C6DB6">
              <w:rPr>
                <w:sz w:val="26"/>
                <w:szCs w:val="26"/>
              </w:rPr>
              <w:t>Bộ Tư pháp</w:t>
            </w:r>
          </w:p>
        </w:tc>
        <w:tc>
          <w:tcPr>
            <w:tcW w:w="5850" w:type="dxa"/>
            <w:tcBorders>
              <w:top w:val="single" w:sz="4" w:space="0" w:color="auto"/>
              <w:left w:val="single" w:sz="4" w:space="0" w:color="auto"/>
              <w:bottom w:val="single" w:sz="4" w:space="0" w:color="auto"/>
              <w:right w:val="single" w:sz="4" w:space="0" w:color="auto"/>
            </w:tcBorders>
            <w:vAlign w:val="center"/>
          </w:tcPr>
          <w:p w14:paraId="5C5EDCAA" w14:textId="37670D6C" w:rsidR="00A576CA" w:rsidRPr="001C6DB6" w:rsidRDefault="00A576CA" w:rsidP="00A576CA">
            <w:pPr>
              <w:spacing w:before="120" w:after="120" w:line="240" w:lineRule="auto"/>
              <w:jc w:val="both"/>
              <w:rPr>
                <w:sz w:val="26"/>
                <w:szCs w:val="26"/>
                <w:lang w:bidi="vi-VN"/>
              </w:rPr>
            </w:pPr>
            <w:r w:rsidRPr="001C6DB6">
              <w:rPr>
                <w:sz w:val="26"/>
                <w:szCs w:val="26"/>
                <w:lang w:bidi="vi-VN"/>
              </w:rPr>
              <w:t>Đề nghị cơ quan chủ trì soạn thảo không quy định các thuật ngữ "tổ chức nhỏ", "tổ chức siêu nhỏ", "tổ chức khởi nghiệp" tại Điều 32 dự thảo Nghị định vì hiện nay pháp luật mới chỉ có khái niệm "doanh nghiệp nhỏ", "doanh nghiệp siêu nhỏ và "doanh nghiệp khởi nghiệp sáng tạo" theo Luật Hỗ trợ doanh nghiệp nhỏ và vừa năm 2017; Luật Khoa học, công nghệ và đổi mới sáng tạo năm 2025.</w:t>
            </w:r>
          </w:p>
        </w:tc>
        <w:tc>
          <w:tcPr>
            <w:tcW w:w="4230" w:type="dxa"/>
            <w:tcBorders>
              <w:top w:val="single" w:sz="4" w:space="0" w:color="auto"/>
              <w:left w:val="single" w:sz="4" w:space="0" w:color="auto"/>
              <w:bottom w:val="single" w:sz="4" w:space="0" w:color="auto"/>
              <w:right w:val="single" w:sz="4" w:space="0" w:color="auto"/>
            </w:tcBorders>
          </w:tcPr>
          <w:p w14:paraId="3E445B65" w14:textId="4024FE6E" w:rsidR="00A576CA" w:rsidRPr="001C6DB6" w:rsidRDefault="00A576CA" w:rsidP="00A576CA">
            <w:pPr>
              <w:spacing w:before="120" w:after="120" w:line="240" w:lineRule="auto"/>
              <w:rPr>
                <w:sz w:val="26"/>
                <w:szCs w:val="26"/>
              </w:rPr>
            </w:pPr>
            <w:r w:rsidRPr="001C6DB6">
              <w:rPr>
                <w:sz w:val="26"/>
                <w:szCs w:val="26"/>
              </w:rPr>
              <w:t xml:space="preserve">Tiếp thu ý kiến. </w:t>
            </w:r>
          </w:p>
        </w:tc>
      </w:tr>
      <w:tr w:rsidR="00A576CA" w:rsidRPr="001C6DB6" w14:paraId="6D61E9BA" w14:textId="77777777" w:rsidTr="004F337A">
        <w:tc>
          <w:tcPr>
            <w:tcW w:w="990" w:type="dxa"/>
          </w:tcPr>
          <w:p w14:paraId="3CCCB5EA"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A529E8" w14:textId="7EDE9A27"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C456226" w14:textId="77777777" w:rsidR="00A576CA" w:rsidRPr="001C6DB6" w:rsidRDefault="00A576CA" w:rsidP="00A576CA">
            <w:pPr>
              <w:spacing w:before="120" w:after="120" w:line="240" w:lineRule="auto"/>
              <w:jc w:val="both"/>
              <w:rPr>
                <w:sz w:val="26"/>
                <w:szCs w:val="26"/>
              </w:rPr>
            </w:pPr>
            <w:r w:rsidRPr="001C6DB6">
              <w:rPr>
                <w:sz w:val="26"/>
                <w:szCs w:val="26"/>
              </w:rPr>
              <w:t>Công an Sơn La</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CD346D7" w14:textId="77777777" w:rsidR="00A576CA" w:rsidRPr="001C6DB6" w:rsidRDefault="00A576CA" w:rsidP="00A576CA">
            <w:pPr>
              <w:spacing w:before="120" w:after="120" w:line="240" w:lineRule="auto"/>
              <w:jc w:val="both"/>
              <w:rPr>
                <w:i/>
                <w:iCs/>
                <w:sz w:val="26"/>
                <w:szCs w:val="26"/>
                <w:lang w:bidi="vi-VN"/>
              </w:rPr>
            </w:pPr>
            <w:r w:rsidRPr="001C6DB6">
              <w:rPr>
                <w:sz w:val="26"/>
                <w:szCs w:val="26"/>
                <w:lang w:val="vi-VN" w:bidi="vi-VN"/>
              </w:rPr>
              <w:t>Tại điểm a khoản 1 và điểm a khoản 2 Điều 32, đề nghị làm rõ Đi</w:t>
            </w:r>
            <w:r w:rsidRPr="001C6DB6">
              <w:rPr>
                <w:sz w:val="26"/>
                <w:szCs w:val="26"/>
                <w:lang w:bidi="vi-VN"/>
              </w:rPr>
              <w:t>ề</w:t>
            </w:r>
            <w:r w:rsidRPr="001C6DB6">
              <w:rPr>
                <w:sz w:val="26"/>
                <w:szCs w:val="26"/>
                <w:lang w:val="vi-VN" w:bidi="vi-VN"/>
              </w:rPr>
              <w:t>u nào</w:t>
            </w:r>
            <w:r w:rsidRPr="001C6DB6">
              <w:rPr>
                <w:sz w:val="26"/>
                <w:szCs w:val="26"/>
                <w:lang w:bidi="vi-VN"/>
              </w:rPr>
              <w:t xml:space="preserve">, được viện dẫn trong Nghị định này </w:t>
            </w:r>
            <w:r w:rsidRPr="001C6DB6">
              <w:rPr>
                <w:i/>
                <w:iCs/>
                <w:sz w:val="26"/>
                <w:szCs w:val="26"/>
                <w:lang w:bidi="vi-VN"/>
              </w:rPr>
              <w:t>“</w:t>
            </w:r>
            <w:r w:rsidRPr="001C6DB6">
              <w:rPr>
                <w:b/>
                <w:bCs/>
                <w:i/>
                <w:iCs/>
                <w:sz w:val="26"/>
                <w:szCs w:val="26"/>
                <w:lang w:bidi="vi-VN"/>
              </w:rPr>
              <w:t>tại Điều Nghị định này</w:t>
            </w:r>
            <w:r w:rsidRPr="001C6DB6">
              <w:rPr>
                <w:i/>
                <w:iCs/>
                <w:sz w:val="26"/>
                <w:szCs w:val="26"/>
                <w:lang w:bidi="vi-VN"/>
              </w:rPr>
              <w:t>”.</w:t>
            </w:r>
          </w:p>
        </w:tc>
        <w:tc>
          <w:tcPr>
            <w:tcW w:w="4230" w:type="dxa"/>
            <w:tcBorders>
              <w:top w:val="single" w:sz="4" w:space="0" w:color="auto"/>
              <w:left w:val="single" w:sz="4" w:space="0" w:color="auto"/>
              <w:bottom w:val="single" w:sz="4" w:space="0" w:color="auto"/>
              <w:right w:val="single" w:sz="4" w:space="0" w:color="auto"/>
            </w:tcBorders>
          </w:tcPr>
          <w:p w14:paraId="20516379" w14:textId="2EEAFBD7" w:rsidR="00A576CA" w:rsidRPr="001C6DB6" w:rsidRDefault="00A576CA" w:rsidP="00A576CA">
            <w:pPr>
              <w:spacing w:before="120" w:after="120" w:line="240" w:lineRule="auto"/>
              <w:rPr>
                <w:rFonts w:cstheme="minorBidi"/>
                <w:sz w:val="26"/>
                <w:szCs w:val="26"/>
              </w:rPr>
            </w:pPr>
            <w:r w:rsidRPr="001C6DB6">
              <w:rPr>
                <w:rFonts w:cstheme="minorBidi"/>
                <w:sz w:val="26"/>
                <w:szCs w:val="26"/>
              </w:rPr>
              <w:t>Tiếp thu ý kiến.</w:t>
            </w:r>
          </w:p>
        </w:tc>
      </w:tr>
      <w:tr w:rsidR="00A576CA" w:rsidRPr="00260F8F" w14:paraId="2CF63C64" w14:textId="77777777" w:rsidTr="004F337A">
        <w:tc>
          <w:tcPr>
            <w:tcW w:w="990" w:type="dxa"/>
          </w:tcPr>
          <w:p w14:paraId="02D7680F"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0507D6E" w14:textId="146BB3A4"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AE8BE5B" w14:textId="77777777" w:rsidR="00A576CA" w:rsidRPr="001C6DB6" w:rsidRDefault="00A576CA" w:rsidP="00A576CA">
            <w:pPr>
              <w:spacing w:before="120" w:after="120" w:line="240" w:lineRule="auto"/>
              <w:jc w:val="both"/>
              <w:rPr>
                <w:sz w:val="26"/>
                <w:szCs w:val="26"/>
              </w:rPr>
            </w:pPr>
            <w:r w:rsidRPr="001C6DB6">
              <w:rPr>
                <w:sz w:val="26"/>
                <w:szCs w:val="26"/>
              </w:rPr>
              <w:t>C05</w:t>
            </w:r>
          </w:p>
        </w:tc>
        <w:tc>
          <w:tcPr>
            <w:tcW w:w="5850" w:type="dxa"/>
            <w:tcBorders>
              <w:top w:val="single" w:sz="4" w:space="0" w:color="auto"/>
              <w:left w:val="single" w:sz="4" w:space="0" w:color="auto"/>
              <w:bottom w:val="single" w:sz="4" w:space="0" w:color="auto"/>
              <w:right w:val="single" w:sz="4" w:space="0" w:color="auto"/>
            </w:tcBorders>
            <w:vAlign w:val="center"/>
            <w:hideMark/>
          </w:tcPr>
          <w:p w14:paraId="1DDB50EC"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Tại Đi</w:t>
            </w:r>
            <w:r w:rsidRPr="001C6DB6">
              <w:rPr>
                <w:sz w:val="26"/>
                <w:szCs w:val="26"/>
                <w:lang w:bidi="vi-VN"/>
              </w:rPr>
              <w:t>ề</w:t>
            </w:r>
            <w:r w:rsidRPr="001C6DB6">
              <w:rPr>
                <w:sz w:val="26"/>
                <w:szCs w:val="26"/>
                <w:lang w:val="vi-VN" w:bidi="vi-VN"/>
              </w:rPr>
              <w:t>u 32. Quy định miễn trừ đối với t</w:t>
            </w:r>
            <w:r w:rsidRPr="001C6DB6">
              <w:rPr>
                <w:sz w:val="26"/>
                <w:szCs w:val="26"/>
                <w:lang w:bidi="vi-VN"/>
              </w:rPr>
              <w:t>ổ</w:t>
            </w:r>
            <w:r w:rsidRPr="001C6DB6">
              <w:rPr>
                <w:sz w:val="26"/>
                <w:szCs w:val="26"/>
                <w:lang w:val="vi-VN" w:bidi="vi-VN"/>
              </w:rPr>
              <w:t xml:space="preserve"> chức nhỏ, tổ chức khởi nghiệp, đề nghị cơ quan ch</w:t>
            </w:r>
            <w:r w:rsidRPr="001C6DB6">
              <w:rPr>
                <w:sz w:val="26"/>
                <w:szCs w:val="26"/>
                <w:lang w:bidi="vi-VN"/>
              </w:rPr>
              <w:t>ủ</w:t>
            </w:r>
            <w:r w:rsidRPr="001C6DB6">
              <w:rPr>
                <w:sz w:val="26"/>
                <w:szCs w:val="26"/>
                <w:lang w:val="vi-VN" w:bidi="vi-VN"/>
              </w:rPr>
              <w:t xml:space="preserve"> trì soạn thảo cần có khái niệm về </w:t>
            </w:r>
            <w:r w:rsidRPr="001C6DB6">
              <w:rPr>
                <w:i/>
                <w:iCs/>
                <w:sz w:val="26"/>
                <w:szCs w:val="26"/>
                <w:lang w:val="vi-VN" w:bidi="vi-VN"/>
              </w:rPr>
              <w:t xml:space="preserve">“tổ chức nhỏ “, </w:t>
            </w:r>
            <w:r w:rsidRPr="001C6DB6">
              <w:rPr>
                <w:i/>
                <w:iCs/>
                <w:sz w:val="26"/>
                <w:szCs w:val="26"/>
                <w:lang w:bidi="vi-VN"/>
              </w:rPr>
              <w:t>tổ</w:t>
            </w:r>
            <w:r w:rsidRPr="001C6DB6">
              <w:rPr>
                <w:i/>
                <w:iCs/>
                <w:sz w:val="26"/>
                <w:szCs w:val="26"/>
                <w:lang w:val="vi-VN" w:bidi="vi-VN"/>
              </w:rPr>
              <w:t xml:space="preserve"> chức siêu nhỏ “</w:t>
            </w:r>
            <w:r w:rsidRPr="001C6DB6">
              <w:rPr>
                <w:sz w:val="26"/>
                <w:szCs w:val="26"/>
                <w:lang w:val="vi-VN" w:bidi="vi-VN"/>
              </w:rPr>
              <w:t xml:space="preserve"> để thống nhất trong việc áp dụng.</w:t>
            </w:r>
          </w:p>
        </w:tc>
        <w:tc>
          <w:tcPr>
            <w:tcW w:w="4230" w:type="dxa"/>
            <w:tcBorders>
              <w:top w:val="single" w:sz="4" w:space="0" w:color="auto"/>
              <w:left w:val="single" w:sz="4" w:space="0" w:color="auto"/>
              <w:bottom w:val="single" w:sz="4" w:space="0" w:color="auto"/>
              <w:right w:val="single" w:sz="4" w:space="0" w:color="auto"/>
            </w:tcBorders>
          </w:tcPr>
          <w:p w14:paraId="01BC397E" w14:textId="4DBB2A6E" w:rsidR="00A576CA" w:rsidRPr="001C6DB6" w:rsidRDefault="00A576CA" w:rsidP="00A576CA">
            <w:pPr>
              <w:spacing w:before="120" w:after="120" w:line="240" w:lineRule="auto"/>
              <w:rPr>
                <w:rFonts w:cstheme="minorBidi"/>
                <w:sz w:val="26"/>
                <w:szCs w:val="26"/>
                <w:lang w:val="vi-VN"/>
              </w:rPr>
            </w:pPr>
            <w:r w:rsidRPr="001C6DB6">
              <w:rPr>
                <w:rFonts w:cstheme="minorBidi"/>
                <w:sz w:val="26"/>
                <w:szCs w:val="26"/>
                <w:lang w:val="vi-VN"/>
              </w:rPr>
              <w:t>Tiếp thu ý kiến, chỉnh sửa thành doanh nghiệp.</w:t>
            </w:r>
          </w:p>
        </w:tc>
      </w:tr>
      <w:tr w:rsidR="00A576CA" w:rsidRPr="001C6DB6" w14:paraId="778FDB9E" w14:textId="77777777" w:rsidTr="009E7845">
        <w:tc>
          <w:tcPr>
            <w:tcW w:w="990" w:type="dxa"/>
          </w:tcPr>
          <w:p w14:paraId="0164B3EF"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D7782D9" w14:textId="1CBFB3E2"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CE3AA5A" w14:textId="77777777" w:rsidR="00A576CA" w:rsidRPr="001C6DB6" w:rsidRDefault="00A576CA" w:rsidP="00A576CA">
            <w:pPr>
              <w:spacing w:before="120" w:after="120" w:line="240" w:lineRule="auto"/>
              <w:jc w:val="both"/>
              <w:rPr>
                <w:sz w:val="26"/>
                <w:szCs w:val="26"/>
              </w:rPr>
            </w:pPr>
            <w:r w:rsidRPr="001C6DB6">
              <w:rPr>
                <w:sz w:val="26"/>
                <w:szCs w:val="26"/>
              </w:rPr>
              <w:t>Điện Biên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750B31B5" w14:textId="77777777" w:rsidR="00A576CA" w:rsidRPr="001C6DB6" w:rsidRDefault="00A576CA" w:rsidP="00A576CA">
            <w:pPr>
              <w:numPr>
                <w:ilvl w:val="0"/>
                <w:numId w:val="15"/>
              </w:numPr>
              <w:spacing w:before="120" w:after="120" w:line="240" w:lineRule="auto"/>
              <w:jc w:val="both"/>
              <w:rPr>
                <w:sz w:val="26"/>
                <w:szCs w:val="26"/>
                <w:lang w:bidi="vi-VN"/>
              </w:rPr>
            </w:pPr>
            <w:r w:rsidRPr="001C6DB6">
              <w:rPr>
                <w:sz w:val="26"/>
                <w:szCs w:val="26"/>
                <w:lang w:bidi="vi-VN"/>
              </w:rPr>
              <w:t>Đề nghị xem xét, chuẩn hóa các khái niệm “Tổ chức nhỏ” và “Tổ chức siêu nhỏ".</w:t>
            </w:r>
          </w:p>
          <w:p w14:paraId="497EE610" w14:textId="77777777" w:rsidR="00A576CA" w:rsidRPr="001C6DB6" w:rsidRDefault="00A576CA" w:rsidP="00A576CA">
            <w:pPr>
              <w:numPr>
                <w:ilvl w:val="0"/>
                <w:numId w:val="15"/>
              </w:numPr>
              <w:spacing w:before="120" w:after="120" w:line="240" w:lineRule="auto"/>
              <w:jc w:val="both"/>
              <w:rPr>
                <w:sz w:val="26"/>
                <w:szCs w:val="26"/>
                <w:lang w:bidi="vi-VN"/>
              </w:rPr>
            </w:pPr>
            <w:r w:rsidRPr="001C6DB6">
              <w:rPr>
                <w:sz w:val="26"/>
                <w:szCs w:val="26"/>
                <w:lang w:bidi="vi-VN"/>
              </w:rPr>
              <w:t xml:space="preserve">Tại điểm a khoản 1 và điểm a khoản 2: Đề nghị chỉ rõ nội dung được viện dẫn thuộc Điều số bao nhiêu của </w:t>
            </w:r>
            <w:r w:rsidRPr="001C6DB6">
              <w:rPr>
                <w:sz w:val="26"/>
                <w:szCs w:val="26"/>
                <w:lang w:bidi="vi-VN"/>
              </w:rPr>
              <w:lastRenderedPageBreak/>
              <w:t>Nghị định để đảm bảo tính minh bạch, tránh cách hiểu khác nhau.</w:t>
            </w:r>
          </w:p>
          <w:p w14:paraId="244CD0A7" w14:textId="77777777" w:rsidR="00A576CA" w:rsidRPr="001C6DB6" w:rsidRDefault="00A576CA" w:rsidP="00A576CA">
            <w:pPr>
              <w:numPr>
                <w:ilvl w:val="0"/>
                <w:numId w:val="15"/>
              </w:numPr>
              <w:spacing w:before="120" w:after="120" w:line="240" w:lineRule="auto"/>
              <w:jc w:val="both"/>
              <w:rPr>
                <w:sz w:val="26"/>
                <w:szCs w:val="26"/>
                <w:lang w:bidi="vi-VN"/>
              </w:rPr>
            </w:pPr>
            <w:r w:rsidRPr="001C6DB6">
              <w:rPr>
                <w:sz w:val="26"/>
                <w:szCs w:val="26"/>
                <w:lang w:bidi="vi-VN"/>
              </w:rPr>
              <w:t>Tại điểm c khoản 1 và điểm c khoản 2: Đề nghị xem xét ngưỡng miễn trừ đối với “tổ chức siêu nhỏ” (từ 500.000 chủ thể dữ liệu) hiện cao hơn ngưỡng miễn trừ của “Tổ chức nhỏ” (từ 100.000 chủ thể dữ liệu). Điều này chưa hợp lý vì tổ chức siêu nhỏ thường có năng lực bảo vệ dữ liệu hạn chế hơn so với tổ chức nhỏ.</w:t>
            </w:r>
          </w:p>
        </w:tc>
        <w:tc>
          <w:tcPr>
            <w:tcW w:w="4230" w:type="dxa"/>
            <w:tcBorders>
              <w:top w:val="single" w:sz="4" w:space="0" w:color="auto"/>
              <w:left w:val="single" w:sz="4" w:space="0" w:color="auto"/>
              <w:bottom w:val="single" w:sz="4" w:space="0" w:color="auto"/>
              <w:right w:val="single" w:sz="4" w:space="0" w:color="auto"/>
            </w:tcBorders>
            <w:vAlign w:val="center"/>
          </w:tcPr>
          <w:p w14:paraId="35128B64" w14:textId="77777777" w:rsidR="00A576CA" w:rsidRDefault="00A576CA" w:rsidP="00A576CA">
            <w:pPr>
              <w:spacing w:before="120" w:after="120"/>
              <w:jc w:val="both"/>
              <w:rPr>
                <w:szCs w:val="28"/>
              </w:rPr>
            </w:pPr>
            <w:r>
              <w:rPr>
                <w:szCs w:val="28"/>
              </w:rPr>
              <w:lastRenderedPageBreak/>
              <w:t>- Tiếp thu ý kiến</w:t>
            </w:r>
          </w:p>
          <w:p w14:paraId="31ED4C2B" w14:textId="237A4117" w:rsidR="00A576CA" w:rsidRPr="001C6DB6" w:rsidRDefault="00A576CA" w:rsidP="00A576CA">
            <w:pPr>
              <w:spacing w:before="120" w:after="120" w:line="240" w:lineRule="auto"/>
              <w:rPr>
                <w:rFonts w:cstheme="minorBidi"/>
                <w:sz w:val="26"/>
                <w:szCs w:val="26"/>
              </w:rPr>
            </w:pPr>
            <w:r>
              <w:rPr>
                <w:szCs w:val="28"/>
              </w:rPr>
              <w:t xml:space="preserve">- Đối với ngưỡng không áp dụng miễn trừ, do khoản 2 Điều 38 của </w:t>
            </w:r>
            <w:r>
              <w:rPr>
                <w:szCs w:val="28"/>
              </w:rPr>
              <w:lastRenderedPageBreak/>
              <w:t xml:space="preserve">Luật Bảo vệ dữ liệu cá nhân là điều khoản miễn trừ nghĩa vụ </w:t>
            </w:r>
            <w:r w:rsidRPr="001079BE">
              <w:rPr>
                <w:szCs w:val="28"/>
              </w:rPr>
              <w:t xml:space="preserve">tại Điều </w:t>
            </w:r>
            <w:r w:rsidRPr="00BC6990">
              <w:rPr>
                <w:szCs w:val="28"/>
              </w:rPr>
              <w:t>2</w:t>
            </w:r>
            <w:r w:rsidRPr="005D2B8E">
              <w:rPr>
                <w:szCs w:val="28"/>
              </w:rPr>
              <w:t>1</w:t>
            </w:r>
            <w:r w:rsidRPr="001079BE">
              <w:rPr>
                <w:szCs w:val="28"/>
              </w:rPr>
              <w:t>, Điều 2</w:t>
            </w:r>
            <w:r w:rsidRPr="005D2B8E">
              <w:rPr>
                <w:szCs w:val="28"/>
              </w:rPr>
              <w:t>2</w:t>
            </w:r>
            <w:r w:rsidRPr="001079BE">
              <w:rPr>
                <w:szCs w:val="28"/>
              </w:rPr>
              <w:t xml:space="preserve"> và khoản 2 Điều 33 của Luật này</w:t>
            </w:r>
            <w:r>
              <w:rPr>
                <w:szCs w:val="28"/>
              </w:rPr>
              <w:t xml:space="preserve"> nên doanh nghiệp nhỏ có từ </w:t>
            </w:r>
            <w:r w:rsidRPr="00EE0024">
              <w:rPr>
                <w:lang w:val="de-DE"/>
              </w:rPr>
              <w:t>100 nghìn chủ thể dữ liệu cá nhân trở lên</w:t>
            </w:r>
            <w:r>
              <w:rPr>
                <w:lang w:val="de-DE"/>
              </w:rPr>
              <w:t xml:space="preserve">, doanh nghiệp siêu nhỏ </w:t>
            </w:r>
            <w:r w:rsidRPr="00EE0024">
              <w:rPr>
                <w:lang w:val="de-DE"/>
              </w:rPr>
              <w:t>có từ 500 nghìn chủ thể dữ liệu cá nhân trở lên</w:t>
            </w:r>
            <w:r>
              <w:rPr>
                <w:lang w:val="de-DE"/>
              </w:rPr>
              <w:t xml:space="preserve"> sẽ không được miễn trừ theo khoản 2 Điều 38.  </w:t>
            </w:r>
          </w:p>
        </w:tc>
      </w:tr>
      <w:tr w:rsidR="00A576CA" w:rsidRPr="00260F8F" w14:paraId="54A69A07" w14:textId="77777777" w:rsidTr="009E7845">
        <w:tc>
          <w:tcPr>
            <w:tcW w:w="990" w:type="dxa"/>
          </w:tcPr>
          <w:p w14:paraId="2AB90F78"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4E93FF8" w14:textId="0F577F3D"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3480BCC" w14:textId="77777777" w:rsidR="00A576CA" w:rsidRPr="001C6DB6" w:rsidRDefault="00A576CA" w:rsidP="00A576CA">
            <w:pPr>
              <w:spacing w:before="120" w:after="120" w:line="240" w:lineRule="auto"/>
              <w:jc w:val="both"/>
              <w:rPr>
                <w:sz w:val="26"/>
                <w:szCs w:val="26"/>
              </w:rPr>
            </w:pPr>
            <w:r w:rsidRPr="001C6DB6">
              <w:rPr>
                <w:sz w:val="26"/>
                <w:szCs w:val="26"/>
              </w:rPr>
              <w:t>Công an Khánh Hòa</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DF970DE"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Tại Điều 32: Quy định miễn trừ đối </w:t>
            </w:r>
            <w:r w:rsidRPr="001C6DB6">
              <w:rPr>
                <w:sz w:val="26"/>
                <w:szCs w:val="26"/>
                <w:lang w:bidi="vi-VN"/>
              </w:rPr>
              <w:t>với</w:t>
            </w:r>
            <w:r w:rsidRPr="001C6DB6">
              <w:rPr>
                <w:sz w:val="26"/>
                <w:szCs w:val="26"/>
                <w:lang w:val="vi-VN" w:bidi="vi-VN"/>
              </w:rPr>
              <w:t xml:space="preserve"> tổ chức nhỏ, tổ chức khởi nghiệp. Qua nghiên cứu nội dung dự thảo Nghị định chưa quy định cụ thể việc kinh doanh dịch vụ xử lý dữ liệu cá nhân, chỉ quy định điều kiện, trách nhiệm của tổ chức kinh doanh dịch vụ xử lý dữ liệu cá nhân, do đó đề nghị bổ sung thêm để làm rõ, cụ thể việc kinh doanh dịch vụ xử lý dữ liệu cá nhân.</w:t>
            </w:r>
          </w:p>
        </w:tc>
        <w:tc>
          <w:tcPr>
            <w:tcW w:w="4230" w:type="dxa"/>
            <w:tcBorders>
              <w:top w:val="single" w:sz="4" w:space="0" w:color="auto"/>
              <w:left w:val="single" w:sz="4" w:space="0" w:color="auto"/>
              <w:bottom w:val="single" w:sz="4" w:space="0" w:color="auto"/>
              <w:right w:val="single" w:sz="4" w:space="0" w:color="auto"/>
            </w:tcBorders>
            <w:vAlign w:val="center"/>
          </w:tcPr>
          <w:p w14:paraId="456BD3BC" w14:textId="241FC6F4" w:rsidR="00A576CA" w:rsidRPr="001C6DB6" w:rsidRDefault="00A576CA" w:rsidP="00A576CA">
            <w:pPr>
              <w:spacing w:before="120" w:after="120" w:line="240" w:lineRule="auto"/>
              <w:rPr>
                <w:rFonts w:cstheme="minorBidi"/>
                <w:sz w:val="26"/>
                <w:szCs w:val="26"/>
                <w:lang w:val="vi-VN"/>
              </w:rPr>
            </w:pPr>
            <w:r w:rsidRPr="00A001CB">
              <w:rPr>
                <w:szCs w:val="28"/>
                <w:lang w:val="vi-VN"/>
              </w:rPr>
              <w:t>- Tiếp thu ý kiến đã bổ sung trích dẫn theo Điều 22 Nghị định này.</w:t>
            </w:r>
          </w:p>
        </w:tc>
      </w:tr>
      <w:tr w:rsidR="00A576CA" w:rsidRPr="00260F8F" w14:paraId="1A49F948" w14:textId="77777777" w:rsidTr="009E7845">
        <w:tc>
          <w:tcPr>
            <w:tcW w:w="990" w:type="dxa"/>
          </w:tcPr>
          <w:p w14:paraId="62E8E79B"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66FEA5E" w14:textId="18933870"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E7EDA3C" w14:textId="77777777" w:rsidR="00A576CA" w:rsidRPr="001C6DB6" w:rsidRDefault="00A576CA" w:rsidP="00A576CA">
            <w:pPr>
              <w:spacing w:before="120" w:after="120" w:line="240" w:lineRule="auto"/>
              <w:jc w:val="both"/>
              <w:rPr>
                <w:sz w:val="26"/>
                <w:szCs w:val="26"/>
              </w:rPr>
            </w:pPr>
            <w:r w:rsidRPr="001C6DB6">
              <w:rPr>
                <w:sz w:val="26"/>
                <w:szCs w:val="26"/>
              </w:rPr>
              <w:t>C03</w:t>
            </w:r>
          </w:p>
        </w:tc>
        <w:tc>
          <w:tcPr>
            <w:tcW w:w="5850" w:type="dxa"/>
            <w:tcBorders>
              <w:top w:val="single" w:sz="4" w:space="0" w:color="auto"/>
              <w:left w:val="single" w:sz="4" w:space="0" w:color="auto"/>
              <w:bottom w:val="single" w:sz="4" w:space="0" w:color="auto"/>
              <w:right w:val="single" w:sz="4" w:space="0" w:color="auto"/>
            </w:tcBorders>
            <w:vAlign w:val="center"/>
            <w:hideMark/>
          </w:tcPr>
          <w:p w14:paraId="43871194" w14:textId="77777777" w:rsidR="00A576CA" w:rsidRPr="001C6DB6" w:rsidRDefault="00A576CA" w:rsidP="00A576CA">
            <w:pPr>
              <w:spacing w:before="120" w:after="120" w:line="240" w:lineRule="auto"/>
              <w:jc w:val="both"/>
              <w:rPr>
                <w:sz w:val="26"/>
                <w:szCs w:val="26"/>
                <w:lang w:val="vi-VN" w:bidi="vi-VN"/>
              </w:rPr>
            </w:pPr>
            <w:r w:rsidRPr="001C6DB6">
              <w:rPr>
                <w:sz w:val="26"/>
                <w:szCs w:val="26"/>
                <w:lang w:bidi="vi-VN"/>
              </w:rPr>
              <w:t xml:space="preserve">- </w:t>
            </w:r>
            <w:r w:rsidRPr="001C6DB6">
              <w:rPr>
                <w:sz w:val="26"/>
                <w:szCs w:val="26"/>
                <w:lang w:val="vi-VN" w:bidi="vi-VN"/>
              </w:rPr>
              <w:t xml:space="preserve">Tại Chương V, Điều 32. </w:t>
            </w:r>
            <w:r w:rsidRPr="001C6DB6">
              <w:rPr>
                <w:b/>
                <w:bCs/>
                <w:sz w:val="26"/>
                <w:szCs w:val="26"/>
                <w:lang w:val="vi-VN" w:bidi="vi-VN"/>
              </w:rPr>
              <w:t xml:space="preserve">Quy định miễn trừ đối với tổ chức nhỏ, tổ chức khởi nghiệp, </w:t>
            </w:r>
            <w:r w:rsidRPr="001C6DB6">
              <w:rPr>
                <w:sz w:val="26"/>
                <w:szCs w:val="26"/>
                <w:lang w:val="vi-VN" w:bidi="vi-VN"/>
              </w:rPr>
              <w:t xml:space="preserve">khoản 1, điểm a) (trang 27): thêm số </w:t>
            </w:r>
            <w:r w:rsidRPr="001C6DB6">
              <w:rPr>
                <w:sz w:val="26"/>
                <w:szCs w:val="26"/>
                <w:lang w:bidi="vi-VN"/>
              </w:rPr>
              <w:t>“</w:t>
            </w:r>
            <w:r w:rsidRPr="001C6DB6">
              <w:rPr>
                <w:sz w:val="26"/>
                <w:szCs w:val="26"/>
                <w:lang w:val="vi-VN" w:bidi="vi-VN"/>
              </w:rPr>
              <w:t>22</w:t>
            </w:r>
            <w:r w:rsidRPr="001C6DB6">
              <w:rPr>
                <w:sz w:val="26"/>
                <w:szCs w:val="26"/>
                <w:lang w:bidi="vi-VN"/>
              </w:rPr>
              <w:t>”</w:t>
            </w:r>
            <w:r w:rsidRPr="001C6DB6">
              <w:rPr>
                <w:sz w:val="26"/>
                <w:szCs w:val="26"/>
                <w:lang w:val="vi-VN" w:bidi="vi-VN"/>
              </w:rPr>
              <w:t xml:space="preserve"> vào trước cụm từ </w:t>
            </w:r>
            <w:r w:rsidRPr="001C6DB6">
              <w:rPr>
                <w:sz w:val="26"/>
                <w:szCs w:val="26"/>
                <w:lang w:bidi="vi-VN"/>
              </w:rPr>
              <w:t>“</w:t>
            </w:r>
            <w:r w:rsidRPr="001C6DB6">
              <w:rPr>
                <w:sz w:val="26"/>
                <w:szCs w:val="26"/>
                <w:lang w:val="vi-VN" w:bidi="vi-VN"/>
              </w:rPr>
              <w:t>Nghị định</w:t>
            </w:r>
            <w:r w:rsidRPr="001C6DB6">
              <w:rPr>
                <w:sz w:val="26"/>
                <w:szCs w:val="26"/>
                <w:lang w:bidi="vi-VN"/>
              </w:rPr>
              <w:t>”</w:t>
            </w:r>
            <w:r w:rsidRPr="001C6DB6">
              <w:rPr>
                <w:sz w:val="26"/>
                <w:szCs w:val="26"/>
                <w:lang w:val="vi-VN" w:bidi="vi-VN"/>
              </w:rPr>
              <w:t xml:space="preserve"> và viết lại là </w:t>
            </w:r>
            <w:r w:rsidRPr="001C6DB6">
              <w:rPr>
                <w:sz w:val="26"/>
                <w:szCs w:val="26"/>
                <w:lang w:bidi="vi-VN"/>
              </w:rPr>
              <w:t>“</w:t>
            </w:r>
            <w:r w:rsidRPr="001C6DB6">
              <w:rPr>
                <w:sz w:val="26"/>
                <w:szCs w:val="26"/>
                <w:lang w:val="vi-VN" w:bidi="vi-VN"/>
              </w:rPr>
              <w:t xml:space="preserve">…quy định tại Điều </w:t>
            </w:r>
            <w:r w:rsidRPr="001C6DB6">
              <w:rPr>
                <w:sz w:val="26"/>
                <w:szCs w:val="26"/>
                <w:u w:val="single"/>
                <w:lang w:val="vi-VN" w:bidi="vi-VN"/>
              </w:rPr>
              <w:t>22</w:t>
            </w:r>
            <w:r w:rsidRPr="001C6DB6">
              <w:rPr>
                <w:sz w:val="26"/>
                <w:szCs w:val="26"/>
                <w:lang w:val="vi-VN" w:bidi="vi-VN"/>
              </w:rPr>
              <w:t xml:space="preserve"> Nghị định này;</w:t>
            </w:r>
            <w:r w:rsidRPr="001C6DB6">
              <w:rPr>
                <w:sz w:val="26"/>
                <w:szCs w:val="26"/>
                <w:lang w:bidi="vi-VN"/>
              </w:rPr>
              <w:t>”</w:t>
            </w:r>
            <w:r w:rsidRPr="001C6DB6">
              <w:rPr>
                <w:sz w:val="26"/>
                <w:szCs w:val="26"/>
                <w:lang w:val="vi-VN" w:bidi="vi-VN"/>
              </w:rPr>
              <w:t>.</w:t>
            </w:r>
          </w:p>
          <w:p w14:paraId="2FBA362E"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 Tại Chương V, Điều 32. </w:t>
            </w:r>
            <w:r w:rsidRPr="001C6DB6">
              <w:rPr>
                <w:b/>
                <w:bCs/>
                <w:sz w:val="26"/>
                <w:szCs w:val="26"/>
                <w:lang w:val="vi-VN" w:bidi="vi-VN"/>
              </w:rPr>
              <w:t xml:space="preserve">Quy định miễn trừ đối với tổ chức nhỏ, tổ chức khởi nghiệp, </w:t>
            </w:r>
            <w:r w:rsidRPr="001C6DB6">
              <w:rPr>
                <w:sz w:val="26"/>
                <w:szCs w:val="26"/>
                <w:lang w:val="vi-VN" w:bidi="vi-VN"/>
              </w:rPr>
              <w:t xml:space="preserve">khoản 2, điểm a) (trang 27): thêm số “22” vào trước cụm từ “Nghị định” và viết lại là “….quy định tại Điều </w:t>
            </w:r>
            <w:r w:rsidRPr="001C6DB6">
              <w:rPr>
                <w:sz w:val="26"/>
                <w:szCs w:val="26"/>
                <w:u w:val="single"/>
                <w:lang w:val="vi-VN" w:bidi="vi-VN"/>
              </w:rPr>
              <w:t>22</w:t>
            </w:r>
            <w:r w:rsidRPr="001C6DB6">
              <w:rPr>
                <w:sz w:val="26"/>
                <w:szCs w:val="26"/>
                <w:lang w:val="vi-VN" w:bidi="vi-VN"/>
              </w:rPr>
              <w:t xml:space="preserve"> Nghị định này;”.</w:t>
            </w:r>
          </w:p>
        </w:tc>
        <w:tc>
          <w:tcPr>
            <w:tcW w:w="4230" w:type="dxa"/>
            <w:tcBorders>
              <w:top w:val="single" w:sz="4" w:space="0" w:color="auto"/>
              <w:left w:val="single" w:sz="4" w:space="0" w:color="auto"/>
              <w:bottom w:val="single" w:sz="4" w:space="0" w:color="auto"/>
              <w:right w:val="single" w:sz="4" w:space="0" w:color="auto"/>
            </w:tcBorders>
            <w:vAlign w:val="center"/>
          </w:tcPr>
          <w:p w14:paraId="15BD4D44" w14:textId="72204FEF" w:rsidR="00A576CA" w:rsidRPr="001C6DB6" w:rsidRDefault="00A576CA" w:rsidP="00A576CA">
            <w:pPr>
              <w:spacing w:before="120" w:after="120" w:line="240" w:lineRule="auto"/>
              <w:rPr>
                <w:rFonts w:cstheme="minorBidi"/>
                <w:sz w:val="26"/>
                <w:szCs w:val="26"/>
                <w:lang w:val="vi-VN"/>
              </w:rPr>
            </w:pPr>
            <w:r>
              <w:rPr>
                <w:szCs w:val="28"/>
              </w:rPr>
              <w:t>Tiếp thu ý kiến</w:t>
            </w:r>
          </w:p>
        </w:tc>
      </w:tr>
      <w:tr w:rsidR="00A576CA" w:rsidRPr="00260F8F" w14:paraId="033E6261" w14:textId="77777777" w:rsidTr="009E7845">
        <w:tc>
          <w:tcPr>
            <w:tcW w:w="990" w:type="dxa"/>
          </w:tcPr>
          <w:p w14:paraId="48FC7A71"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2ECEEE3" w14:textId="1C0A0F5F"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69548FD" w14:textId="77777777" w:rsidR="00A576CA" w:rsidRPr="001C6DB6" w:rsidRDefault="00A576CA" w:rsidP="00A576CA">
            <w:pPr>
              <w:spacing w:before="120" w:after="120" w:line="240" w:lineRule="auto"/>
              <w:jc w:val="both"/>
              <w:rPr>
                <w:sz w:val="26"/>
                <w:szCs w:val="26"/>
              </w:rPr>
            </w:pPr>
            <w:r w:rsidRPr="001C6DB6">
              <w:rPr>
                <w:sz w:val="26"/>
                <w:szCs w:val="26"/>
              </w:rPr>
              <w:t>A03</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81DF989"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Tại Mục 1, Điều 32, </w:t>
            </w:r>
            <w:r w:rsidRPr="001C6DB6">
              <w:rPr>
                <w:sz w:val="26"/>
                <w:szCs w:val="26"/>
                <w:lang w:bidi="vi-VN"/>
              </w:rPr>
              <w:t>đ</w:t>
            </w:r>
            <w:r w:rsidRPr="001C6DB6">
              <w:rPr>
                <w:sz w:val="26"/>
                <w:szCs w:val="26"/>
                <w:lang w:val="vi-VN" w:bidi="vi-VN"/>
              </w:rPr>
              <w:t>ề nghị sửa các tổ chức nhỏ, tổ chức siêu nh</w:t>
            </w:r>
            <w:r w:rsidRPr="001C6DB6">
              <w:rPr>
                <w:sz w:val="26"/>
                <w:szCs w:val="26"/>
                <w:lang w:bidi="vi-VN"/>
              </w:rPr>
              <w:t>ỏ</w:t>
            </w:r>
            <w:r w:rsidRPr="001C6DB6">
              <w:rPr>
                <w:sz w:val="26"/>
                <w:szCs w:val="26"/>
                <w:lang w:val="vi-VN" w:bidi="vi-VN"/>
              </w:rPr>
              <w:t>, t</w:t>
            </w:r>
            <w:r w:rsidRPr="001C6DB6">
              <w:rPr>
                <w:sz w:val="26"/>
                <w:szCs w:val="26"/>
                <w:lang w:bidi="vi-VN"/>
              </w:rPr>
              <w:t>ổ</w:t>
            </w:r>
            <w:r w:rsidRPr="001C6DB6">
              <w:rPr>
                <w:sz w:val="26"/>
                <w:szCs w:val="26"/>
                <w:lang w:val="vi-VN" w:bidi="vi-VN"/>
              </w:rPr>
              <w:t xml:space="preserve"> chức khởi nghiệp thành c</w:t>
            </w:r>
            <w:r w:rsidRPr="001C6DB6">
              <w:rPr>
                <w:sz w:val="26"/>
                <w:szCs w:val="26"/>
                <w:lang w:bidi="vi-VN"/>
              </w:rPr>
              <w:t>á</w:t>
            </w:r>
            <w:r w:rsidRPr="001C6DB6">
              <w:rPr>
                <w:sz w:val="26"/>
                <w:szCs w:val="26"/>
                <w:lang w:val="vi-VN" w:bidi="vi-VN"/>
              </w:rPr>
              <w:t>c doanh nghiệp nhỏ, doanh nghiệp siêu nhỏ, doanh nghiệp kh</w:t>
            </w:r>
            <w:r w:rsidRPr="001C6DB6">
              <w:rPr>
                <w:sz w:val="26"/>
                <w:szCs w:val="26"/>
                <w:lang w:bidi="vi-VN"/>
              </w:rPr>
              <w:t>ở</w:t>
            </w:r>
            <w:r w:rsidRPr="001C6DB6">
              <w:rPr>
                <w:sz w:val="26"/>
                <w:szCs w:val="26"/>
                <w:lang w:val="vi-VN" w:bidi="vi-VN"/>
              </w:rPr>
              <w:t>i nghiệp. Tại Khoản a, b, Mục 1 đề nghị nêu cụ thể Điều thứ mấy của Nghị định này.</w:t>
            </w:r>
          </w:p>
        </w:tc>
        <w:tc>
          <w:tcPr>
            <w:tcW w:w="4230" w:type="dxa"/>
            <w:tcBorders>
              <w:top w:val="single" w:sz="4" w:space="0" w:color="auto"/>
              <w:left w:val="single" w:sz="4" w:space="0" w:color="auto"/>
              <w:bottom w:val="single" w:sz="4" w:space="0" w:color="auto"/>
              <w:right w:val="single" w:sz="4" w:space="0" w:color="auto"/>
            </w:tcBorders>
            <w:vAlign w:val="center"/>
          </w:tcPr>
          <w:p w14:paraId="10FADEB4" w14:textId="5CA78719" w:rsidR="00A576CA" w:rsidRPr="001C6DB6" w:rsidRDefault="00A576CA" w:rsidP="00A576CA">
            <w:pPr>
              <w:spacing w:before="120" w:after="120" w:line="240" w:lineRule="auto"/>
              <w:rPr>
                <w:rFonts w:cstheme="minorBidi"/>
                <w:sz w:val="26"/>
                <w:szCs w:val="26"/>
                <w:lang w:val="vi-VN"/>
              </w:rPr>
            </w:pPr>
            <w:r>
              <w:rPr>
                <w:szCs w:val="28"/>
              </w:rPr>
              <w:t>Tiếp thu ý kiến</w:t>
            </w:r>
          </w:p>
        </w:tc>
      </w:tr>
      <w:tr w:rsidR="00A576CA" w:rsidRPr="001C6DB6" w14:paraId="161DFC49" w14:textId="77777777" w:rsidTr="004F337A">
        <w:tc>
          <w:tcPr>
            <w:tcW w:w="990" w:type="dxa"/>
          </w:tcPr>
          <w:p w14:paraId="18ED864C" w14:textId="77777777" w:rsidR="00A576CA" w:rsidRPr="001C6DB6" w:rsidRDefault="00A576CA" w:rsidP="00A576CA">
            <w:pPr>
              <w:pStyle w:val="ListParagraph"/>
              <w:numPr>
                <w:ilvl w:val="0"/>
                <w:numId w:val="20"/>
              </w:numPr>
              <w:spacing w:before="120" w:after="120" w:line="240" w:lineRule="auto"/>
              <w:jc w:val="both"/>
              <w:rPr>
                <w:sz w:val="26"/>
                <w:szCs w:val="26"/>
                <w:lang w:val="vi-VN"/>
              </w:rPr>
            </w:pP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0B50E58E" w14:textId="18F20D1B" w:rsidR="00A576CA" w:rsidRPr="001C6DB6" w:rsidRDefault="00A576CA" w:rsidP="00A576CA">
            <w:pPr>
              <w:spacing w:before="120" w:after="120" w:line="240" w:lineRule="auto"/>
              <w:jc w:val="both"/>
              <w:rPr>
                <w:sz w:val="26"/>
                <w:szCs w:val="26"/>
              </w:rPr>
            </w:pPr>
            <w:r w:rsidRPr="001C6DB6">
              <w:rPr>
                <w:sz w:val="26"/>
                <w:szCs w:val="26"/>
              </w:rPr>
              <w:t>Điều 33</w:t>
            </w:r>
          </w:p>
          <w:p w14:paraId="3983228D" w14:textId="77777777" w:rsidR="00A576CA" w:rsidRPr="001C6DB6" w:rsidRDefault="00A576CA" w:rsidP="00A576CA">
            <w:pPr>
              <w:spacing w:before="120" w:after="120" w:line="240" w:lineRule="auto"/>
              <w:jc w:val="both"/>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6D13AE6" w14:textId="77777777" w:rsidR="00A576CA" w:rsidRPr="001C6DB6" w:rsidRDefault="00A576CA" w:rsidP="00A576CA">
            <w:pPr>
              <w:spacing w:before="120" w:after="120" w:line="240" w:lineRule="auto"/>
              <w:jc w:val="both"/>
              <w:rPr>
                <w:sz w:val="26"/>
                <w:szCs w:val="26"/>
              </w:rPr>
            </w:pPr>
            <w:r w:rsidRPr="001C6DB6">
              <w:rPr>
                <w:sz w:val="26"/>
                <w:szCs w:val="26"/>
              </w:rPr>
              <w:t>C03</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3CD899B" w14:textId="77777777" w:rsidR="00A576CA" w:rsidRPr="001C6DB6" w:rsidRDefault="00A576CA" w:rsidP="00A576CA">
            <w:pPr>
              <w:spacing w:before="120" w:after="120" w:line="240" w:lineRule="auto"/>
              <w:jc w:val="both"/>
              <w:rPr>
                <w:sz w:val="26"/>
                <w:szCs w:val="26"/>
                <w:lang w:bidi="vi-VN"/>
              </w:rPr>
            </w:pPr>
            <w:r w:rsidRPr="001C6DB6">
              <w:rPr>
                <w:sz w:val="26"/>
                <w:szCs w:val="26"/>
                <w:lang w:val="vi-VN" w:bidi="vi-VN"/>
              </w:rPr>
              <w:t>Tại Chương V, Đi</w:t>
            </w:r>
            <w:r w:rsidRPr="001C6DB6">
              <w:rPr>
                <w:sz w:val="26"/>
                <w:szCs w:val="26"/>
                <w:lang w:bidi="vi-VN"/>
              </w:rPr>
              <w:t>ề</w:t>
            </w:r>
            <w:r w:rsidRPr="001C6DB6">
              <w:rPr>
                <w:sz w:val="26"/>
                <w:szCs w:val="26"/>
                <w:lang w:val="vi-VN" w:bidi="vi-VN"/>
              </w:rPr>
              <w:t xml:space="preserve">u 33. Sửa </w:t>
            </w:r>
            <w:r w:rsidRPr="001C6DB6">
              <w:rPr>
                <w:sz w:val="26"/>
                <w:szCs w:val="26"/>
                <w:lang w:bidi="vi-VN"/>
              </w:rPr>
              <w:t>đổi</w:t>
            </w:r>
            <w:r w:rsidRPr="001C6DB6">
              <w:rPr>
                <w:sz w:val="26"/>
                <w:szCs w:val="26"/>
                <w:lang w:val="vi-VN" w:bidi="vi-VN"/>
              </w:rPr>
              <w:t xml:space="preserve"> khoản 2 Đi</w:t>
            </w:r>
            <w:r w:rsidRPr="001C6DB6">
              <w:rPr>
                <w:sz w:val="26"/>
                <w:szCs w:val="26"/>
                <w:lang w:bidi="vi-VN"/>
              </w:rPr>
              <w:t>ề</w:t>
            </w:r>
            <w:r w:rsidRPr="001C6DB6">
              <w:rPr>
                <w:sz w:val="26"/>
                <w:szCs w:val="26"/>
                <w:lang w:val="vi-VN" w:bidi="vi-VN"/>
              </w:rPr>
              <w:t>u 16 của Nghị định s</w:t>
            </w:r>
            <w:r w:rsidRPr="001C6DB6">
              <w:rPr>
                <w:sz w:val="26"/>
                <w:szCs w:val="26"/>
                <w:lang w:bidi="vi-VN"/>
              </w:rPr>
              <w:t>ố</w:t>
            </w:r>
            <w:r w:rsidRPr="001C6DB6">
              <w:rPr>
                <w:sz w:val="26"/>
                <w:szCs w:val="26"/>
                <w:lang w:val="vi-VN" w:bidi="vi-VN"/>
              </w:rPr>
              <w:t xml:space="preserve"> 165/2025/NĐ-CP ngày 30/6/2025 của Chính phủ quy định chi tiết một số điều và biện pháp thi hành Luật dữ liệu, (trang 27): thêm từ </w:t>
            </w:r>
            <w:r w:rsidRPr="001C6DB6">
              <w:rPr>
                <w:sz w:val="26"/>
                <w:szCs w:val="26"/>
                <w:lang w:bidi="vi-VN"/>
              </w:rPr>
              <w:t>“</w:t>
            </w:r>
            <w:r w:rsidRPr="001C6DB6">
              <w:rPr>
                <w:sz w:val="26"/>
                <w:szCs w:val="26"/>
                <w:lang w:val="vi-VN" w:bidi="vi-VN"/>
              </w:rPr>
              <w:t>theo</w:t>
            </w:r>
            <w:r w:rsidRPr="001C6DB6">
              <w:rPr>
                <w:sz w:val="26"/>
                <w:szCs w:val="26"/>
                <w:lang w:bidi="vi-VN"/>
              </w:rPr>
              <w:t>”</w:t>
            </w:r>
            <w:r w:rsidRPr="001C6DB6">
              <w:rPr>
                <w:sz w:val="26"/>
                <w:szCs w:val="26"/>
                <w:lang w:val="vi-VN" w:bidi="vi-VN"/>
              </w:rPr>
              <w:t xml:space="preserve"> vào trước từ </w:t>
            </w:r>
            <w:r w:rsidRPr="001C6DB6">
              <w:rPr>
                <w:sz w:val="26"/>
                <w:szCs w:val="26"/>
                <w:lang w:bidi="vi-VN"/>
              </w:rPr>
              <w:t>“</w:t>
            </w:r>
            <w:r w:rsidRPr="001C6DB6">
              <w:rPr>
                <w:sz w:val="26"/>
                <w:szCs w:val="26"/>
                <w:lang w:val="vi-VN" w:bidi="vi-VN"/>
              </w:rPr>
              <w:t>khoản</w:t>
            </w:r>
            <w:r w:rsidRPr="001C6DB6">
              <w:rPr>
                <w:sz w:val="26"/>
                <w:szCs w:val="26"/>
                <w:lang w:bidi="vi-VN"/>
              </w:rPr>
              <w:t>”</w:t>
            </w:r>
            <w:r w:rsidRPr="001C6DB6">
              <w:rPr>
                <w:sz w:val="26"/>
                <w:szCs w:val="26"/>
                <w:lang w:val="vi-VN" w:bidi="vi-VN"/>
              </w:rPr>
              <w:t xml:space="preserve"> và viết lại là </w:t>
            </w:r>
            <w:r w:rsidRPr="001C6DB6">
              <w:rPr>
                <w:sz w:val="26"/>
                <w:szCs w:val="26"/>
                <w:lang w:bidi="vi-VN"/>
              </w:rPr>
              <w:t>“</w:t>
            </w:r>
            <w:r w:rsidRPr="001C6DB6">
              <w:rPr>
                <w:sz w:val="26"/>
                <w:szCs w:val="26"/>
                <w:lang w:val="vi-VN" w:bidi="vi-VN"/>
              </w:rPr>
              <w:t xml:space="preserve">. .trong quá trình xử lý </w:t>
            </w:r>
            <w:r w:rsidRPr="001C6DB6">
              <w:rPr>
                <w:sz w:val="26"/>
                <w:szCs w:val="26"/>
                <w:u w:val="single"/>
                <w:lang w:val="vi-VN" w:bidi="vi-VN"/>
              </w:rPr>
              <w:t>theo</w:t>
            </w:r>
            <w:r w:rsidRPr="001C6DB6">
              <w:rPr>
                <w:sz w:val="26"/>
                <w:szCs w:val="26"/>
                <w:lang w:val="vi-VN" w:bidi="vi-VN"/>
              </w:rPr>
              <w:t xml:space="preserve"> khoản 11 Điều 17 Nghị định này.</w:t>
            </w:r>
            <w:r w:rsidRPr="001C6DB6">
              <w:rPr>
                <w:sz w:val="26"/>
                <w:szCs w:val="26"/>
                <w:lang w:bidi="vi-VN"/>
              </w:rPr>
              <w:t>”</w:t>
            </w:r>
            <w:r w:rsidRPr="001C6DB6">
              <w:rPr>
                <w:sz w:val="26"/>
                <w:szCs w:val="26"/>
                <w:lang w:val="vi-VN" w:bidi="vi-VN"/>
              </w:rPr>
              <w:t>.</w:t>
            </w:r>
          </w:p>
        </w:tc>
        <w:tc>
          <w:tcPr>
            <w:tcW w:w="4230" w:type="dxa"/>
            <w:tcBorders>
              <w:top w:val="single" w:sz="4" w:space="0" w:color="auto"/>
              <w:left w:val="single" w:sz="4" w:space="0" w:color="auto"/>
              <w:bottom w:val="single" w:sz="4" w:space="0" w:color="auto"/>
              <w:right w:val="single" w:sz="4" w:space="0" w:color="auto"/>
            </w:tcBorders>
          </w:tcPr>
          <w:p w14:paraId="0F24E97C" w14:textId="13CB1F58" w:rsidR="00A576CA" w:rsidRPr="001C6DB6" w:rsidRDefault="00A576CA" w:rsidP="00A576CA">
            <w:pPr>
              <w:spacing w:before="120" w:after="120" w:line="240" w:lineRule="auto"/>
              <w:rPr>
                <w:rFonts w:cstheme="minorBidi"/>
                <w:sz w:val="26"/>
                <w:szCs w:val="26"/>
              </w:rPr>
            </w:pPr>
            <w:r>
              <w:rPr>
                <w:rFonts w:cstheme="minorBidi"/>
                <w:sz w:val="26"/>
                <w:szCs w:val="26"/>
              </w:rPr>
              <w:t>Tiếp thu ý kiến.</w:t>
            </w:r>
          </w:p>
        </w:tc>
      </w:tr>
      <w:tr w:rsidR="00A576CA" w:rsidRPr="001C6DB6" w14:paraId="7F479E7F" w14:textId="77777777" w:rsidTr="004F337A">
        <w:tc>
          <w:tcPr>
            <w:tcW w:w="990" w:type="dxa"/>
          </w:tcPr>
          <w:p w14:paraId="72FC3CBE"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76445E1" w14:textId="6B45E201"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CD9758B" w14:textId="77777777" w:rsidR="00A576CA" w:rsidRPr="001C6DB6" w:rsidRDefault="00A576CA" w:rsidP="00A576CA">
            <w:pPr>
              <w:spacing w:before="120" w:after="120" w:line="240" w:lineRule="auto"/>
              <w:jc w:val="both"/>
              <w:rPr>
                <w:sz w:val="26"/>
                <w:szCs w:val="26"/>
              </w:rPr>
            </w:pPr>
            <w:r w:rsidRPr="001C6DB6">
              <w:rPr>
                <w:sz w:val="26"/>
                <w:szCs w:val="26"/>
              </w:rPr>
              <w:t>Công an Khánh Hòa</w:t>
            </w:r>
          </w:p>
        </w:tc>
        <w:tc>
          <w:tcPr>
            <w:tcW w:w="5850" w:type="dxa"/>
            <w:tcBorders>
              <w:top w:val="single" w:sz="4" w:space="0" w:color="auto"/>
              <w:left w:val="single" w:sz="4" w:space="0" w:color="auto"/>
              <w:bottom w:val="single" w:sz="4" w:space="0" w:color="auto"/>
              <w:right w:val="single" w:sz="4" w:space="0" w:color="auto"/>
            </w:tcBorders>
            <w:vAlign w:val="center"/>
            <w:hideMark/>
          </w:tcPr>
          <w:p w14:paraId="3D7F472A" w14:textId="77777777" w:rsidR="00A576CA" w:rsidRPr="001C6DB6" w:rsidRDefault="00A576CA" w:rsidP="00A576CA">
            <w:pPr>
              <w:spacing w:before="120" w:after="120" w:line="240" w:lineRule="auto"/>
              <w:jc w:val="both"/>
              <w:rPr>
                <w:sz w:val="26"/>
                <w:szCs w:val="26"/>
              </w:rPr>
            </w:pPr>
            <w:r w:rsidRPr="001C6DB6">
              <w:rPr>
                <w:sz w:val="26"/>
                <w:szCs w:val="26"/>
                <w:lang w:val="vi-VN" w:bidi="vi-VN"/>
              </w:rPr>
              <w:t>Qua nghiên cứu nội dung dự thảo Nghị định chưa quy định cụ thể việc kinh doanh dịch vụ xử lý dữ liệu cá nhân, chỉ quy định điều kiện, trách nhiệm của tổ chức kinh doanh dịch vụ xử lý dữ liệu cá nhân, do đó đề nghị bổ sung thêm để làm rõ, cụ thể việc kinh doanh dịch vụ xử lý dữ liệu cá nhân.</w:t>
            </w:r>
          </w:p>
        </w:tc>
        <w:tc>
          <w:tcPr>
            <w:tcW w:w="4230" w:type="dxa"/>
            <w:tcBorders>
              <w:top w:val="single" w:sz="4" w:space="0" w:color="auto"/>
              <w:left w:val="single" w:sz="4" w:space="0" w:color="auto"/>
              <w:bottom w:val="single" w:sz="4" w:space="0" w:color="auto"/>
              <w:right w:val="single" w:sz="4" w:space="0" w:color="auto"/>
            </w:tcBorders>
          </w:tcPr>
          <w:p w14:paraId="56D9DEDD" w14:textId="77777777" w:rsidR="00A576CA" w:rsidRPr="001C6DB6" w:rsidRDefault="00A576CA" w:rsidP="00A576CA">
            <w:pPr>
              <w:spacing w:before="120" w:after="120" w:line="240" w:lineRule="auto"/>
              <w:rPr>
                <w:sz w:val="26"/>
                <w:szCs w:val="26"/>
              </w:rPr>
            </w:pPr>
          </w:p>
        </w:tc>
      </w:tr>
      <w:tr w:rsidR="00A576CA" w:rsidRPr="001C6DB6" w14:paraId="401AE141" w14:textId="77777777" w:rsidTr="004F337A">
        <w:tc>
          <w:tcPr>
            <w:tcW w:w="990" w:type="dxa"/>
          </w:tcPr>
          <w:p w14:paraId="62B6335F"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99862A6" w14:textId="51B332F1"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60D6586" w14:textId="77777777" w:rsidR="00A576CA" w:rsidRPr="001C6DB6" w:rsidRDefault="00A576CA" w:rsidP="00A576CA">
            <w:pPr>
              <w:spacing w:before="120" w:after="120" w:line="240" w:lineRule="auto"/>
              <w:jc w:val="both"/>
              <w:rPr>
                <w:sz w:val="26"/>
                <w:szCs w:val="26"/>
              </w:rPr>
            </w:pPr>
            <w:r w:rsidRPr="001C6DB6">
              <w:rPr>
                <w:sz w:val="26"/>
                <w:szCs w:val="26"/>
              </w:rPr>
              <w:t>C08</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AFCC330" w14:textId="77777777" w:rsidR="00A576CA" w:rsidRPr="001C6DB6" w:rsidRDefault="00A576CA" w:rsidP="00A576CA">
            <w:pPr>
              <w:spacing w:before="120" w:after="120" w:line="240" w:lineRule="auto"/>
              <w:jc w:val="both"/>
              <w:rPr>
                <w:sz w:val="26"/>
                <w:szCs w:val="26"/>
                <w:lang w:val="vi-VN" w:bidi="vi-VN"/>
              </w:rPr>
            </w:pPr>
            <w:r w:rsidRPr="001C6DB6">
              <w:rPr>
                <w:b/>
                <w:bCs/>
                <w:sz w:val="26"/>
                <w:szCs w:val="26"/>
                <w:lang w:val="vi-VN" w:bidi="vi-VN"/>
              </w:rPr>
              <w:t xml:space="preserve">Tại Chương V, Điều 33, trang 27: </w:t>
            </w:r>
            <w:r w:rsidRPr="001C6DB6">
              <w:rPr>
                <w:sz w:val="26"/>
                <w:szCs w:val="26"/>
                <w:lang w:val="vi-VN" w:bidi="vi-VN"/>
              </w:rPr>
              <w:t>Đ</w:t>
            </w:r>
            <w:r w:rsidRPr="001C6DB6">
              <w:rPr>
                <w:sz w:val="26"/>
                <w:szCs w:val="26"/>
                <w:lang w:bidi="vi-VN"/>
              </w:rPr>
              <w:t>ề</w:t>
            </w:r>
            <w:r w:rsidRPr="001C6DB6">
              <w:rPr>
                <w:sz w:val="26"/>
                <w:szCs w:val="26"/>
                <w:lang w:val="vi-VN" w:bidi="vi-VN"/>
              </w:rPr>
              <w:t xml:space="preserve"> nghị nghiên cứu, cân nhắc chuyển </w:t>
            </w:r>
            <w:r w:rsidRPr="001C6DB6">
              <w:rPr>
                <w:i/>
                <w:iCs/>
                <w:sz w:val="26"/>
                <w:szCs w:val="26"/>
                <w:lang w:val="vi-VN" w:bidi="vi-VN"/>
              </w:rPr>
              <w:t>Điều 33 chương V</w:t>
            </w:r>
            <w:r w:rsidRPr="001C6DB6">
              <w:rPr>
                <w:sz w:val="26"/>
                <w:szCs w:val="26"/>
                <w:lang w:val="vi-VN" w:bidi="vi-VN"/>
              </w:rPr>
              <w:t xml:space="preserve"> thành một nội dung thuộc chương IV (Thực thi công tác bảo vệ dữ liệu cá nhân) cho phù hợp với phạm vi điều chỉnh của Nghị định quy định chi tiết một số điều Luật Bảo vệ dữ liệu cá nhân.</w:t>
            </w:r>
          </w:p>
        </w:tc>
        <w:tc>
          <w:tcPr>
            <w:tcW w:w="4230" w:type="dxa"/>
            <w:tcBorders>
              <w:top w:val="single" w:sz="4" w:space="0" w:color="auto"/>
              <w:left w:val="single" w:sz="4" w:space="0" w:color="auto"/>
              <w:bottom w:val="single" w:sz="4" w:space="0" w:color="auto"/>
              <w:right w:val="single" w:sz="4" w:space="0" w:color="auto"/>
            </w:tcBorders>
          </w:tcPr>
          <w:p w14:paraId="3DD8C56E" w14:textId="16150754" w:rsidR="00A576CA" w:rsidRPr="001C6DB6" w:rsidRDefault="00A576CA" w:rsidP="00A576CA">
            <w:pPr>
              <w:spacing w:before="120" w:after="120" w:line="240" w:lineRule="auto"/>
              <w:rPr>
                <w:rFonts w:cstheme="minorBidi"/>
                <w:sz w:val="26"/>
                <w:szCs w:val="26"/>
              </w:rPr>
            </w:pPr>
            <w:r w:rsidRPr="001C6DB6">
              <w:rPr>
                <w:rFonts w:cstheme="minorBidi"/>
                <w:sz w:val="26"/>
                <w:szCs w:val="26"/>
              </w:rPr>
              <w:t>Tiếp thu ý kiến.</w:t>
            </w:r>
          </w:p>
        </w:tc>
      </w:tr>
      <w:tr w:rsidR="00A576CA" w:rsidRPr="00260F8F" w14:paraId="7688D5C9" w14:textId="77777777" w:rsidTr="00490E41">
        <w:tc>
          <w:tcPr>
            <w:tcW w:w="990" w:type="dxa"/>
          </w:tcPr>
          <w:p w14:paraId="0D1ADE27"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24061B6" w14:textId="02DDABF7"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AF180EC" w14:textId="77777777" w:rsidR="00A576CA" w:rsidRPr="001C6DB6" w:rsidRDefault="00A576CA" w:rsidP="00A576CA">
            <w:pPr>
              <w:spacing w:before="120" w:after="120" w:line="240" w:lineRule="auto"/>
              <w:jc w:val="both"/>
              <w:rPr>
                <w:sz w:val="26"/>
                <w:szCs w:val="26"/>
              </w:rPr>
            </w:pPr>
            <w:r w:rsidRPr="001C6DB6">
              <w:rPr>
                <w:sz w:val="26"/>
                <w:szCs w:val="26"/>
              </w:rPr>
              <w:t>X02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7DEBB699"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Tại khoản 3 Điều 33 Luật Bảo vệ dữ liệu cá nhân quy định giao Chính phủ quy định chi tiết về điều kiện, nhiệm vụ của bộ phận, nhân sự bảo vệ dữ liệu cá nhân trong cơ quan, tổ chức; tổ chức, cá nhân cung cấp dịch vụ bảo vệ </w:t>
            </w:r>
            <w:r w:rsidRPr="001C6DB6">
              <w:rPr>
                <w:sz w:val="26"/>
                <w:szCs w:val="26"/>
                <w:lang w:bidi="vi-VN"/>
              </w:rPr>
              <w:t>dữ</w:t>
            </w:r>
            <w:r w:rsidRPr="001C6DB6">
              <w:rPr>
                <w:sz w:val="26"/>
                <w:szCs w:val="26"/>
                <w:lang w:val="vi-VN" w:bidi="vi-VN"/>
              </w:rPr>
              <w:t xml:space="preserve"> liệu cá nhân; dịch vụ xử lý dữ liệu cá nhân. Do vậy, đề nghị Ban soạn thảo bổ sung quy định về tổ chức, cá nhân cung cấp dịch vụ xử lý dữ liệu cá nhân trong dự thảo Nghị định.</w:t>
            </w:r>
          </w:p>
        </w:tc>
        <w:tc>
          <w:tcPr>
            <w:tcW w:w="4230" w:type="dxa"/>
            <w:tcBorders>
              <w:top w:val="single" w:sz="4" w:space="0" w:color="auto"/>
              <w:left w:val="single" w:sz="4" w:space="0" w:color="auto"/>
              <w:bottom w:val="single" w:sz="4" w:space="0" w:color="auto"/>
              <w:right w:val="single" w:sz="4" w:space="0" w:color="auto"/>
            </w:tcBorders>
            <w:vAlign w:val="center"/>
          </w:tcPr>
          <w:p w14:paraId="56C8F5C1" w14:textId="102528D9" w:rsidR="00A576CA" w:rsidRPr="001C6DB6" w:rsidRDefault="00A576CA" w:rsidP="00A576CA">
            <w:pPr>
              <w:spacing w:before="120" w:after="120" w:line="240" w:lineRule="auto"/>
              <w:rPr>
                <w:rFonts w:cstheme="minorBidi"/>
                <w:sz w:val="26"/>
                <w:szCs w:val="26"/>
                <w:lang w:val="vi-VN"/>
              </w:rPr>
            </w:pPr>
            <w:r w:rsidRPr="005D62A9">
              <w:rPr>
                <w:szCs w:val="28"/>
                <w:lang w:val="vi-VN"/>
              </w:rPr>
              <w:t>D</w:t>
            </w:r>
            <w:r w:rsidRPr="001878C0">
              <w:rPr>
                <w:szCs w:val="28"/>
                <w:lang w:val="vi-VN"/>
              </w:rPr>
              <w:t>ịch vụ xử lý dữ liệu cá nhân</w:t>
            </w:r>
            <w:r w:rsidRPr="005D62A9">
              <w:rPr>
                <w:szCs w:val="28"/>
                <w:lang w:val="vi-VN"/>
              </w:rPr>
              <w:t xml:space="preserve"> đã được quy định tại Điều 22 dự thảo Nghị đ</w:t>
            </w:r>
            <w:r w:rsidRPr="0046057E">
              <w:rPr>
                <w:szCs w:val="28"/>
                <w:lang w:val="vi-VN"/>
              </w:rPr>
              <w:t>ịnh</w:t>
            </w:r>
          </w:p>
        </w:tc>
      </w:tr>
      <w:tr w:rsidR="00A576CA" w:rsidRPr="001C6DB6" w14:paraId="274D7E6A" w14:textId="77777777" w:rsidTr="00490E41">
        <w:tc>
          <w:tcPr>
            <w:tcW w:w="990" w:type="dxa"/>
          </w:tcPr>
          <w:p w14:paraId="73BECCE3"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A7E76B4" w14:textId="5AC93338"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09CCCCD" w14:textId="77777777" w:rsidR="00A576CA" w:rsidRPr="001C6DB6" w:rsidRDefault="00A576CA" w:rsidP="00A576CA">
            <w:pPr>
              <w:spacing w:before="120" w:after="120" w:line="240" w:lineRule="auto"/>
              <w:jc w:val="both"/>
              <w:rPr>
                <w:sz w:val="26"/>
                <w:szCs w:val="26"/>
              </w:rPr>
            </w:pPr>
            <w:r w:rsidRPr="001C6DB6">
              <w:rPr>
                <w:sz w:val="26"/>
                <w:szCs w:val="26"/>
              </w:rPr>
              <w:t>C08</w:t>
            </w:r>
          </w:p>
        </w:tc>
        <w:tc>
          <w:tcPr>
            <w:tcW w:w="5850" w:type="dxa"/>
            <w:tcBorders>
              <w:top w:val="single" w:sz="4" w:space="0" w:color="auto"/>
              <w:left w:val="single" w:sz="4" w:space="0" w:color="auto"/>
              <w:bottom w:val="single" w:sz="4" w:space="0" w:color="auto"/>
              <w:right w:val="single" w:sz="4" w:space="0" w:color="auto"/>
            </w:tcBorders>
            <w:vAlign w:val="center"/>
            <w:hideMark/>
          </w:tcPr>
          <w:p w14:paraId="7A69C696"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Tại Chương V, Điều 33, trang 27: Đề nghị nghiên cứu, cân nhắc chuyển Điều 33 chương V thành một nội dung thuộc chương IV (Thực thi công tác bảo vệ dữ liệu cá nhân) cho phù hợp với phạm vi điều chỉnh của Nghị định quy định chi tiết một số điều Luật Bảo vệ dữ liệu cá nhân.</w:t>
            </w:r>
          </w:p>
        </w:tc>
        <w:tc>
          <w:tcPr>
            <w:tcW w:w="4230" w:type="dxa"/>
            <w:tcBorders>
              <w:top w:val="single" w:sz="4" w:space="0" w:color="auto"/>
              <w:left w:val="single" w:sz="4" w:space="0" w:color="auto"/>
              <w:bottom w:val="single" w:sz="4" w:space="0" w:color="auto"/>
              <w:right w:val="single" w:sz="4" w:space="0" w:color="auto"/>
            </w:tcBorders>
            <w:vAlign w:val="center"/>
          </w:tcPr>
          <w:p w14:paraId="46F45AD5" w14:textId="7C9CD4E9" w:rsidR="00A576CA" w:rsidRPr="001C6DB6" w:rsidRDefault="00A576CA" w:rsidP="00A576CA">
            <w:pPr>
              <w:spacing w:before="120" w:after="120" w:line="240" w:lineRule="auto"/>
              <w:rPr>
                <w:rFonts w:cstheme="minorBidi"/>
                <w:sz w:val="26"/>
                <w:szCs w:val="26"/>
              </w:rPr>
            </w:pPr>
            <w:r>
              <w:rPr>
                <w:szCs w:val="28"/>
              </w:rPr>
              <w:t>Tiếp thu ý kiến</w:t>
            </w:r>
          </w:p>
        </w:tc>
      </w:tr>
      <w:tr w:rsidR="00A576CA" w:rsidRPr="00260F8F" w14:paraId="0A098ADF" w14:textId="77777777" w:rsidTr="00490E41">
        <w:tc>
          <w:tcPr>
            <w:tcW w:w="990" w:type="dxa"/>
          </w:tcPr>
          <w:p w14:paraId="67CCCB66"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2F76499" w14:textId="79C72469"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7DB3559" w14:textId="77777777" w:rsidR="00A576CA" w:rsidRPr="001C6DB6" w:rsidRDefault="00A576CA" w:rsidP="00A576CA">
            <w:pPr>
              <w:spacing w:before="120" w:after="120" w:line="240" w:lineRule="auto"/>
              <w:jc w:val="both"/>
              <w:rPr>
                <w:sz w:val="26"/>
                <w:szCs w:val="26"/>
              </w:rPr>
            </w:pPr>
            <w:r w:rsidRPr="001C6DB6">
              <w:rPr>
                <w:sz w:val="26"/>
                <w:szCs w:val="26"/>
              </w:rPr>
              <w:t>A03</w:t>
            </w:r>
          </w:p>
        </w:tc>
        <w:tc>
          <w:tcPr>
            <w:tcW w:w="5850" w:type="dxa"/>
            <w:tcBorders>
              <w:top w:val="single" w:sz="4" w:space="0" w:color="auto"/>
              <w:left w:val="single" w:sz="4" w:space="0" w:color="auto"/>
              <w:bottom w:val="single" w:sz="4" w:space="0" w:color="auto"/>
              <w:right w:val="single" w:sz="4" w:space="0" w:color="auto"/>
            </w:tcBorders>
            <w:vAlign w:val="center"/>
            <w:hideMark/>
          </w:tcPr>
          <w:p w14:paraId="3F9A6329"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Tại Điều 33, đề nghị nghiên cứu Nghị định quy định chi tiết một s</w:t>
            </w:r>
            <w:r w:rsidRPr="001C6DB6">
              <w:rPr>
                <w:sz w:val="26"/>
                <w:szCs w:val="26"/>
                <w:lang w:bidi="vi-VN"/>
              </w:rPr>
              <w:t>ố</w:t>
            </w:r>
            <w:r w:rsidRPr="001C6DB6">
              <w:rPr>
                <w:sz w:val="26"/>
                <w:szCs w:val="26"/>
                <w:lang w:val="vi-VN" w:bidi="vi-VN"/>
              </w:rPr>
              <w:t xml:space="preserve"> điều c</w:t>
            </w:r>
            <w:r w:rsidRPr="001C6DB6">
              <w:rPr>
                <w:sz w:val="26"/>
                <w:szCs w:val="26"/>
                <w:lang w:bidi="vi-VN"/>
              </w:rPr>
              <w:t>ủ</w:t>
            </w:r>
            <w:r w:rsidRPr="001C6DB6">
              <w:rPr>
                <w:sz w:val="26"/>
                <w:szCs w:val="26"/>
                <w:lang w:val="vi-VN" w:bidi="vi-VN"/>
              </w:rPr>
              <w:t>a Luật Bảo vệ dữ liệu cá nhân có sửa đổi được Nghị định số 165/2025/NĐ-CP ngày 30/6/2025 quy định chi tỉết một số điều và biện pháp th</w:t>
            </w:r>
            <w:r w:rsidRPr="001C6DB6">
              <w:rPr>
                <w:sz w:val="26"/>
                <w:szCs w:val="26"/>
                <w:lang w:bidi="vi-VN"/>
              </w:rPr>
              <w:t>i</w:t>
            </w:r>
            <w:r w:rsidRPr="001C6DB6">
              <w:rPr>
                <w:sz w:val="26"/>
                <w:szCs w:val="26"/>
                <w:lang w:val="vi-VN" w:bidi="vi-VN"/>
              </w:rPr>
              <w:t xml:space="preserve"> hành Luật </w:t>
            </w:r>
            <w:r w:rsidRPr="001C6DB6">
              <w:rPr>
                <w:sz w:val="26"/>
                <w:szCs w:val="26"/>
                <w:lang w:bidi="vi-VN"/>
              </w:rPr>
              <w:t>Dữ</w:t>
            </w:r>
            <w:r w:rsidRPr="001C6DB6">
              <w:rPr>
                <w:sz w:val="26"/>
                <w:szCs w:val="26"/>
                <w:lang w:val="vi-VN" w:bidi="vi-VN"/>
              </w:rPr>
              <w:t xml:space="preserve"> liệu được không?. Nếu có thì đề nghị bổ sung vào phần căn cứ để xây dựng Nghị định này </w:t>
            </w:r>
            <w:r w:rsidRPr="001C6DB6">
              <w:rPr>
                <w:i/>
                <w:iCs/>
                <w:sz w:val="26"/>
                <w:szCs w:val="26"/>
                <w:lang w:val="vi-VN" w:bidi="vi-VN"/>
              </w:rPr>
              <w:t>(trang 1):</w:t>
            </w:r>
            <w:r w:rsidRPr="001C6DB6">
              <w:rPr>
                <w:sz w:val="26"/>
                <w:szCs w:val="26"/>
                <w:lang w:val="vi-VN" w:bidi="vi-VN"/>
              </w:rPr>
              <w:t xml:space="preserve"> Căn cứ vào Luật dữ liệu ngày 30/11/2024.</w:t>
            </w:r>
          </w:p>
        </w:tc>
        <w:tc>
          <w:tcPr>
            <w:tcW w:w="4230" w:type="dxa"/>
            <w:tcBorders>
              <w:top w:val="single" w:sz="4" w:space="0" w:color="auto"/>
              <w:left w:val="single" w:sz="4" w:space="0" w:color="auto"/>
              <w:bottom w:val="single" w:sz="4" w:space="0" w:color="auto"/>
              <w:right w:val="single" w:sz="4" w:space="0" w:color="auto"/>
            </w:tcBorders>
            <w:vAlign w:val="center"/>
          </w:tcPr>
          <w:p w14:paraId="20DAEED8" w14:textId="27A0E4CF" w:rsidR="00A576CA" w:rsidRPr="001C6DB6" w:rsidRDefault="00A576CA" w:rsidP="00A576CA">
            <w:pPr>
              <w:spacing w:before="120" w:after="120" w:line="240" w:lineRule="auto"/>
              <w:rPr>
                <w:rFonts w:cstheme="minorBidi"/>
                <w:sz w:val="26"/>
                <w:szCs w:val="26"/>
                <w:lang w:val="vi-VN"/>
              </w:rPr>
            </w:pPr>
            <w:r>
              <w:rPr>
                <w:szCs w:val="28"/>
              </w:rPr>
              <w:t>Tiếp thu ý kiến</w:t>
            </w:r>
          </w:p>
        </w:tc>
      </w:tr>
      <w:tr w:rsidR="00A576CA" w:rsidRPr="001C6DB6" w14:paraId="0814B966" w14:textId="77777777" w:rsidTr="00490E41">
        <w:tc>
          <w:tcPr>
            <w:tcW w:w="990" w:type="dxa"/>
          </w:tcPr>
          <w:p w14:paraId="4CB86AD7" w14:textId="77777777" w:rsidR="00A576CA" w:rsidRPr="001C6DB6" w:rsidRDefault="00A576CA" w:rsidP="00A576CA">
            <w:pPr>
              <w:pStyle w:val="ListParagraph"/>
              <w:numPr>
                <w:ilvl w:val="0"/>
                <w:numId w:val="20"/>
              </w:numPr>
              <w:spacing w:before="120" w:after="120" w:line="240" w:lineRule="auto"/>
              <w:jc w:val="both"/>
              <w:rPr>
                <w:sz w:val="26"/>
                <w:szCs w:val="26"/>
                <w:lang w:val="vi-VN"/>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B213B8B" w14:textId="36A4009D" w:rsidR="00A576CA" w:rsidRPr="001C6DB6" w:rsidRDefault="00A576CA" w:rsidP="00A576CA">
            <w:pPr>
              <w:spacing w:before="120" w:after="120" w:line="240" w:lineRule="auto"/>
              <w:jc w:val="both"/>
              <w:rPr>
                <w:sz w:val="26"/>
                <w:szCs w:val="26"/>
                <w:lang w:val="vi-VN"/>
              </w:rPr>
            </w:pPr>
            <w:r w:rsidRPr="001C6DB6">
              <w:rPr>
                <w:sz w:val="26"/>
                <w:szCs w:val="26"/>
                <w:lang w:val="vi-VN"/>
              </w:rPr>
              <w:t>Vấn đề quyền con người</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4F6159E" w14:textId="77777777" w:rsidR="00A576CA" w:rsidRPr="001C6DB6" w:rsidRDefault="00A576CA" w:rsidP="00A576CA">
            <w:pPr>
              <w:spacing w:before="120" w:after="120" w:line="240" w:lineRule="auto"/>
              <w:jc w:val="both"/>
              <w:rPr>
                <w:sz w:val="26"/>
                <w:szCs w:val="26"/>
              </w:rPr>
            </w:pPr>
            <w:r w:rsidRPr="001C6DB6">
              <w:rPr>
                <w:sz w:val="26"/>
                <w:szCs w:val="26"/>
              </w:rPr>
              <w:t>C11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FA82B3C"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Cơ bản nhất trí và đề nghị A05 nghiên cứu nội dung đồng bộ, thống nhất với các văn bản luật liên quan trong nước và phù hợp với xu thế trên thế giới nhất là vấn đề quyền con người.</w:t>
            </w:r>
          </w:p>
        </w:tc>
        <w:tc>
          <w:tcPr>
            <w:tcW w:w="4230" w:type="dxa"/>
            <w:tcBorders>
              <w:top w:val="single" w:sz="4" w:space="0" w:color="auto"/>
              <w:left w:val="single" w:sz="4" w:space="0" w:color="auto"/>
              <w:bottom w:val="single" w:sz="4" w:space="0" w:color="auto"/>
              <w:right w:val="single" w:sz="4" w:space="0" w:color="auto"/>
            </w:tcBorders>
            <w:vAlign w:val="center"/>
          </w:tcPr>
          <w:p w14:paraId="518F78A9" w14:textId="62769DE8" w:rsidR="00A576CA" w:rsidRPr="001C6DB6" w:rsidRDefault="00A576CA" w:rsidP="00A576CA">
            <w:pPr>
              <w:spacing w:before="120" w:after="120" w:line="240" w:lineRule="auto"/>
              <w:rPr>
                <w:rFonts w:cstheme="minorBidi"/>
                <w:sz w:val="26"/>
                <w:szCs w:val="26"/>
              </w:rPr>
            </w:pPr>
            <w:r>
              <w:rPr>
                <w:szCs w:val="28"/>
              </w:rPr>
              <w:t>Tiếp thu ý kiến</w:t>
            </w:r>
          </w:p>
        </w:tc>
      </w:tr>
      <w:tr w:rsidR="00A576CA" w:rsidRPr="001C6DB6" w14:paraId="35195256" w14:textId="77777777" w:rsidTr="00490E41">
        <w:tc>
          <w:tcPr>
            <w:tcW w:w="990" w:type="dxa"/>
          </w:tcPr>
          <w:p w14:paraId="23D30036" w14:textId="77777777" w:rsidR="00A576CA" w:rsidRPr="001C6DB6" w:rsidRDefault="00A576CA" w:rsidP="00A576CA">
            <w:pPr>
              <w:pStyle w:val="ListParagraph"/>
              <w:numPr>
                <w:ilvl w:val="0"/>
                <w:numId w:val="20"/>
              </w:numPr>
              <w:spacing w:before="120" w:after="120" w:line="240" w:lineRule="auto"/>
              <w:jc w:val="both"/>
              <w:rPr>
                <w:sz w:val="26"/>
                <w:szCs w:val="26"/>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E1934E8" w14:textId="59E791D8" w:rsidR="00A576CA" w:rsidRPr="001C6DB6" w:rsidRDefault="00A576CA" w:rsidP="00A576CA">
            <w:pPr>
              <w:spacing w:before="120" w:after="120" w:line="240" w:lineRule="auto"/>
              <w:jc w:val="both"/>
              <w:rPr>
                <w:sz w:val="26"/>
                <w:szCs w:val="26"/>
              </w:rPr>
            </w:pPr>
            <w:r w:rsidRPr="001C6DB6">
              <w:rPr>
                <w:sz w:val="26"/>
                <w:szCs w:val="26"/>
              </w:rPr>
              <w:t>Thứ tự các điểm</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80F5A42" w14:textId="77777777" w:rsidR="00A576CA" w:rsidRPr="001C6DB6" w:rsidRDefault="00A576CA" w:rsidP="00A576CA">
            <w:pPr>
              <w:spacing w:before="120" w:after="120" w:line="240" w:lineRule="auto"/>
              <w:jc w:val="both"/>
              <w:rPr>
                <w:sz w:val="26"/>
                <w:szCs w:val="26"/>
              </w:rPr>
            </w:pPr>
            <w:r w:rsidRPr="001C6DB6">
              <w:rPr>
                <w:sz w:val="26"/>
                <w:szCs w:val="26"/>
              </w:rPr>
              <w:t>V06</w:t>
            </w:r>
          </w:p>
        </w:tc>
        <w:tc>
          <w:tcPr>
            <w:tcW w:w="5850" w:type="dxa"/>
            <w:tcBorders>
              <w:top w:val="single" w:sz="4" w:space="0" w:color="auto"/>
              <w:left w:val="single" w:sz="4" w:space="0" w:color="auto"/>
              <w:bottom w:val="single" w:sz="4" w:space="0" w:color="auto"/>
              <w:right w:val="single" w:sz="4" w:space="0" w:color="auto"/>
            </w:tcBorders>
            <w:vAlign w:val="center"/>
            <w:hideMark/>
          </w:tcPr>
          <w:p w14:paraId="100675BD"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Đề nghị rà soát, điều chỉnh thứ tự các điểm, khoản tại các Điều (Điều 6; Điều 10; Điều 11; Điều 15; Điều 17; Điều 20; Điều 21; Điều 25 ; Điều 27...).</w:t>
            </w:r>
          </w:p>
        </w:tc>
        <w:tc>
          <w:tcPr>
            <w:tcW w:w="4230" w:type="dxa"/>
            <w:tcBorders>
              <w:top w:val="single" w:sz="4" w:space="0" w:color="auto"/>
              <w:left w:val="single" w:sz="4" w:space="0" w:color="auto"/>
              <w:bottom w:val="single" w:sz="4" w:space="0" w:color="auto"/>
              <w:right w:val="single" w:sz="4" w:space="0" w:color="auto"/>
            </w:tcBorders>
            <w:vAlign w:val="center"/>
          </w:tcPr>
          <w:p w14:paraId="62DF8C61" w14:textId="7B94BCC5" w:rsidR="00A576CA" w:rsidRPr="001C6DB6" w:rsidRDefault="00A576CA" w:rsidP="00A576CA">
            <w:pPr>
              <w:spacing w:before="120" w:after="120" w:line="240" w:lineRule="auto"/>
              <w:rPr>
                <w:rFonts w:cstheme="minorBidi"/>
                <w:sz w:val="26"/>
                <w:szCs w:val="26"/>
              </w:rPr>
            </w:pPr>
            <w:r>
              <w:rPr>
                <w:szCs w:val="28"/>
              </w:rPr>
              <w:t>Tiếp thu ý kiến</w:t>
            </w:r>
          </w:p>
        </w:tc>
      </w:tr>
      <w:tr w:rsidR="00A576CA" w:rsidRPr="001C6DB6" w14:paraId="324F357A" w14:textId="77777777" w:rsidTr="00490E41">
        <w:tc>
          <w:tcPr>
            <w:tcW w:w="990" w:type="dxa"/>
          </w:tcPr>
          <w:p w14:paraId="6F6569A6" w14:textId="77777777" w:rsidR="00A576CA" w:rsidRPr="001C6DB6" w:rsidRDefault="00A576CA" w:rsidP="00A576CA">
            <w:pPr>
              <w:pStyle w:val="ListParagraph"/>
              <w:numPr>
                <w:ilvl w:val="0"/>
                <w:numId w:val="20"/>
              </w:numPr>
              <w:spacing w:before="120" w:after="120" w:line="240" w:lineRule="auto"/>
              <w:jc w:val="both"/>
              <w:rPr>
                <w:sz w:val="26"/>
                <w:szCs w:val="26"/>
              </w:rPr>
            </w:pPr>
          </w:p>
        </w:tc>
        <w:tc>
          <w:tcPr>
            <w:tcW w:w="1440" w:type="dxa"/>
            <w:vMerge w:val="restart"/>
            <w:tcBorders>
              <w:top w:val="single" w:sz="4" w:space="0" w:color="auto"/>
              <w:left w:val="single" w:sz="4" w:space="0" w:color="auto"/>
              <w:right w:val="single" w:sz="4" w:space="0" w:color="auto"/>
            </w:tcBorders>
            <w:vAlign w:val="center"/>
            <w:hideMark/>
          </w:tcPr>
          <w:p w14:paraId="277872B4" w14:textId="70BBCAF1" w:rsidR="00A576CA" w:rsidRPr="001C6DB6" w:rsidRDefault="00A576CA" w:rsidP="00A576CA">
            <w:pPr>
              <w:spacing w:before="120" w:after="120" w:line="240" w:lineRule="auto"/>
              <w:jc w:val="both"/>
              <w:rPr>
                <w:sz w:val="26"/>
                <w:szCs w:val="26"/>
              </w:rPr>
            </w:pPr>
            <w:r w:rsidRPr="001C6DB6">
              <w:rPr>
                <w:sz w:val="26"/>
                <w:szCs w:val="26"/>
              </w:rPr>
              <w:t>Hoàn thiện biểu mẫu</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2D5257A" w14:textId="77777777" w:rsidR="00A576CA" w:rsidRPr="001C6DB6" w:rsidRDefault="00A576CA" w:rsidP="00A576CA">
            <w:pPr>
              <w:spacing w:before="120" w:after="120" w:line="240" w:lineRule="auto"/>
              <w:jc w:val="both"/>
              <w:rPr>
                <w:sz w:val="26"/>
                <w:szCs w:val="26"/>
              </w:rPr>
            </w:pPr>
            <w:r w:rsidRPr="001C6DB6">
              <w:rPr>
                <w:sz w:val="26"/>
                <w:szCs w:val="26"/>
              </w:rPr>
              <w:t>A08</w:t>
            </w:r>
          </w:p>
        </w:tc>
        <w:tc>
          <w:tcPr>
            <w:tcW w:w="5850" w:type="dxa"/>
            <w:tcBorders>
              <w:top w:val="single" w:sz="4" w:space="0" w:color="auto"/>
              <w:left w:val="single" w:sz="4" w:space="0" w:color="auto"/>
              <w:bottom w:val="single" w:sz="4" w:space="0" w:color="auto"/>
              <w:right w:val="single" w:sz="4" w:space="0" w:color="auto"/>
            </w:tcBorders>
            <w:vAlign w:val="center"/>
            <w:hideMark/>
          </w:tcPr>
          <w:p w14:paraId="560B9B1A"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Đề nghị hoàn thiện, bổ sung các biểu mẫu quy định tại khoản 2 Điều 19, khoản 3 Điều 20, khoản 2 Điều 21, khoản 2 Điều 26 dự thảo Nghị định.</w:t>
            </w:r>
          </w:p>
        </w:tc>
        <w:tc>
          <w:tcPr>
            <w:tcW w:w="4230" w:type="dxa"/>
            <w:tcBorders>
              <w:top w:val="single" w:sz="4" w:space="0" w:color="auto"/>
              <w:left w:val="single" w:sz="4" w:space="0" w:color="auto"/>
              <w:bottom w:val="single" w:sz="4" w:space="0" w:color="auto"/>
              <w:right w:val="single" w:sz="4" w:space="0" w:color="auto"/>
            </w:tcBorders>
            <w:vAlign w:val="center"/>
          </w:tcPr>
          <w:p w14:paraId="164A0FDC" w14:textId="141ADC90" w:rsidR="00A576CA" w:rsidRPr="001C6DB6" w:rsidRDefault="00A576CA" w:rsidP="00A576CA">
            <w:pPr>
              <w:spacing w:before="120" w:after="120" w:line="240" w:lineRule="auto"/>
              <w:rPr>
                <w:rFonts w:cstheme="minorBidi"/>
                <w:sz w:val="26"/>
                <w:szCs w:val="26"/>
              </w:rPr>
            </w:pPr>
            <w:r>
              <w:rPr>
                <w:szCs w:val="28"/>
              </w:rPr>
              <w:t>Tiếp thu ý kiến</w:t>
            </w:r>
          </w:p>
        </w:tc>
      </w:tr>
      <w:tr w:rsidR="00A576CA" w:rsidRPr="001C6DB6" w14:paraId="681551F5" w14:textId="77777777" w:rsidTr="00490E41">
        <w:tc>
          <w:tcPr>
            <w:tcW w:w="990" w:type="dxa"/>
          </w:tcPr>
          <w:p w14:paraId="3EB252BD" w14:textId="77777777" w:rsidR="00A576CA" w:rsidRPr="001C6DB6" w:rsidRDefault="00A576CA" w:rsidP="00A576CA">
            <w:pPr>
              <w:pStyle w:val="ListParagraph"/>
              <w:numPr>
                <w:ilvl w:val="0"/>
                <w:numId w:val="20"/>
              </w:numPr>
              <w:spacing w:before="120" w:after="120" w:line="240" w:lineRule="auto"/>
              <w:jc w:val="both"/>
              <w:rPr>
                <w:sz w:val="26"/>
                <w:szCs w:val="26"/>
              </w:rPr>
            </w:pPr>
          </w:p>
        </w:tc>
        <w:tc>
          <w:tcPr>
            <w:tcW w:w="1440" w:type="dxa"/>
            <w:vMerge/>
            <w:tcBorders>
              <w:left w:val="single" w:sz="4" w:space="0" w:color="auto"/>
              <w:bottom w:val="single" w:sz="4" w:space="0" w:color="auto"/>
              <w:right w:val="single" w:sz="4" w:space="0" w:color="auto"/>
            </w:tcBorders>
            <w:vAlign w:val="center"/>
          </w:tcPr>
          <w:p w14:paraId="0A30F528" w14:textId="2092E6F0" w:rsidR="00A576CA" w:rsidRPr="001C6DB6" w:rsidRDefault="00A576CA" w:rsidP="00A576CA">
            <w:pPr>
              <w:spacing w:before="120" w:after="120" w:line="240" w:lineRule="auto"/>
              <w:jc w:val="both"/>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14:paraId="1339BBA0" w14:textId="14F600C5" w:rsidR="00A576CA" w:rsidRPr="001C6DB6" w:rsidRDefault="00A576CA" w:rsidP="00A576CA">
            <w:pPr>
              <w:spacing w:before="120" w:after="120" w:line="240" w:lineRule="auto"/>
              <w:jc w:val="both"/>
              <w:rPr>
                <w:sz w:val="26"/>
                <w:szCs w:val="26"/>
              </w:rPr>
            </w:pPr>
            <w:r w:rsidRPr="001C6DB6">
              <w:rPr>
                <w:sz w:val="26"/>
                <w:szCs w:val="26"/>
              </w:rPr>
              <w:t>Ngân</w:t>
            </w:r>
            <w:r w:rsidRPr="001C6DB6">
              <w:rPr>
                <w:sz w:val="26"/>
                <w:szCs w:val="26"/>
                <w:lang w:val="vi-VN"/>
              </w:rPr>
              <w:t xml:space="preserve"> hàng nhà nước</w:t>
            </w:r>
          </w:p>
        </w:tc>
        <w:tc>
          <w:tcPr>
            <w:tcW w:w="5850" w:type="dxa"/>
            <w:tcBorders>
              <w:top w:val="single" w:sz="4" w:space="0" w:color="auto"/>
              <w:left w:val="single" w:sz="4" w:space="0" w:color="auto"/>
              <w:bottom w:val="single" w:sz="4" w:space="0" w:color="auto"/>
              <w:right w:val="single" w:sz="4" w:space="0" w:color="auto"/>
            </w:tcBorders>
            <w:vAlign w:val="center"/>
          </w:tcPr>
          <w:p w14:paraId="28DFB687" w14:textId="1BF6A058" w:rsidR="00A576CA" w:rsidRPr="001C6DB6" w:rsidRDefault="00A576CA" w:rsidP="00A576CA">
            <w:pPr>
              <w:spacing w:before="120" w:after="120" w:line="240" w:lineRule="auto"/>
              <w:jc w:val="both"/>
              <w:rPr>
                <w:sz w:val="26"/>
                <w:szCs w:val="26"/>
                <w:lang w:bidi="vi-VN"/>
              </w:rPr>
            </w:pPr>
            <w:r w:rsidRPr="001C6DB6">
              <w:rPr>
                <w:sz w:val="26"/>
                <w:szCs w:val="26"/>
                <w:lang w:bidi="vi-VN"/>
              </w:rPr>
              <w:t>Đề nghị bổ sung các mẫu hồ sơ quy định đính kèm tại dự thảo Nghị định</w:t>
            </w:r>
            <w:r w:rsidRPr="001C6DB6">
              <w:rPr>
                <w:sz w:val="26"/>
                <w:szCs w:val="26"/>
                <w:lang w:val="vi-VN" w:bidi="vi-VN"/>
              </w:rPr>
              <w:t xml:space="preserve"> </w:t>
            </w:r>
            <w:r w:rsidRPr="001C6DB6">
              <w:rPr>
                <w:sz w:val="26"/>
                <w:szCs w:val="26"/>
                <w:lang w:bidi="vi-VN"/>
              </w:rPr>
              <w:t>(đã nêu tại Điều 19, 20, 21, 26).</w:t>
            </w:r>
          </w:p>
        </w:tc>
        <w:tc>
          <w:tcPr>
            <w:tcW w:w="4230" w:type="dxa"/>
            <w:tcBorders>
              <w:top w:val="single" w:sz="4" w:space="0" w:color="auto"/>
              <w:left w:val="single" w:sz="4" w:space="0" w:color="auto"/>
              <w:bottom w:val="single" w:sz="4" w:space="0" w:color="auto"/>
              <w:right w:val="single" w:sz="4" w:space="0" w:color="auto"/>
            </w:tcBorders>
            <w:vAlign w:val="center"/>
          </w:tcPr>
          <w:p w14:paraId="4E5B21AD" w14:textId="77777777" w:rsidR="00A576CA" w:rsidRDefault="00A576CA" w:rsidP="00A576CA">
            <w:pPr>
              <w:spacing w:before="120" w:after="120"/>
              <w:jc w:val="both"/>
              <w:rPr>
                <w:szCs w:val="28"/>
              </w:rPr>
            </w:pPr>
            <w:r>
              <w:rPr>
                <w:szCs w:val="28"/>
              </w:rPr>
              <w:t>- Tiếp thu ý kiến</w:t>
            </w:r>
          </w:p>
          <w:p w14:paraId="1927C38A" w14:textId="77777777" w:rsidR="00A576CA" w:rsidRDefault="00A576CA" w:rsidP="00A576CA">
            <w:pPr>
              <w:spacing w:before="120" w:after="120"/>
              <w:jc w:val="both"/>
              <w:rPr>
                <w:szCs w:val="28"/>
              </w:rPr>
            </w:pPr>
            <w:r>
              <w:rPr>
                <w:szCs w:val="28"/>
              </w:rPr>
              <w:t>- Nội dung dữ liệu lớn được quy định tại Điều 9 dự thảo Nghị định</w:t>
            </w:r>
          </w:p>
          <w:p w14:paraId="296A24DF" w14:textId="258548DF" w:rsidR="00A576CA" w:rsidRPr="001C6DB6" w:rsidRDefault="00A576CA" w:rsidP="00A576CA">
            <w:pPr>
              <w:spacing w:before="120" w:after="120" w:line="240" w:lineRule="auto"/>
              <w:rPr>
                <w:sz w:val="26"/>
                <w:szCs w:val="26"/>
              </w:rPr>
            </w:pPr>
            <w:r>
              <w:rPr>
                <w:szCs w:val="28"/>
              </w:rPr>
              <w:t>- Nội dung quy định chi tiết khoản 4 Điều 38 được thế hiện ở Điều 32 dự thảo Nghị định</w:t>
            </w:r>
          </w:p>
        </w:tc>
      </w:tr>
      <w:tr w:rsidR="00A576CA" w:rsidRPr="001C6DB6" w14:paraId="709EA8A5" w14:textId="77777777" w:rsidTr="00107611">
        <w:tc>
          <w:tcPr>
            <w:tcW w:w="990" w:type="dxa"/>
          </w:tcPr>
          <w:p w14:paraId="7139B51E" w14:textId="77777777" w:rsidR="00A576CA" w:rsidRPr="001C6DB6" w:rsidRDefault="00A576CA" w:rsidP="00A576CA">
            <w:pPr>
              <w:pStyle w:val="ListParagraph"/>
              <w:numPr>
                <w:ilvl w:val="0"/>
                <w:numId w:val="20"/>
              </w:numPr>
              <w:spacing w:before="120" w:after="120" w:line="240" w:lineRule="auto"/>
              <w:jc w:val="both"/>
              <w:rPr>
                <w:sz w:val="26"/>
                <w:szCs w:val="26"/>
              </w:rPr>
            </w:pPr>
          </w:p>
        </w:tc>
        <w:tc>
          <w:tcPr>
            <w:tcW w:w="1440" w:type="dxa"/>
            <w:vMerge w:val="restart"/>
            <w:tcBorders>
              <w:top w:val="single" w:sz="4" w:space="0" w:color="auto"/>
              <w:left w:val="single" w:sz="4" w:space="0" w:color="auto"/>
              <w:right w:val="single" w:sz="4" w:space="0" w:color="auto"/>
            </w:tcBorders>
            <w:vAlign w:val="center"/>
          </w:tcPr>
          <w:p w14:paraId="4DE624C0" w14:textId="7C101FA6" w:rsidR="00A576CA" w:rsidRPr="001C6DB6" w:rsidRDefault="00A576CA" w:rsidP="00A576CA">
            <w:pPr>
              <w:spacing w:before="120" w:after="120" w:line="240" w:lineRule="auto"/>
              <w:jc w:val="both"/>
              <w:rPr>
                <w:sz w:val="26"/>
                <w:szCs w:val="26"/>
              </w:rPr>
            </w:pPr>
            <w:r w:rsidRPr="001C6DB6">
              <w:rPr>
                <w:sz w:val="26"/>
                <w:szCs w:val="26"/>
              </w:rPr>
              <w:t>Trình tự, thủ tục</w:t>
            </w:r>
          </w:p>
        </w:tc>
        <w:tc>
          <w:tcPr>
            <w:tcW w:w="2070" w:type="dxa"/>
            <w:tcBorders>
              <w:top w:val="single" w:sz="4" w:space="0" w:color="auto"/>
              <w:left w:val="single" w:sz="4" w:space="0" w:color="auto"/>
              <w:bottom w:val="single" w:sz="4" w:space="0" w:color="auto"/>
              <w:right w:val="single" w:sz="4" w:space="0" w:color="auto"/>
            </w:tcBorders>
            <w:vAlign w:val="center"/>
          </w:tcPr>
          <w:p w14:paraId="111CC679" w14:textId="46BBF474" w:rsidR="00A576CA" w:rsidRPr="001C6DB6" w:rsidRDefault="00A576CA" w:rsidP="00A576CA">
            <w:pPr>
              <w:spacing w:before="120" w:after="120" w:line="240" w:lineRule="auto"/>
              <w:jc w:val="both"/>
              <w:rPr>
                <w:sz w:val="26"/>
                <w:szCs w:val="26"/>
              </w:rPr>
            </w:pPr>
            <w:r w:rsidRPr="001C6DB6">
              <w:rPr>
                <w:sz w:val="26"/>
                <w:szCs w:val="26"/>
              </w:rPr>
              <w:t>Bộ</w:t>
            </w:r>
            <w:r w:rsidRPr="001C6DB6">
              <w:rPr>
                <w:sz w:val="26"/>
                <w:szCs w:val="26"/>
                <w:lang w:val="vi-VN"/>
              </w:rPr>
              <w:t xml:space="preserve"> Tài chính</w:t>
            </w:r>
          </w:p>
        </w:tc>
        <w:tc>
          <w:tcPr>
            <w:tcW w:w="5850" w:type="dxa"/>
            <w:tcBorders>
              <w:top w:val="single" w:sz="4" w:space="0" w:color="auto"/>
              <w:left w:val="single" w:sz="4" w:space="0" w:color="auto"/>
              <w:bottom w:val="single" w:sz="4" w:space="0" w:color="auto"/>
              <w:right w:val="single" w:sz="4" w:space="0" w:color="auto"/>
            </w:tcBorders>
            <w:vAlign w:val="center"/>
          </w:tcPr>
          <w:p w14:paraId="17F6D8F1" w14:textId="339DEFB7" w:rsidR="00A576CA" w:rsidRPr="001C6DB6" w:rsidRDefault="00A576CA" w:rsidP="00A576CA">
            <w:pPr>
              <w:spacing w:before="120" w:after="120" w:line="240" w:lineRule="auto"/>
              <w:jc w:val="both"/>
              <w:rPr>
                <w:sz w:val="26"/>
                <w:szCs w:val="26"/>
                <w:lang w:bidi="vi-VN"/>
              </w:rPr>
            </w:pPr>
            <w:r w:rsidRPr="001C6DB6">
              <w:rPr>
                <w:sz w:val="26"/>
                <w:szCs w:val="26"/>
                <w:lang w:val="vi-VN" w:bidi="vi-VN"/>
              </w:rPr>
              <w:t>Về trình tự, thủ tục, hồ sơ xây dựng dự thảo Nghị định, đề nghị Bộ Công an căn cứ quy định tại Luật Ban hành văn bản quy phạm pháp luật năm 2025, Nghị định số 78/2025/NĐ-CP ngày 01/4/2025 của Chính phủ quy định chi tiết một số điều và biện pháp để tổ chức, hướng dẫn thi hành Luật Ban hành văn bản quy phạm pháp luật và các văn bản hướng dẫn để triển khai thực hiện.</w:t>
            </w:r>
          </w:p>
        </w:tc>
        <w:tc>
          <w:tcPr>
            <w:tcW w:w="4230" w:type="dxa"/>
            <w:tcBorders>
              <w:top w:val="single" w:sz="4" w:space="0" w:color="auto"/>
              <w:left w:val="single" w:sz="4" w:space="0" w:color="auto"/>
              <w:bottom w:val="single" w:sz="4" w:space="0" w:color="auto"/>
              <w:right w:val="single" w:sz="4" w:space="0" w:color="auto"/>
            </w:tcBorders>
          </w:tcPr>
          <w:p w14:paraId="73ED45E0" w14:textId="48973503" w:rsidR="00A576CA" w:rsidRPr="001C6DB6" w:rsidRDefault="00A576CA" w:rsidP="00A576CA">
            <w:pPr>
              <w:spacing w:before="120" w:after="120" w:line="240" w:lineRule="auto"/>
              <w:rPr>
                <w:sz w:val="26"/>
                <w:szCs w:val="26"/>
              </w:rPr>
            </w:pPr>
            <w:r w:rsidRPr="001C6DB6">
              <w:rPr>
                <w:sz w:val="26"/>
                <w:szCs w:val="26"/>
              </w:rPr>
              <w:t>Tiếp thu ý kiến.</w:t>
            </w:r>
          </w:p>
        </w:tc>
      </w:tr>
      <w:tr w:rsidR="00A576CA" w:rsidRPr="001C6DB6" w14:paraId="7DF72D73" w14:textId="77777777" w:rsidTr="00107611">
        <w:tc>
          <w:tcPr>
            <w:tcW w:w="990" w:type="dxa"/>
          </w:tcPr>
          <w:p w14:paraId="75AE7E1A" w14:textId="77777777" w:rsidR="00A576CA" w:rsidRPr="001C6DB6" w:rsidRDefault="00A576CA" w:rsidP="00A576CA">
            <w:pPr>
              <w:pStyle w:val="ListParagraph"/>
              <w:numPr>
                <w:ilvl w:val="0"/>
                <w:numId w:val="20"/>
              </w:numPr>
              <w:spacing w:before="120" w:after="120" w:line="240" w:lineRule="auto"/>
              <w:jc w:val="both"/>
              <w:rPr>
                <w:sz w:val="26"/>
                <w:szCs w:val="26"/>
              </w:rPr>
            </w:pPr>
          </w:p>
        </w:tc>
        <w:tc>
          <w:tcPr>
            <w:tcW w:w="1440" w:type="dxa"/>
            <w:vMerge/>
            <w:tcBorders>
              <w:left w:val="single" w:sz="4" w:space="0" w:color="auto"/>
              <w:bottom w:val="single" w:sz="4" w:space="0" w:color="auto"/>
              <w:right w:val="single" w:sz="4" w:space="0" w:color="auto"/>
            </w:tcBorders>
            <w:vAlign w:val="center"/>
          </w:tcPr>
          <w:p w14:paraId="4228A1E8" w14:textId="77777777" w:rsidR="00A576CA" w:rsidRPr="001C6DB6" w:rsidRDefault="00A576CA" w:rsidP="00A576CA">
            <w:pPr>
              <w:spacing w:before="120" w:after="120" w:line="240" w:lineRule="auto"/>
              <w:jc w:val="both"/>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14:paraId="2BD821DE" w14:textId="4D0216B2" w:rsidR="00A576CA" w:rsidRPr="001C6DB6" w:rsidRDefault="00A576CA" w:rsidP="00A576CA">
            <w:pPr>
              <w:spacing w:before="120" w:after="120" w:line="240" w:lineRule="auto"/>
              <w:jc w:val="both"/>
              <w:rPr>
                <w:sz w:val="26"/>
                <w:szCs w:val="26"/>
              </w:rPr>
            </w:pPr>
            <w:r w:rsidRPr="001C6DB6">
              <w:rPr>
                <w:sz w:val="26"/>
                <w:szCs w:val="26"/>
              </w:rPr>
              <w:t>Bộ</w:t>
            </w:r>
            <w:r w:rsidRPr="001C6DB6">
              <w:rPr>
                <w:sz w:val="26"/>
                <w:szCs w:val="26"/>
                <w:lang w:val="vi-VN"/>
              </w:rPr>
              <w:t xml:space="preserve"> Ngoại giao</w:t>
            </w:r>
          </w:p>
        </w:tc>
        <w:tc>
          <w:tcPr>
            <w:tcW w:w="5850" w:type="dxa"/>
            <w:tcBorders>
              <w:top w:val="single" w:sz="4" w:space="0" w:color="auto"/>
              <w:left w:val="single" w:sz="4" w:space="0" w:color="auto"/>
              <w:bottom w:val="single" w:sz="4" w:space="0" w:color="auto"/>
              <w:right w:val="single" w:sz="4" w:space="0" w:color="auto"/>
            </w:tcBorders>
            <w:vAlign w:val="center"/>
          </w:tcPr>
          <w:p w14:paraId="1D97FA4C" w14:textId="642D94FC"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Về trình tự thủ tục, đề nghị Bộ Công an thực hiện theo quy định tại Mục 2 Chương III Nghị định 78/2025/NĐ-CP ngày 01/4/2025 của Chính phủ quy định chi tiết </w:t>
            </w:r>
            <w:r w:rsidRPr="001C6DB6">
              <w:rPr>
                <w:sz w:val="26"/>
                <w:szCs w:val="26"/>
                <w:lang w:bidi="vi-VN"/>
              </w:rPr>
              <w:lastRenderedPageBreak/>
              <w:t>một số điều và biện pháp để tổ chức, hướng dẫn thi hành Luật Ban hành văn bản quy phạm pháp luật, trong đó bổ sung trong dự thảo hồ sơ phụ lục rà soát nội dung nghị định với các điều ước quốc tế có liên quan. Qua rà soát sơ bộ, Bộ Ngoại giao chưa phát hiện dự thảo Nghị định có quy định không phù hợp với điều ước quốc tế mà Việt Nam là thành viên.</w:t>
            </w:r>
          </w:p>
        </w:tc>
        <w:tc>
          <w:tcPr>
            <w:tcW w:w="4230" w:type="dxa"/>
            <w:tcBorders>
              <w:top w:val="single" w:sz="4" w:space="0" w:color="auto"/>
              <w:left w:val="single" w:sz="4" w:space="0" w:color="auto"/>
              <w:bottom w:val="single" w:sz="4" w:space="0" w:color="auto"/>
              <w:right w:val="single" w:sz="4" w:space="0" w:color="auto"/>
            </w:tcBorders>
          </w:tcPr>
          <w:p w14:paraId="6A69F55F" w14:textId="6BD9A202" w:rsidR="00A576CA" w:rsidRPr="001C6DB6" w:rsidRDefault="00A576CA" w:rsidP="00A576CA">
            <w:pPr>
              <w:spacing w:before="120" w:after="120" w:line="240" w:lineRule="auto"/>
              <w:rPr>
                <w:sz w:val="26"/>
                <w:szCs w:val="26"/>
              </w:rPr>
            </w:pPr>
            <w:r w:rsidRPr="001C6DB6">
              <w:rPr>
                <w:sz w:val="26"/>
                <w:szCs w:val="26"/>
              </w:rPr>
              <w:lastRenderedPageBreak/>
              <w:t>Tiếp thu ý kiến.</w:t>
            </w:r>
          </w:p>
        </w:tc>
      </w:tr>
      <w:tr w:rsidR="00A576CA" w:rsidRPr="001C6DB6" w14:paraId="11F9BC83" w14:textId="77777777" w:rsidTr="004F337A">
        <w:tc>
          <w:tcPr>
            <w:tcW w:w="990" w:type="dxa"/>
          </w:tcPr>
          <w:p w14:paraId="24267E4E" w14:textId="77777777" w:rsidR="00A576CA" w:rsidRPr="001C6DB6" w:rsidRDefault="00A576CA" w:rsidP="00A576CA">
            <w:pPr>
              <w:pStyle w:val="ListParagraph"/>
              <w:numPr>
                <w:ilvl w:val="0"/>
                <w:numId w:val="20"/>
              </w:numPr>
              <w:spacing w:before="120" w:after="120" w:line="240" w:lineRule="auto"/>
              <w:jc w:val="both"/>
              <w:rPr>
                <w:sz w:val="26"/>
                <w:szCs w:val="26"/>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3C358E5" w14:textId="5A1CF66C" w:rsidR="00A576CA" w:rsidRPr="001C6DB6" w:rsidRDefault="00A576CA" w:rsidP="00A576CA">
            <w:pPr>
              <w:spacing w:before="120" w:after="120" w:line="240" w:lineRule="auto"/>
              <w:jc w:val="both"/>
              <w:rPr>
                <w:sz w:val="26"/>
                <w:szCs w:val="26"/>
              </w:rPr>
            </w:pPr>
            <w:r w:rsidRPr="001C6DB6">
              <w:rPr>
                <w:sz w:val="26"/>
                <w:szCs w:val="26"/>
              </w:rPr>
              <w:t>Đề nghị khác</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8361F49" w14:textId="77777777" w:rsidR="00A576CA" w:rsidRPr="001C6DB6" w:rsidRDefault="00A576CA" w:rsidP="00A576CA">
            <w:pPr>
              <w:spacing w:before="120" w:after="120" w:line="240" w:lineRule="auto"/>
              <w:jc w:val="both"/>
              <w:rPr>
                <w:sz w:val="26"/>
                <w:szCs w:val="26"/>
              </w:rPr>
            </w:pPr>
            <w:r w:rsidRPr="001C6DB6">
              <w:rPr>
                <w:sz w:val="26"/>
                <w:szCs w:val="26"/>
              </w:rPr>
              <w:t>A08</w:t>
            </w:r>
          </w:p>
        </w:tc>
        <w:tc>
          <w:tcPr>
            <w:tcW w:w="5850" w:type="dxa"/>
            <w:tcBorders>
              <w:top w:val="single" w:sz="4" w:space="0" w:color="auto"/>
              <w:left w:val="single" w:sz="4" w:space="0" w:color="auto"/>
              <w:bottom w:val="single" w:sz="4" w:space="0" w:color="auto"/>
              <w:right w:val="single" w:sz="4" w:space="0" w:color="auto"/>
            </w:tcBorders>
            <w:vAlign w:val="center"/>
            <w:hideMark/>
          </w:tcPr>
          <w:p w14:paraId="6F5B020B"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Để đảm bảo nội dung Luật giao Chính phủ quy định chi tiết, đề nghị:</w:t>
            </w:r>
          </w:p>
          <w:p w14:paraId="116A47A0" w14:textId="77777777" w:rsidR="00A576CA" w:rsidRPr="001C6DB6" w:rsidRDefault="00A576CA" w:rsidP="00A576CA">
            <w:pPr>
              <w:numPr>
                <w:ilvl w:val="0"/>
                <w:numId w:val="16"/>
              </w:numPr>
              <w:spacing w:before="120" w:after="120" w:line="240" w:lineRule="auto"/>
              <w:jc w:val="both"/>
              <w:rPr>
                <w:sz w:val="26"/>
                <w:szCs w:val="26"/>
                <w:lang w:bidi="vi-VN"/>
              </w:rPr>
            </w:pPr>
            <w:r w:rsidRPr="001C6DB6">
              <w:rPr>
                <w:sz w:val="26"/>
                <w:szCs w:val="26"/>
                <w:lang w:bidi="vi-VN"/>
              </w:rPr>
              <w:t>Quy định cụ thể các nội dung về danh mục dữ liệu cá nhân cơ bản (khoản 2 Điều 2 Luật Bảo vệ dữ liệu cá nhân).</w:t>
            </w:r>
          </w:p>
          <w:p w14:paraId="354A80B2" w14:textId="77777777" w:rsidR="00A576CA" w:rsidRPr="001C6DB6" w:rsidRDefault="00A576CA" w:rsidP="00A576CA">
            <w:pPr>
              <w:numPr>
                <w:ilvl w:val="0"/>
                <w:numId w:val="16"/>
              </w:numPr>
              <w:spacing w:before="120" w:after="120" w:line="240" w:lineRule="auto"/>
              <w:jc w:val="both"/>
              <w:rPr>
                <w:sz w:val="26"/>
                <w:szCs w:val="26"/>
                <w:lang w:bidi="vi-VN"/>
              </w:rPr>
            </w:pPr>
            <w:r w:rsidRPr="001C6DB6">
              <w:rPr>
                <w:sz w:val="26"/>
                <w:szCs w:val="26"/>
                <w:lang w:bidi="vi-VN"/>
              </w:rPr>
              <w:t>Bổ sung nội dung về bảo vệ dữ liệu cá nhân trong môi trường dữ liệu lớn (khoản 6 Điều 30 Luật Bảo vệ dữ liệu cá nhân).</w:t>
            </w:r>
          </w:p>
          <w:p w14:paraId="0637EFA7" w14:textId="77777777" w:rsidR="00A576CA" w:rsidRPr="001C6DB6" w:rsidRDefault="00A576CA" w:rsidP="00A576CA">
            <w:pPr>
              <w:numPr>
                <w:ilvl w:val="0"/>
                <w:numId w:val="16"/>
              </w:numPr>
              <w:spacing w:before="120" w:after="120" w:line="240" w:lineRule="auto"/>
              <w:jc w:val="both"/>
              <w:rPr>
                <w:sz w:val="26"/>
                <w:szCs w:val="26"/>
                <w:lang w:bidi="vi-VN"/>
              </w:rPr>
            </w:pPr>
            <w:r w:rsidRPr="001C6DB6">
              <w:rPr>
                <w:sz w:val="26"/>
                <w:szCs w:val="26"/>
                <w:lang w:bidi="vi-VN"/>
              </w:rPr>
              <w:t>Bổ sung nội dung Luật giao Chính phủ quy định chi tiết tại khoản 4 Điều 38 Luật Bảo vệ dữ liệu cá nhân.</w:t>
            </w:r>
          </w:p>
        </w:tc>
        <w:tc>
          <w:tcPr>
            <w:tcW w:w="4230" w:type="dxa"/>
            <w:tcBorders>
              <w:top w:val="single" w:sz="4" w:space="0" w:color="auto"/>
              <w:left w:val="single" w:sz="4" w:space="0" w:color="auto"/>
              <w:bottom w:val="single" w:sz="4" w:space="0" w:color="auto"/>
              <w:right w:val="single" w:sz="4" w:space="0" w:color="auto"/>
            </w:tcBorders>
          </w:tcPr>
          <w:p w14:paraId="2AF19BFB" w14:textId="5364F589" w:rsidR="00A576CA" w:rsidRPr="001C6DB6" w:rsidRDefault="00A576CA" w:rsidP="00A576CA">
            <w:pPr>
              <w:spacing w:before="120" w:after="120" w:line="240" w:lineRule="auto"/>
              <w:rPr>
                <w:rFonts w:cstheme="minorBidi"/>
                <w:sz w:val="26"/>
                <w:szCs w:val="26"/>
              </w:rPr>
            </w:pPr>
            <w:r w:rsidRPr="001C6DB6">
              <w:rPr>
                <w:rFonts w:cstheme="minorBidi"/>
                <w:sz w:val="26"/>
                <w:szCs w:val="26"/>
              </w:rPr>
              <w:t>Tiếp thu ý kiến</w:t>
            </w:r>
          </w:p>
        </w:tc>
      </w:tr>
      <w:tr w:rsidR="00A576CA" w:rsidRPr="00260F8F" w14:paraId="62337919" w14:textId="77777777" w:rsidTr="004F337A">
        <w:tc>
          <w:tcPr>
            <w:tcW w:w="990" w:type="dxa"/>
          </w:tcPr>
          <w:p w14:paraId="6185BBE5"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4C19647" w14:textId="73C82D7B"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1AEED7A" w14:textId="77777777" w:rsidR="00A576CA" w:rsidRPr="001C6DB6" w:rsidRDefault="00A576CA" w:rsidP="00A576CA">
            <w:pPr>
              <w:spacing w:before="120" w:after="120" w:line="240" w:lineRule="auto"/>
              <w:jc w:val="both"/>
              <w:rPr>
                <w:sz w:val="26"/>
                <w:szCs w:val="26"/>
              </w:rPr>
            </w:pPr>
            <w:r w:rsidRPr="001C6DB6">
              <w:rPr>
                <w:sz w:val="26"/>
                <w:szCs w:val="26"/>
              </w:rPr>
              <w:t>A02</w:t>
            </w:r>
          </w:p>
        </w:tc>
        <w:tc>
          <w:tcPr>
            <w:tcW w:w="5850" w:type="dxa"/>
            <w:tcBorders>
              <w:top w:val="single" w:sz="4" w:space="0" w:color="auto"/>
              <w:left w:val="single" w:sz="4" w:space="0" w:color="auto"/>
              <w:bottom w:val="single" w:sz="4" w:space="0" w:color="auto"/>
              <w:right w:val="single" w:sz="4" w:space="0" w:color="auto"/>
            </w:tcBorders>
            <w:vAlign w:val="center"/>
            <w:hideMark/>
          </w:tcPr>
          <w:p w14:paraId="2ED8FFF8" w14:textId="77777777" w:rsidR="00A576CA" w:rsidRPr="001C6DB6" w:rsidRDefault="00A576CA" w:rsidP="00A576CA">
            <w:pPr>
              <w:numPr>
                <w:ilvl w:val="0"/>
                <w:numId w:val="18"/>
              </w:numPr>
              <w:spacing w:before="120" w:after="120" w:line="240" w:lineRule="auto"/>
              <w:jc w:val="both"/>
              <w:rPr>
                <w:sz w:val="26"/>
                <w:szCs w:val="26"/>
                <w:lang w:val="vi-VN" w:bidi="vi-VN"/>
              </w:rPr>
            </w:pPr>
            <w:r w:rsidRPr="001C6DB6">
              <w:rPr>
                <w:sz w:val="26"/>
                <w:szCs w:val="26"/>
                <w:lang w:val="vi-VN" w:bidi="vi-VN"/>
              </w:rPr>
              <w:t>Bổ sung quy định phân loại về dữ liệu cá nhân bắt buộc (khi cá nhân thực hiện các thủ tục hành chính) và dữ liệu cá nhân tự nguyện (Dữ liệu cá nhân thuộc quyền riêng tư, bí mật cá nhân).</w:t>
            </w:r>
          </w:p>
          <w:p w14:paraId="55E08BBC" w14:textId="77777777" w:rsidR="00A576CA" w:rsidRPr="001C6DB6" w:rsidRDefault="00A576CA" w:rsidP="00A576CA">
            <w:pPr>
              <w:numPr>
                <w:ilvl w:val="0"/>
                <w:numId w:val="18"/>
              </w:numPr>
              <w:spacing w:before="120" w:after="120" w:line="240" w:lineRule="auto"/>
              <w:jc w:val="both"/>
              <w:rPr>
                <w:sz w:val="26"/>
                <w:szCs w:val="26"/>
                <w:lang w:val="vi-VN" w:bidi="vi-VN"/>
              </w:rPr>
            </w:pPr>
            <w:r w:rsidRPr="001C6DB6">
              <w:rPr>
                <w:sz w:val="26"/>
                <w:szCs w:val="26"/>
                <w:lang w:val="vi-VN" w:bidi="vi-VN"/>
              </w:rPr>
              <w:t>Bổ sung quy định về trách nhiệm, hình thức, chế tài xử lý vi phạm đối với chủ thể sử dụng dữ liệu cá nhân, bên kiểm soát dữ liệu cá nhân, bên kiểm soát và xử lý dữ liệu cá nhân.</w:t>
            </w:r>
          </w:p>
          <w:p w14:paraId="225D9672" w14:textId="77777777" w:rsidR="00A576CA" w:rsidRPr="001C6DB6" w:rsidRDefault="00A576CA" w:rsidP="00A576CA">
            <w:pPr>
              <w:numPr>
                <w:ilvl w:val="0"/>
                <w:numId w:val="18"/>
              </w:numPr>
              <w:spacing w:before="120" w:after="120" w:line="240" w:lineRule="auto"/>
              <w:jc w:val="both"/>
              <w:rPr>
                <w:sz w:val="26"/>
                <w:szCs w:val="26"/>
                <w:lang w:val="vi-VN" w:bidi="vi-VN"/>
              </w:rPr>
            </w:pPr>
            <w:r w:rsidRPr="001C6DB6">
              <w:rPr>
                <w:sz w:val="26"/>
                <w:szCs w:val="26"/>
                <w:lang w:val="vi-VN" w:bidi="vi-VN"/>
              </w:rPr>
              <w:lastRenderedPageBreak/>
              <w:t>Nghiên cứu, bổ sung quy định về xác định thẩm quyền cơ quan chức năng được phép sử dụng dữ liệu cá nhân, dữ liệu cá nhân nhạy cảm hay dữ liệu cá nhân thuộc quyền riêng tư, bí mật cá nhân phục vụ công tác đấu tranh, phòng chống tội phạm xâm phạm an ninh quốc gia và trật tự an toàn xã hội.</w:t>
            </w:r>
          </w:p>
        </w:tc>
        <w:tc>
          <w:tcPr>
            <w:tcW w:w="4230" w:type="dxa"/>
            <w:tcBorders>
              <w:top w:val="single" w:sz="4" w:space="0" w:color="auto"/>
              <w:left w:val="single" w:sz="4" w:space="0" w:color="auto"/>
              <w:bottom w:val="single" w:sz="4" w:space="0" w:color="auto"/>
              <w:right w:val="single" w:sz="4" w:space="0" w:color="auto"/>
            </w:tcBorders>
          </w:tcPr>
          <w:p w14:paraId="66133F75" w14:textId="77777777" w:rsidR="00A576CA" w:rsidRPr="001C6DB6" w:rsidRDefault="00A576CA" w:rsidP="00A576CA">
            <w:pPr>
              <w:spacing w:before="120" w:after="120" w:line="240" w:lineRule="auto"/>
              <w:rPr>
                <w:rFonts w:cstheme="minorBidi"/>
                <w:sz w:val="26"/>
                <w:szCs w:val="26"/>
                <w:lang w:val="vi-VN"/>
              </w:rPr>
            </w:pPr>
            <w:r w:rsidRPr="001C6DB6">
              <w:rPr>
                <w:rFonts w:cstheme="minorBidi"/>
                <w:sz w:val="26"/>
                <w:szCs w:val="26"/>
                <w:lang w:val="vi-VN"/>
              </w:rPr>
              <w:lastRenderedPageBreak/>
              <w:t xml:space="preserve">- Việc phân loại dữ liệu cá nhân là để có quy trình xử lý và các biện pháp bảo vệ phù hợp nên đây là yêu cầu cần thiết đối với tất cả các tổ chức có hoạt động xử lý dữ liệu cá nhân. </w:t>
            </w:r>
          </w:p>
          <w:p w14:paraId="3CF6E26D" w14:textId="77777777" w:rsidR="00A576CA" w:rsidRPr="001C6DB6" w:rsidRDefault="00A576CA" w:rsidP="00A576CA">
            <w:pPr>
              <w:spacing w:before="120" w:after="120" w:line="240" w:lineRule="auto"/>
              <w:jc w:val="both"/>
              <w:rPr>
                <w:rFonts w:cstheme="minorBidi"/>
                <w:sz w:val="26"/>
                <w:szCs w:val="26"/>
                <w:lang w:val="vi-VN"/>
              </w:rPr>
            </w:pPr>
            <w:r w:rsidRPr="001C6DB6">
              <w:rPr>
                <w:rFonts w:cstheme="minorBidi"/>
                <w:sz w:val="26"/>
                <w:szCs w:val="26"/>
                <w:lang w:val="vi-VN"/>
              </w:rPr>
              <w:t xml:space="preserve">- Việc xử lý vi phạm quy định bảo vệ dữ liệu cá nhân sẽ được quy định cụ thể trong Nghị định xử lý vi phạm hành </w:t>
            </w:r>
            <w:r w:rsidRPr="001C6DB6">
              <w:rPr>
                <w:rFonts w:cstheme="minorBidi"/>
                <w:sz w:val="26"/>
                <w:szCs w:val="26"/>
                <w:lang w:val="vi-VN"/>
              </w:rPr>
              <w:lastRenderedPageBreak/>
              <w:t>chính trong lĩnh vực an ninh mạng và bảo vệ dữ liệu cá nhân.</w:t>
            </w:r>
          </w:p>
          <w:p w14:paraId="7B616382" w14:textId="239B4768" w:rsidR="00A576CA" w:rsidRPr="001C6DB6" w:rsidRDefault="00A576CA" w:rsidP="00A576CA">
            <w:pPr>
              <w:spacing w:before="120" w:after="120" w:line="240" w:lineRule="auto"/>
              <w:jc w:val="both"/>
              <w:rPr>
                <w:rFonts w:cstheme="minorBidi"/>
                <w:sz w:val="26"/>
                <w:szCs w:val="26"/>
                <w:lang w:val="vi-VN"/>
              </w:rPr>
            </w:pPr>
            <w:r w:rsidRPr="001C6DB6">
              <w:rPr>
                <w:rFonts w:cstheme="minorBidi"/>
                <w:sz w:val="26"/>
                <w:szCs w:val="26"/>
                <w:lang w:val="vi-VN"/>
              </w:rPr>
              <w:t xml:space="preserve">- Hoạt động xử lý dữ liệu cá nhân của cơ quan chức năng được thực hiện theo quy định pháp luật phục vụ các mục đích quản lý nhà nước. </w:t>
            </w:r>
          </w:p>
        </w:tc>
      </w:tr>
      <w:tr w:rsidR="00A576CA" w:rsidRPr="00260F8F" w14:paraId="6290783C" w14:textId="77777777" w:rsidTr="004F337A">
        <w:tc>
          <w:tcPr>
            <w:tcW w:w="990" w:type="dxa"/>
          </w:tcPr>
          <w:p w14:paraId="51CEC678"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0E323774" w14:textId="628635E7"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tcPr>
          <w:p w14:paraId="37861A0F" w14:textId="712BCAAE" w:rsidR="00A576CA" w:rsidRPr="001C6DB6" w:rsidRDefault="00A576CA" w:rsidP="00A576CA">
            <w:pPr>
              <w:spacing w:before="120" w:after="120" w:line="240" w:lineRule="auto"/>
              <w:jc w:val="both"/>
              <w:rPr>
                <w:sz w:val="26"/>
                <w:szCs w:val="26"/>
                <w:lang w:val="vi-VN"/>
              </w:rPr>
            </w:pPr>
            <w:r w:rsidRPr="001C6DB6">
              <w:rPr>
                <w:sz w:val="26"/>
                <w:szCs w:val="26"/>
              </w:rPr>
              <w:t>Bộ</w:t>
            </w:r>
            <w:r w:rsidRPr="001C6DB6">
              <w:rPr>
                <w:sz w:val="26"/>
                <w:szCs w:val="26"/>
                <w:lang w:val="vi-VN"/>
              </w:rPr>
              <w:t xml:space="preserve"> Nội vụ</w:t>
            </w:r>
          </w:p>
        </w:tc>
        <w:tc>
          <w:tcPr>
            <w:tcW w:w="5850" w:type="dxa"/>
            <w:tcBorders>
              <w:top w:val="single" w:sz="4" w:space="0" w:color="auto"/>
              <w:left w:val="single" w:sz="4" w:space="0" w:color="auto"/>
              <w:bottom w:val="single" w:sz="4" w:space="0" w:color="auto"/>
              <w:right w:val="single" w:sz="4" w:space="0" w:color="auto"/>
            </w:tcBorders>
            <w:vAlign w:val="center"/>
          </w:tcPr>
          <w:p w14:paraId="0709066E" w14:textId="6CD294A4"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Đề nghị rà soát dự thảo Nghị định về phân quyền, phân cấp, bảo đảm sự phù hợp với quy định của Luật Tổ chức Chính phủ, Luật Tổ chức chính quyền địa phương, như tại điểm g khoản 2 Điều 12, khoản 2 Điều 28…</w:t>
            </w:r>
          </w:p>
          <w:p w14:paraId="3EBC428F"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Đề nghị nghiên cứu, áp dụng cơ chế “phê duyệt tự động” cho các chuyển giao dữ liệu cá nhân ra nước ngoài đã có chứng nhận quốc tế, giảm thời gian từ 30 ngày xuống 15 ngày.</w:t>
            </w:r>
          </w:p>
          <w:p w14:paraId="2EA27EC7" w14:textId="494B927D"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Lý do: quy định về chuyển dữ liệu ra nước ngoài yêu cầu phê duyệt từ Bộ Công an cho mọi trường hợp liên quan dữ liệu nhạy cảm, có thể tạo thủ tục hành chính và cản trở hợp tác quốc tế. Ngoài ra, trách nhiệm của bên xử lý dữ liệu (Điều 9. Bảo vệ dữ liệu cá nhân trong xử lý dữ liệu lớn) chưa phân biệt rõ với bên kiểm soát, dẫn đến rủi ro pháp lý chồng chéo.</w:t>
            </w:r>
          </w:p>
        </w:tc>
        <w:tc>
          <w:tcPr>
            <w:tcW w:w="4230" w:type="dxa"/>
            <w:tcBorders>
              <w:top w:val="single" w:sz="4" w:space="0" w:color="auto"/>
              <w:left w:val="single" w:sz="4" w:space="0" w:color="auto"/>
              <w:bottom w:val="single" w:sz="4" w:space="0" w:color="auto"/>
              <w:right w:val="single" w:sz="4" w:space="0" w:color="auto"/>
            </w:tcBorders>
          </w:tcPr>
          <w:p w14:paraId="1AFBB151" w14:textId="77777777" w:rsidR="00A576CA" w:rsidRPr="001C6DB6" w:rsidRDefault="00A576CA" w:rsidP="00A576CA">
            <w:pPr>
              <w:spacing w:before="120" w:after="120" w:line="240" w:lineRule="auto"/>
              <w:jc w:val="both"/>
              <w:rPr>
                <w:sz w:val="26"/>
                <w:szCs w:val="26"/>
                <w:lang w:val="vi-VN"/>
              </w:rPr>
            </w:pPr>
            <w:r w:rsidRPr="001C6DB6">
              <w:rPr>
                <w:sz w:val="26"/>
                <w:szCs w:val="26"/>
                <w:lang w:val="vi-VN"/>
              </w:rPr>
              <w:t>- Tiếp thu ý kiến, khoản 2 Điều 12 là yêu cầu phân quyền truy cập trong nội bộ hoạt động xử lý dữ liệu cá nhân của cơ quan, tổ chức.</w:t>
            </w:r>
          </w:p>
          <w:p w14:paraId="2AE65D27" w14:textId="67511167" w:rsidR="00A576CA" w:rsidRPr="001C6DB6" w:rsidRDefault="00A576CA" w:rsidP="00A576CA">
            <w:pPr>
              <w:spacing w:before="120" w:after="120" w:line="240" w:lineRule="auto"/>
              <w:jc w:val="both"/>
              <w:rPr>
                <w:sz w:val="26"/>
                <w:szCs w:val="26"/>
                <w:lang w:val="vi-VN"/>
              </w:rPr>
            </w:pPr>
            <w:r w:rsidRPr="001C6DB6">
              <w:rPr>
                <w:sz w:val="26"/>
                <w:szCs w:val="26"/>
                <w:lang w:val="vi-VN"/>
              </w:rPr>
              <w:t>- Hoạt động chuyển giao dữ liệu cá nhân ra nước ngoài không quy định cơ chế phê duyệt trước khi chuyển; hoạt động thẩm định và phê duyệt trong 30 ngày là đối với Hồ sơ đề nghị cấp Giấy chứng nhận đủ điều kiện kinh doanh dịch vụ xử lý dữ liệu cá nhân.</w:t>
            </w:r>
          </w:p>
        </w:tc>
      </w:tr>
      <w:tr w:rsidR="00A576CA" w:rsidRPr="00260F8F" w14:paraId="77A097F6" w14:textId="77777777" w:rsidTr="004F337A">
        <w:tc>
          <w:tcPr>
            <w:tcW w:w="990" w:type="dxa"/>
          </w:tcPr>
          <w:p w14:paraId="269E8930"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7B317663" w14:textId="04A0C47C"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tcPr>
          <w:p w14:paraId="3397B298" w14:textId="77A39A8E" w:rsidR="00A576CA" w:rsidRPr="001C6DB6" w:rsidRDefault="00A576CA" w:rsidP="00A576CA">
            <w:pPr>
              <w:spacing w:before="120" w:after="120" w:line="240" w:lineRule="auto"/>
              <w:jc w:val="both"/>
              <w:rPr>
                <w:sz w:val="26"/>
                <w:szCs w:val="26"/>
                <w:lang w:val="vi-VN"/>
              </w:rPr>
            </w:pPr>
            <w:r w:rsidRPr="001C6DB6">
              <w:rPr>
                <w:sz w:val="26"/>
                <w:szCs w:val="26"/>
                <w:lang w:val="vi-VN"/>
              </w:rPr>
              <w:t>Bộ Khoa học và Công nghệ</w:t>
            </w:r>
          </w:p>
        </w:tc>
        <w:tc>
          <w:tcPr>
            <w:tcW w:w="5850" w:type="dxa"/>
            <w:tcBorders>
              <w:top w:val="single" w:sz="4" w:space="0" w:color="auto"/>
              <w:left w:val="single" w:sz="4" w:space="0" w:color="auto"/>
              <w:bottom w:val="single" w:sz="4" w:space="0" w:color="auto"/>
              <w:right w:val="single" w:sz="4" w:space="0" w:color="auto"/>
            </w:tcBorders>
            <w:vAlign w:val="center"/>
          </w:tcPr>
          <w:p w14:paraId="19142D98"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Nghiên cứu, bổ sung nội dung quy định về xây dựng, áp dụng tiêu chuẩn, quy chuẩn kỹ thuật cụ thể về bảo vệ dữ liệu cá nhân.</w:t>
            </w:r>
          </w:p>
          <w:p w14:paraId="5DAB4A28" w14:textId="457225B0" w:rsidR="00A576CA" w:rsidRPr="001C6DB6" w:rsidRDefault="00A576CA" w:rsidP="00A576CA">
            <w:pPr>
              <w:spacing w:before="120" w:after="120" w:line="240" w:lineRule="auto"/>
              <w:jc w:val="both"/>
              <w:rPr>
                <w:sz w:val="26"/>
                <w:szCs w:val="26"/>
                <w:lang w:val="vi-VN" w:bidi="vi-VN"/>
              </w:rPr>
            </w:pPr>
            <w:r w:rsidRPr="001C6DB6">
              <w:rPr>
                <w:sz w:val="26"/>
                <w:szCs w:val="26"/>
                <w:u w:val="single"/>
                <w:lang w:val="vi-VN" w:bidi="vi-VN"/>
              </w:rPr>
              <w:lastRenderedPageBreak/>
              <w:t>Lý do</w:t>
            </w:r>
            <w:r w:rsidRPr="001C6DB6">
              <w:rPr>
                <w:sz w:val="26"/>
                <w:szCs w:val="26"/>
                <w:lang w:val="vi-VN" w:bidi="vi-VN"/>
              </w:rPr>
              <w:t>: Các cơ quan, tổ chức, doanh nghiệp dễ dàng trong việc thực thi các biện pháp bảo vệ dữ liệu cá nhân được thống nhất, hiệu quả.</w:t>
            </w:r>
          </w:p>
        </w:tc>
        <w:tc>
          <w:tcPr>
            <w:tcW w:w="4230" w:type="dxa"/>
            <w:tcBorders>
              <w:top w:val="single" w:sz="4" w:space="0" w:color="auto"/>
              <w:left w:val="single" w:sz="4" w:space="0" w:color="auto"/>
              <w:bottom w:val="single" w:sz="4" w:space="0" w:color="auto"/>
              <w:right w:val="single" w:sz="4" w:space="0" w:color="auto"/>
            </w:tcBorders>
          </w:tcPr>
          <w:p w14:paraId="0F48D1AD" w14:textId="35ADC7D3" w:rsidR="00A576CA" w:rsidRPr="001C6DB6" w:rsidRDefault="00A576CA" w:rsidP="00A576CA">
            <w:pPr>
              <w:spacing w:before="120" w:after="120" w:line="240" w:lineRule="auto"/>
              <w:rPr>
                <w:sz w:val="26"/>
                <w:szCs w:val="26"/>
                <w:lang w:val="vi-VN"/>
              </w:rPr>
            </w:pPr>
            <w:r w:rsidRPr="001C6DB6">
              <w:rPr>
                <w:sz w:val="26"/>
                <w:szCs w:val="26"/>
                <w:lang w:val="vi-VN"/>
              </w:rPr>
              <w:lastRenderedPageBreak/>
              <w:t>Nội dung này không thuộc phạm vi Luật Bảo vệ dữ liệu cá nhân giao Chính phủ quy định chi tiết.</w:t>
            </w:r>
          </w:p>
        </w:tc>
      </w:tr>
      <w:tr w:rsidR="00A576CA" w:rsidRPr="00260F8F" w14:paraId="19FBFDEF" w14:textId="77777777" w:rsidTr="002A6874">
        <w:tc>
          <w:tcPr>
            <w:tcW w:w="990" w:type="dxa"/>
          </w:tcPr>
          <w:p w14:paraId="5AFF81ED"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17284534" w14:textId="77777777"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tcPr>
          <w:p w14:paraId="7EF3A923" w14:textId="6685EC4A" w:rsidR="00A576CA" w:rsidRPr="001C6DB6" w:rsidRDefault="00A576CA" w:rsidP="00A576CA">
            <w:pPr>
              <w:spacing w:before="120" w:after="120" w:line="240" w:lineRule="auto"/>
              <w:jc w:val="both"/>
              <w:rPr>
                <w:sz w:val="26"/>
                <w:szCs w:val="26"/>
                <w:lang w:val="vi-VN"/>
              </w:rPr>
            </w:pPr>
            <w:r w:rsidRPr="001C6DB6">
              <w:rPr>
                <w:sz w:val="26"/>
                <w:szCs w:val="26"/>
                <w:lang w:val="vi-VN"/>
              </w:rPr>
              <w:t>Bộ Tài chính</w:t>
            </w:r>
          </w:p>
        </w:tc>
        <w:tc>
          <w:tcPr>
            <w:tcW w:w="5850" w:type="dxa"/>
            <w:tcBorders>
              <w:top w:val="single" w:sz="4" w:space="0" w:color="auto"/>
              <w:left w:val="single" w:sz="4" w:space="0" w:color="auto"/>
              <w:bottom w:val="single" w:sz="4" w:space="0" w:color="auto"/>
              <w:right w:val="single" w:sz="4" w:space="0" w:color="auto"/>
            </w:tcBorders>
            <w:vAlign w:val="center"/>
          </w:tcPr>
          <w:p w14:paraId="3AC6B3EA" w14:textId="77777777" w:rsidR="00A576CA" w:rsidRPr="001C6DB6" w:rsidRDefault="00A576CA" w:rsidP="00A576CA">
            <w:pPr>
              <w:pStyle w:val="ListParagraph"/>
              <w:spacing w:before="120" w:after="120" w:line="240" w:lineRule="auto"/>
              <w:ind w:left="0"/>
              <w:jc w:val="both"/>
              <w:rPr>
                <w:sz w:val="26"/>
                <w:szCs w:val="26"/>
                <w:lang w:val="vi-VN" w:bidi="vi-VN"/>
              </w:rPr>
            </w:pPr>
            <w:r w:rsidRPr="001C6DB6">
              <w:rPr>
                <w:sz w:val="26"/>
                <w:szCs w:val="26"/>
                <w:lang w:val="vi-VN" w:bidi="vi-VN"/>
              </w:rPr>
              <w:t>- Về tổ chức và nhân sự phụ trách dữ liệu: Đề nghị xem xét quy định cơ chế công nhận tương đương với các chứng chỉ quốc tế (CIPP/E, CDPO…) để tạo thuận lợi cho đội ngũ nhân sự.</w:t>
            </w:r>
          </w:p>
          <w:p w14:paraId="73F0FA76" w14:textId="77777777" w:rsidR="00A576CA" w:rsidRPr="001C6DB6" w:rsidRDefault="00A576CA" w:rsidP="00A576CA">
            <w:pPr>
              <w:pStyle w:val="ListParagraph"/>
              <w:spacing w:before="120" w:after="120" w:line="240" w:lineRule="auto"/>
              <w:ind w:left="0"/>
              <w:jc w:val="both"/>
              <w:rPr>
                <w:sz w:val="26"/>
                <w:szCs w:val="26"/>
                <w:lang w:val="vi-VN" w:bidi="vi-VN"/>
              </w:rPr>
            </w:pPr>
            <w:r w:rsidRPr="001C6DB6">
              <w:rPr>
                <w:sz w:val="26"/>
                <w:szCs w:val="26"/>
                <w:lang w:val="vi-VN" w:bidi="vi-VN"/>
              </w:rPr>
              <w:t>- Đề nghị bổ sung quy định các biện pháp quản lý và biện pháp kỹ thuật bảo vệ dữ liệu cá nhân, thống nhất với quy định về bảo vệ hệ thống thông tin theo cấp độ theo pháp luật về an toàn thông tin mạng và an ninh mạng.</w:t>
            </w:r>
          </w:p>
          <w:p w14:paraId="7EC574A1" w14:textId="77777777" w:rsidR="00A576CA" w:rsidRPr="001C6DB6" w:rsidRDefault="00A576CA" w:rsidP="00A576CA">
            <w:pPr>
              <w:pStyle w:val="ListParagraph"/>
              <w:spacing w:before="120" w:after="120" w:line="240" w:lineRule="auto"/>
              <w:ind w:left="0"/>
              <w:jc w:val="both"/>
              <w:rPr>
                <w:sz w:val="26"/>
                <w:szCs w:val="26"/>
                <w:lang w:val="vi-VN" w:bidi="vi-VN"/>
              </w:rPr>
            </w:pPr>
            <w:r w:rsidRPr="001C6DB6">
              <w:rPr>
                <w:sz w:val="26"/>
                <w:szCs w:val="26"/>
                <w:lang w:val="vi-VN" w:bidi="vi-VN"/>
              </w:rPr>
              <w:t>- Đề nghị bổ sung mẫu hồ sơ, trình tự lập, thẩm định, phê duyệt hồ sơ đánh giá tác động xử lý dữ liệu cá nhân; thẩm quyền phê duyệt hồ sơ đánh giá tác động; phân cấp, phân quyền cho các bộ, ngành, địa phương thực hiện.</w:t>
            </w:r>
          </w:p>
          <w:p w14:paraId="781836C0" w14:textId="77777777" w:rsidR="00A576CA" w:rsidRPr="001C6DB6" w:rsidRDefault="00A576CA" w:rsidP="00A576CA">
            <w:pPr>
              <w:pStyle w:val="ListParagraph"/>
              <w:spacing w:before="120" w:after="120" w:line="240" w:lineRule="auto"/>
              <w:ind w:left="0"/>
              <w:jc w:val="both"/>
              <w:rPr>
                <w:sz w:val="26"/>
                <w:szCs w:val="26"/>
                <w:lang w:val="vi-VN" w:bidi="vi-VN"/>
              </w:rPr>
            </w:pPr>
            <w:r w:rsidRPr="001C6DB6">
              <w:rPr>
                <w:sz w:val="26"/>
                <w:szCs w:val="26"/>
                <w:lang w:val="vi-VN" w:bidi="vi-VN"/>
              </w:rPr>
              <w:t>- Đề nghị thống nhất lực lượng bảo vệ dữ liệu cá nhân ở các bộ ngành với lực lượng bảo vệ an ninh mạng tại Luật An ninh mạng; xem xét quy định các vai trò của các chủ thể đối với dữ liệu cá nhân thống nhất với Luật Dữ liệu.</w:t>
            </w:r>
          </w:p>
          <w:p w14:paraId="53F9641A" w14:textId="77777777" w:rsidR="00A576CA" w:rsidRPr="001C6DB6" w:rsidRDefault="00A576CA" w:rsidP="00A576CA">
            <w:pPr>
              <w:pStyle w:val="ListParagraph"/>
              <w:spacing w:before="120" w:after="120" w:line="240" w:lineRule="auto"/>
              <w:ind w:left="0"/>
              <w:jc w:val="both"/>
              <w:rPr>
                <w:sz w:val="26"/>
                <w:szCs w:val="26"/>
                <w:lang w:val="vi-VN" w:bidi="vi-VN"/>
              </w:rPr>
            </w:pPr>
            <w:r w:rsidRPr="001C6DB6">
              <w:rPr>
                <w:sz w:val="26"/>
                <w:szCs w:val="26"/>
                <w:lang w:val="vi-VN" w:bidi="vi-VN"/>
              </w:rPr>
              <w:t>- Đề nghị xem xét quy định rõ nội hàm của khái niệm: “Dữ liệu tiết lộ về đời tư”.</w:t>
            </w:r>
          </w:p>
          <w:p w14:paraId="64ACAE55" w14:textId="21821922"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Đề nghị cân nhắc bổ sung điều khoản chuyển tiếp và lộ trình thực hiện, thêm quy định về thời gian chuẩn bị cho các bên liên quan.</w:t>
            </w:r>
          </w:p>
        </w:tc>
        <w:tc>
          <w:tcPr>
            <w:tcW w:w="4230" w:type="dxa"/>
            <w:tcBorders>
              <w:top w:val="single" w:sz="4" w:space="0" w:color="auto"/>
              <w:left w:val="single" w:sz="4" w:space="0" w:color="auto"/>
              <w:bottom w:val="single" w:sz="4" w:space="0" w:color="auto"/>
              <w:right w:val="single" w:sz="4" w:space="0" w:color="auto"/>
            </w:tcBorders>
            <w:vAlign w:val="center"/>
          </w:tcPr>
          <w:p w14:paraId="2B579FB1" w14:textId="77777777" w:rsidR="00A576CA" w:rsidRPr="00AF4B87" w:rsidRDefault="00A576CA" w:rsidP="00A576CA">
            <w:pPr>
              <w:spacing w:before="120" w:after="120" w:line="240" w:lineRule="auto"/>
              <w:jc w:val="both"/>
              <w:rPr>
                <w:sz w:val="26"/>
                <w:szCs w:val="26"/>
                <w:lang w:val="vi-VN"/>
              </w:rPr>
            </w:pPr>
            <w:r w:rsidRPr="001C6DB6">
              <w:rPr>
                <w:sz w:val="26"/>
                <w:szCs w:val="26"/>
                <w:lang w:val="vi-VN"/>
              </w:rPr>
              <w:t xml:space="preserve">- Đặc thù lĩnh vực bảo vệ dữ liệu cá nhân có sự khác biệt về quy định pháp lý giữa các quốc gia, khu vực nên điều kiện năng lực của nhân sự bảo vệ dữ liệu cá nhân tại Việt Nam yêu cầu kiến thức, kỹ năng chuyên môn phù hợp. </w:t>
            </w:r>
          </w:p>
          <w:p w14:paraId="440B7E6D" w14:textId="77777777" w:rsidR="00A576CA" w:rsidRPr="00AF4B87" w:rsidRDefault="00A576CA" w:rsidP="00A576CA">
            <w:pPr>
              <w:spacing w:before="120" w:after="120" w:line="240" w:lineRule="auto"/>
              <w:jc w:val="both"/>
              <w:rPr>
                <w:sz w:val="26"/>
                <w:szCs w:val="26"/>
                <w:lang w:val="vi-VN"/>
              </w:rPr>
            </w:pPr>
            <w:r w:rsidRPr="00AF4B87">
              <w:rPr>
                <w:sz w:val="26"/>
                <w:szCs w:val="26"/>
                <w:lang w:val="vi-VN"/>
              </w:rPr>
              <w:t>- Tiếp thu ý kiến</w:t>
            </w:r>
          </w:p>
          <w:p w14:paraId="3CBC1E8D" w14:textId="77777777" w:rsidR="00A576CA" w:rsidRPr="00AF4B87" w:rsidRDefault="00A576CA" w:rsidP="00A576CA">
            <w:pPr>
              <w:spacing w:before="120" w:after="120" w:line="240" w:lineRule="auto"/>
              <w:jc w:val="both"/>
              <w:rPr>
                <w:sz w:val="26"/>
                <w:szCs w:val="26"/>
                <w:lang w:val="vi-VN"/>
              </w:rPr>
            </w:pPr>
            <w:r w:rsidRPr="00AF4B87">
              <w:rPr>
                <w:sz w:val="26"/>
                <w:szCs w:val="26"/>
                <w:lang w:val="vi-VN"/>
              </w:rPr>
              <w:t>- Tiếp thu ý kiến</w:t>
            </w:r>
          </w:p>
          <w:p w14:paraId="3EF281CB" w14:textId="77777777" w:rsidR="00A576CA" w:rsidRPr="00AF4B87" w:rsidRDefault="00A576CA" w:rsidP="00A576CA">
            <w:pPr>
              <w:spacing w:before="120" w:after="120" w:line="240" w:lineRule="auto"/>
              <w:jc w:val="both"/>
              <w:rPr>
                <w:sz w:val="26"/>
                <w:szCs w:val="26"/>
                <w:lang w:val="vi-VN"/>
              </w:rPr>
            </w:pPr>
            <w:r w:rsidRPr="00AF4B87">
              <w:rPr>
                <w:sz w:val="26"/>
                <w:szCs w:val="26"/>
                <w:lang w:val="vi-VN"/>
              </w:rPr>
              <w:t xml:space="preserve">- Lực lượng bảo vệ dữ liệu cá nhân đã được quy định tại Điều 33 Luật Bảo vệ dữ liệu cá nhân. </w:t>
            </w:r>
          </w:p>
          <w:p w14:paraId="78BEF4A0" w14:textId="77777777" w:rsidR="00A576CA" w:rsidRPr="00AF4B87" w:rsidRDefault="00A576CA" w:rsidP="00A576CA">
            <w:pPr>
              <w:spacing w:before="120" w:after="120" w:line="240" w:lineRule="auto"/>
              <w:jc w:val="both"/>
              <w:rPr>
                <w:sz w:val="26"/>
                <w:szCs w:val="26"/>
                <w:lang w:val="vi-VN"/>
              </w:rPr>
            </w:pPr>
            <w:r w:rsidRPr="00AF4B87">
              <w:rPr>
                <w:sz w:val="26"/>
                <w:szCs w:val="26"/>
                <w:lang w:val="vi-VN"/>
              </w:rPr>
              <w:t>- Tiếp thu ý kiến</w:t>
            </w:r>
          </w:p>
          <w:p w14:paraId="4FA8CE37" w14:textId="73793F1E" w:rsidR="00A576CA" w:rsidRPr="00AF4B87" w:rsidRDefault="00A576CA" w:rsidP="00A576CA">
            <w:pPr>
              <w:spacing w:before="120" w:after="120" w:line="240" w:lineRule="auto"/>
              <w:jc w:val="both"/>
              <w:rPr>
                <w:sz w:val="26"/>
                <w:szCs w:val="26"/>
                <w:lang w:val="vi-VN"/>
              </w:rPr>
            </w:pPr>
            <w:r w:rsidRPr="00AF4B87">
              <w:rPr>
                <w:sz w:val="26"/>
                <w:szCs w:val="26"/>
                <w:lang w:val="vi-VN"/>
              </w:rPr>
              <w:t>- Tiếp thu ý kiến</w:t>
            </w:r>
          </w:p>
        </w:tc>
      </w:tr>
      <w:tr w:rsidR="00A576CA" w:rsidRPr="001C6DB6" w14:paraId="0AB02396" w14:textId="77777777" w:rsidTr="002A6874">
        <w:tc>
          <w:tcPr>
            <w:tcW w:w="990" w:type="dxa"/>
          </w:tcPr>
          <w:p w14:paraId="47DB7BEE"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4A2E3626" w14:textId="77777777"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tcPr>
          <w:p w14:paraId="69E01DBA" w14:textId="2DBD8FA3" w:rsidR="00A576CA" w:rsidRPr="001C6DB6" w:rsidRDefault="00A576CA" w:rsidP="00A576CA">
            <w:pPr>
              <w:spacing w:before="120" w:after="120" w:line="240" w:lineRule="auto"/>
              <w:jc w:val="both"/>
              <w:rPr>
                <w:sz w:val="26"/>
                <w:szCs w:val="26"/>
                <w:lang w:val="vi-VN"/>
              </w:rPr>
            </w:pPr>
            <w:r w:rsidRPr="001C6DB6">
              <w:rPr>
                <w:sz w:val="26"/>
                <w:szCs w:val="26"/>
                <w:lang w:val="vi-VN"/>
              </w:rPr>
              <w:t>V03</w:t>
            </w:r>
          </w:p>
        </w:tc>
        <w:tc>
          <w:tcPr>
            <w:tcW w:w="5850" w:type="dxa"/>
            <w:tcBorders>
              <w:top w:val="single" w:sz="4" w:space="0" w:color="auto"/>
              <w:left w:val="single" w:sz="4" w:space="0" w:color="auto"/>
              <w:bottom w:val="single" w:sz="4" w:space="0" w:color="auto"/>
              <w:right w:val="single" w:sz="4" w:space="0" w:color="auto"/>
            </w:tcBorders>
            <w:vAlign w:val="center"/>
          </w:tcPr>
          <w:p w14:paraId="5C3C3196" w14:textId="77777777" w:rsidR="00A576CA" w:rsidRPr="001C6DB6" w:rsidRDefault="00A576CA" w:rsidP="00A576CA">
            <w:pPr>
              <w:pStyle w:val="ListParagraph"/>
              <w:numPr>
                <w:ilvl w:val="0"/>
                <w:numId w:val="18"/>
              </w:numPr>
              <w:spacing w:before="120" w:after="120" w:line="240" w:lineRule="auto"/>
              <w:jc w:val="both"/>
              <w:rPr>
                <w:sz w:val="26"/>
                <w:szCs w:val="26"/>
                <w:lang w:val="vi-VN" w:bidi="vi-VN"/>
              </w:rPr>
            </w:pPr>
            <w:r w:rsidRPr="001C6DB6">
              <w:rPr>
                <w:sz w:val="26"/>
                <w:szCs w:val="26"/>
                <w:lang w:val="vi-VN" w:bidi="vi-VN"/>
              </w:rPr>
              <w:t>Đề nghị không quy định lại nội dung đã được quy định tại Luật Bảo vệ dữ liệu cá nhân, Luật Công nghiệp công nghệ số… ví dụ như quy định về đối tượng áp dụng; về khái niệm dữ liệu cá nhân cơ bản, nhạy cảm, về hệ thống trí tuệ nhân tạo; về các trường hợp không phải thực hiện quy định về đánh giá tác động chuyển dữ liệu cá nhân xuyên biên giới…;</w:t>
            </w:r>
          </w:p>
          <w:p w14:paraId="0C472B60" w14:textId="77777777" w:rsidR="00A576CA" w:rsidRPr="001C6DB6" w:rsidRDefault="00A576CA" w:rsidP="00A576CA">
            <w:pPr>
              <w:pStyle w:val="ListParagraph"/>
              <w:numPr>
                <w:ilvl w:val="0"/>
                <w:numId w:val="18"/>
              </w:numPr>
              <w:spacing w:before="120" w:after="120" w:line="240" w:lineRule="auto"/>
              <w:jc w:val="both"/>
              <w:rPr>
                <w:sz w:val="26"/>
                <w:szCs w:val="26"/>
                <w:lang w:val="vi-VN" w:bidi="vi-VN"/>
              </w:rPr>
            </w:pPr>
            <w:r w:rsidRPr="001C6DB6">
              <w:rPr>
                <w:sz w:val="26"/>
                <w:szCs w:val="26"/>
                <w:lang w:val="vi-VN" w:bidi="vi-VN"/>
              </w:rPr>
              <w:t>Đề nghị quy định cụ thể thời gian thực hiện các trình tự, thủ tục đánh giá tác động chuyển dữ liệu cá nhân xuyên biên giới, đánh giá tác động xử lý dữ liệu cá nhân, cập nhật hồ sơ đánh giá tác động xử lý dữ liệu cá nhân và hồ sơ đánh giá tác động chuyển dữ liệu cá nhân xuyên biên giới… để bảo đảm minh bạch và thuận lợi trong triển khai thi hành;</w:t>
            </w:r>
          </w:p>
          <w:p w14:paraId="55E1652D" w14:textId="2157BA39" w:rsidR="00A576CA" w:rsidRPr="001C6DB6" w:rsidRDefault="00A576CA" w:rsidP="00A576CA">
            <w:pPr>
              <w:pStyle w:val="ListParagraph"/>
              <w:spacing w:before="120" w:after="120" w:line="240" w:lineRule="auto"/>
              <w:ind w:left="0"/>
              <w:jc w:val="both"/>
              <w:rPr>
                <w:sz w:val="26"/>
                <w:szCs w:val="26"/>
                <w:lang w:val="vi-VN" w:bidi="vi-VN"/>
              </w:rPr>
            </w:pPr>
            <w:r w:rsidRPr="001C6DB6">
              <w:rPr>
                <w:sz w:val="26"/>
                <w:szCs w:val="26"/>
                <w:lang w:val="vi-VN" w:bidi="vi-VN"/>
              </w:rPr>
              <w:t>- Đánh giá kỹ lưỡng và thuyết minh cụ thể trong Tờ trình về tính khả thi, tính hiệu quả của các quy định về thời gian thông báo cho chủ thể dữ liệu cá nhân của tổ chức, cá nhân lưu trữ, khai thác dữ liệu cá nhân tại khoản 3 Điều 8; về điều kiện trình độ của nhân sự bảo vệ dữ liệu cá nhân tại khoản 2 Điều 13, điều kiện cá nhân cung cấp dịch vụ bảo vệ dữ liệu cá nhân tại khoản 2 Điều 15;</w:t>
            </w:r>
          </w:p>
        </w:tc>
        <w:tc>
          <w:tcPr>
            <w:tcW w:w="4230" w:type="dxa"/>
            <w:tcBorders>
              <w:top w:val="single" w:sz="4" w:space="0" w:color="auto"/>
              <w:left w:val="single" w:sz="4" w:space="0" w:color="auto"/>
              <w:bottom w:val="single" w:sz="4" w:space="0" w:color="auto"/>
              <w:right w:val="single" w:sz="4" w:space="0" w:color="auto"/>
            </w:tcBorders>
            <w:vAlign w:val="center"/>
          </w:tcPr>
          <w:p w14:paraId="42F34BCF" w14:textId="175E137F" w:rsidR="00A576CA" w:rsidRPr="001C6DB6" w:rsidRDefault="00A576CA" w:rsidP="00A576CA">
            <w:pPr>
              <w:spacing w:before="120" w:after="120" w:line="240" w:lineRule="auto"/>
              <w:rPr>
                <w:sz w:val="26"/>
                <w:szCs w:val="26"/>
              </w:rPr>
            </w:pPr>
            <w:r w:rsidRPr="001C6DB6">
              <w:rPr>
                <w:sz w:val="26"/>
                <w:szCs w:val="26"/>
              </w:rPr>
              <w:t>Tiếp thu ý kiến</w:t>
            </w:r>
          </w:p>
        </w:tc>
      </w:tr>
      <w:tr w:rsidR="00A576CA" w:rsidRPr="001C6DB6" w14:paraId="4BE3C34B" w14:textId="77777777" w:rsidTr="004F337A">
        <w:tc>
          <w:tcPr>
            <w:tcW w:w="990" w:type="dxa"/>
          </w:tcPr>
          <w:p w14:paraId="7CA9279A"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BB98C1F" w14:textId="2B01BC7F"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8416B83" w14:textId="77777777" w:rsidR="00A576CA" w:rsidRPr="001C6DB6" w:rsidRDefault="00A576CA" w:rsidP="00A576CA">
            <w:pPr>
              <w:spacing w:before="120" w:after="120" w:line="240" w:lineRule="auto"/>
              <w:jc w:val="both"/>
              <w:rPr>
                <w:sz w:val="26"/>
                <w:szCs w:val="26"/>
              </w:rPr>
            </w:pPr>
            <w:r w:rsidRPr="001C6DB6">
              <w:rPr>
                <w:sz w:val="26"/>
                <w:szCs w:val="26"/>
              </w:rPr>
              <w:t>H01</w:t>
            </w:r>
          </w:p>
        </w:tc>
        <w:tc>
          <w:tcPr>
            <w:tcW w:w="5850" w:type="dxa"/>
            <w:tcBorders>
              <w:top w:val="single" w:sz="4" w:space="0" w:color="auto"/>
              <w:left w:val="single" w:sz="4" w:space="0" w:color="auto"/>
              <w:bottom w:val="single" w:sz="4" w:space="0" w:color="auto"/>
              <w:right w:val="single" w:sz="4" w:space="0" w:color="auto"/>
            </w:tcBorders>
            <w:vAlign w:val="center"/>
            <w:hideMark/>
          </w:tcPr>
          <w:p w14:paraId="10C649F3" w14:textId="77777777" w:rsidR="00A576CA" w:rsidRPr="001C6DB6" w:rsidRDefault="00A576CA" w:rsidP="00A576CA">
            <w:pPr>
              <w:spacing w:before="120" w:after="120" w:line="240" w:lineRule="auto"/>
              <w:jc w:val="both"/>
              <w:rPr>
                <w:sz w:val="26"/>
                <w:szCs w:val="26"/>
                <w:lang w:val="vi-VN" w:bidi="vi-VN"/>
              </w:rPr>
            </w:pPr>
            <w:r w:rsidRPr="001C6DB6">
              <w:rPr>
                <w:sz w:val="26"/>
                <w:szCs w:val="26"/>
                <w:lang w:val="vi-VN" w:bidi="vi-VN"/>
              </w:rPr>
              <w:t xml:space="preserve">Theo quy định tại điểm a, khoản 1 Điều 14 Luật Ban hành văn bản quy phạm pháp luật, Chính phủ ban hành nghị định để hướng dẫn chi tiết điều, khoản, điểm và các nội dung khác được giao trong Luật. Tuy nhiên, qua rà soát Luật Bảo vệ dữ liệu cá nhân không quy định về kinh phí thực hiện. Do đó, đề nghị Cục A05 cân </w:t>
            </w:r>
            <w:r w:rsidRPr="001C6DB6">
              <w:rPr>
                <w:sz w:val="26"/>
                <w:szCs w:val="26"/>
                <w:lang w:val="vi-VN" w:bidi="vi-VN"/>
              </w:rPr>
              <w:lastRenderedPageBreak/>
              <w:t>nhắc về sự cần thiết phải có Điều 31 (kinh phí thực hiện). Trường hợp cần thiết phải có 1 Điều quy định về kinh phí thực hiện, thì để đảm bảo chặt chẽ, đúng quy định, đề nghị nghiên cứu, đưa vào nội dung quy định trách nhiệm của các cơ quan, đơn vị đảm bảo kinh phí thực hiện từ các nguồn kinh phí của cơ quan, đơn vị hoặc các nguồn kinh phí hợp pháp khác (nếu có).</w:t>
            </w:r>
          </w:p>
        </w:tc>
        <w:tc>
          <w:tcPr>
            <w:tcW w:w="4230" w:type="dxa"/>
            <w:tcBorders>
              <w:top w:val="single" w:sz="4" w:space="0" w:color="auto"/>
              <w:left w:val="single" w:sz="4" w:space="0" w:color="auto"/>
              <w:bottom w:val="single" w:sz="4" w:space="0" w:color="auto"/>
              <w:right w:val="single" w:sz="4" w:space="0" w:color="auto"/>
            </w:tcBorders>
          </w:tcPr>
          <w:p w14:paraId="220F9C16" w14:textId="67C2A7DD" w:rsidR="00A576CA" w:rsidRPr="001C6DB6" w:rsidRDefault="00A576CA" w:rsidP="00A576CA">
            <w:pPr>
              <w:spacing w:before="120" w:after="120" w:line="240" w:lineRule="auto"/>
              <w:rPr>
                <w:rFonts w:cstheme="minorBidi"/>
                <w:sz w:val="26"/>
                <w:szCs w:val="26"/>
              </w:rPr>
            </w:pPr>
            <w:r w:rsidRPr="001C6DB6">
              <w:rPr>
                <w:rFonts w:cstheme="minorBidi"/>
                <w:sz w:val="26"/>
                <w:szCs w:val="26"/>
              </w:rPr>
              <w:lastRenderedPageBreak/>
              <w:t>Tiếp thu ý kiến.</w:t>
            </w:r>
          </w:p>
        </w:tc>
      </w:tr>
      <w:tr w:rsidR="00A576CA" w:rsidRPr="001C6DB6" w14:paraId="205D0D9B" w14:textId="77777777" w:rsidTr="004F337A">
        <w:tc>
          <w:tcPr>
            <w:tcW w:w="990" w:type="dxa"/>
          </w:tcPr>
          <w:p w14:paraId="2FC00F88" w14:textId="77777777" w:rsidR="00A576CA" w:rsidRPr="001C6DB6" w:rsidRDefault="00A576CA" w:rsidP="00A576CA">
            <w:pPr>
              <w:pStyle w:val="ListParagraph"/>
              <w:numPr>
                <w:ilvl w:val="0"/>
                <w:numId w:val="20"/>
              </w:numPr>
              <w:spacing w:before="120" w:after="120" w:line="240" w:lineRule="auto"/>
              <w:jc w:val="both"/>
              <w:rPr>
                <w:sz w:val="26"/>
                <w:szCs w:val="26"/>
                <w:lang w:val="vi-VN"/>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BC80323" w14:textId="00614C7D" w:rsidR="00A576CA" w:rsidRPr="001C6DB6" w:rsidRDefault="00A576CA" w:rsidP="00A576CA">
            <w:pPr>
              <w:spacing w:before="120" w:after="120" w:line="240" w:lineRule="auto"/>
              <w:jc w:val="both"/>
              <w:rPr>
                <w:sz w:val="26"/>
                <w:szCs w:val="26"/>
                <w:lang w:val="vi-VN"/>
              </w:rPr>
            </w:pPr>
            <w:r w:rsidRPr="001C6DB6">
              <w:rPr>
                <w:sz w:val="26"/>
                <w:szCs w:val="26"/>
                <w:lang w:val="vi-VN"/>
              </w:rPr>
              <w:t>Khắc phục lỗi chính tả, soạn thảo</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32D4F53" w14:textId="77777777" w:rsidR="00A576CA" w:rsidRPr="001C6DB6" w:rsidRDefault="00A576CA" w:rsidP="00A576CA">
            <w:pPr>
              <w:spacing w:before="120" w:after="120" w:line="240" w:lineRule="auto"/>
              <w:jc w:val="both"/>
              <w:rPr>
                <w:sz w:val="26"/>
                <w:szCs w:val="26"/>
              </w:rPr>
            </w:pPr>
            <w:r w:rsidRPr="001C6DB6">
              <w:rPr>
                <w:sz w:val="26"/>
                <w:szCs w:val="26"/>
              </w:rPr>
              <w:t>Công an Thái Nguyên</w:t>
            </w:r>
          </w:p>
        </w:tc>
        <w:tc>
          <w:tcPr>
            <w:tcW w:w="5850" w:type="dxa"/>
            <w:tcBorders>
              <w:top w:val="single" w:sz="4" w:space="0" w:color="auto"/>
              <w:left w:val="single" w:sz="4" w:space="0" w:color="auto"/>
              <w:bottom w:val="single" w:sz="4" w:space="0" w:color="auto"/>
              <w:right w:val="single" w:sz="4" w:space="0" w:color="auto"/>
            </w:tcBorders>
            <w:vAlign w:val="center"/>
            <w:hideMark/>
          </w:tcPr>
          <w:p w14:paraId="3C48F580"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Điểm g Khoản 2 Điều 14, cụm từ </w:t>
            </w:r>
            <w:r w:rsidRPr="001C6DB6">
              <w:rPr>
                <w:i/>
                <w:iCs/>
                <w:sz w:val="26"/>
                <w:szCs w:val="26"/>
                <w:lang w:bidi="vi-VN"/>
              </w:rPr>
              <w:t xml:space="preserve">Nghiên cứu và đề xuất các quyêt định liên quan đến bảo vệ dữ liệu </w:t>
            </w:r>
            <w:r w:rsidRPr="001C6DB6">
              <w:rPr>
                <w:b/>
                <w:bCs/>
                <w:i/>
                <w:iCs/>
                <w:sz w:val="26"/>
                <w:szCs w:val="26"/>
                <w:lang w:bidi="vi-VN"/>
              </w:rPr>
              <w:t xml:space="preserve">dữ liệu </w:t>
            </w:r>
            <w:r w:rsidRPr="001C6DB6">
              <w:rPr>
                <w:i/>
                <w:iCs/>
                <w:sz w:val="26"/>
                <w:szCs w:val="26"/>
                <w:lang w:bidi="vi-VN"/>
              </w:rPr>
              <w:t>cá nhân</w:t>
            </w:r>
            <w:r w:rsidRPr="001C6DB6">
              <w:rPr>
                <w:sz w:val="26"/>
                <w:szCs w:val="26"/>
                <w:lang w:bidi="vi-VN"/>
              </w:rPr>
              <w:t xml:space="preserve"> sửa thành </w:t>
            </w:r>
            <w:r w:rsidRPr="001C6DB6">
              <w:rPr>
                <w:i/>
                <w:iCs/>
                <w:sz w:val="26"/>
                <w:szCs w:val="26"/>
                <w:lang w:bidi="vi-VN"/>
              </w:rPr>
              <w:t>Nghiên cứu và đề xuất các quyết định liên quan đến bảo vệ dữ liệu cá nhân.</w:t>
            </w:r>
          </w:p>
          <w:p w14:paraId="55FEFAE0"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Điểm a Khoản 1 Điều 16, cụm từ </w:t>
            </w:r>
            <w:r w:rsidRPr="001C6DB6">
              <w:rPr>
                <w:i/>
                <w:iCs/>
                <w:sz w:val="26"/>
                <w:szCs w:val="26"/>
                <w:lang w:bidi="vi-VN"/>
              </w:rPr>
              <w:t xml:space="preserve">Là </w:t>
            </w:r>
            <w:r w:rsidRPr="001C6DB6">
              <w:rPr>
                <w:b/>
                <w:bCs/>
                <w:i/>
                <w:iCs/>
                <w:sz w:val="26"/>
                <w:szCs w:val="26"/>
                <w:lang w:bidi="vi-VN"/>
              </w:rPr>
              <w:t xml:space="preserve">tổ chức, </w:t>
            </w:r>
            <w:r w:rsidRPr="001C6DB6">
              <w:rPr>
                <w:i/>
                <w:iCs/>
                <w:sz w:val="26"/>
                <w:szCs w:val="26"/>
                <w:lang w:bidi="vi-VN"/>
              </w:rPr>
              <w:t>tổ chức có chức năng, nhiệm vụ hoặc ngành nghề, lĩnh vực kinh doanh về công nghệ, pháp lý hoặc tư vấn vê công nghệ, pháp lý được cơ quan, tổ chức thuê để tư vấn việc tuân thủ quy định bảo vệ dữ liệu cá nhân và thực hiện nhiệm vụ bảo vệ dữ liệu cá nhân theo thỏa</w:t>
            </w:r>
            <w:r w:rsidRPr="001C6DB6">
              <w:rPr>
                <w:sz w:val="26"/>
                <w:szCs w:val="26"/>
                <w:lang w:bidi="vi-VN"/>
              </w:rPr>
              <w:t xml:space="preserve"> </w:t>
            </w:r>
            <w:r w:rsidRPr="001C6DB6">
              <w:rPr>
                <w:i/>
                <w:iCs/>
                <w:sz w:val="26"/>
                <w:szCs w:val="26"/>
                <w:lang w:bidi="vi-VN"/>
              </w:rPr>
              <w:t>thuận</w:t>
            </w:r>
            <w:r w:rsidRPr="001C6DB6">
              <w:rPr>
                <w:sz w:val="26"/>
                <w:szCs w:val="26"/>
                <w:lang w:bidi="vi-VN"/>
              </w:rPr>
              <w:t xml:space="preserve"> sửa thành </w:t>
            </w:r>
            <w:r w:rsidRPr="001C6DB6">
              <w:rPr>
                <w:i/>
                <w:iCs/>
                <w:sz w:val="26"/>
                <w:szCs w:val="26"/>
                <w:lang w:bidi="vi-VN"/>
              </w:rPr>
              <w:t>Là tổ chức có chức năng, nhiệm vụ hoặc ngành nghề, lĩnh vực kinh doanh về công nghệ, pháp lý hoặc tư vấn về công nghệ, pháp lý được cơ quan, tổ chức thuê để tư vấn việc tuân thủ quy định bảo vệ dữ liệu cá nhân và thực hiện nhiệm vụ bảo vệ dữ liệu cá nhân theo thỏa thuận.</w:t>
            </w:r>
          </w:p>
          <w:p w14:paraId="31EB593D"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Điểm b Khoản 25 Điều 25, cụm từ </w:t>
            </w:r>
            <w:r w:rsidRPr="001C6DB6">
              <w:rPr>
                <w:i/>
                <w:iCs/>
                <w:sz w:val="26"/>
                <w:szCs w:val="26"/>
                <w:lang w:bidi="vi-VN"/>
              </w:rPr>
              <w:t xml:space="preserve">Bản sao chứng thực Giấy chứng nhận đăng ký </w:t>
            </w:r>
            <w:r w:rsidRPr="001C6DB6">
              <w:rPr>
                <w:b/>
                <w:bCs/>
                <w:i/>
                <w:iCs/>
                <w:sz w:val="26"/>
                <w:szCs w:val="26"/>
                <w:lang w:bidi="vi-VN"/>
              </w:rPr>
              <w:t xml:space="preserve">danh </w:t>
            </w:r>
            <w:r w:rsidRPr="001C6DB6">
              <w:rPr>
                <w:i/>
                <w:iCs/>
                <w:sz w:val="26"/>
                <w:szCs w:val="26"/>
                <w:lang w:bidi="vi-VN"/>
              </w:rPr>
              <w:t>nghiệp</w:t>
            </w:r>
            <w:r w:rsidRPr="001C6DB6">
              <w:rPr>
                <w:sz w:val="26"/>
                <w:szCs w:val="26"/>
                <w:lang w:bidi="vi-VN"/>
              </w:rPr>
              <w:t xml:space="preserve"> sửa thành </w:t>
            </w:r>
            <w:r w:rsidRPr="001C6DB6">
              <w:rPr>
                <w:i/>
                <w:iCs/>
                <w:sz w:val="26"/>
                <w:szCs w:val="26"/>
                <w:lang w:bidi="vi-VN"/>
              </w:rPr>
              <w:t xml:space="preserve">Bản sao chứng thực Giấy chứng nhận đăng ký </w:t>
            </w:r>
            <w:r w:rsidRPr="001C6DB6">
              <w:rPr>
                <w:b/>
                <w:bCs/>
                <w:i/>
                <w:iCs/>
                <w:sz w:val="26"/>
                <w:szCs w:val="26"/>
                <w:lang w:bidi="vi-VN"/>
              </w:rPr>
              <w:t xml:space="preserve">doanh </w:t>
            </w:r>
            <w:r w:rsidRPr="001C6DB6">
              <w:rPr>
                <w:i/>
                <w:iCs/>
                <w:sz w:val="26"/>
                <w:szCs w:val="26"/>
                <w:lang w:bidi="vi-VN"/>
              </w:rPr>
              <w:t>nghiệp.</w:t>
            </w:r>
          </w:p>
          <w:p w14:paraId="2CCB4849"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lastRenderedPageBreak/>
              <w:t>Khoản 2 Điều 6: Các điểm ký hiệu: a), b), c), d), d) bị trùng hai lần “d)”.</w:t>
            </w:r>
          </w:p>
          <w:p w14:paraId="0DA0EB2B" w14:textId="77777777" w:rsidR="00A576CA" w:rsidRPr="001C6DB6" w:rsidRDefault="00A576CA" w:rsidP="00A576CA">
            <w:pPr>
              <w:spacing w:before="120" w:after="120" w:line="240" w:lineRule="auto"/>
              <w:jc w:val="both"/>
              <w:rPr>
                <w:rFonts w:cstheme="minorBidi"/>
                <w:sz w:val="26"/>
                <w:szCs w:val="26"/>
              </w:rPr>
            </w:pPr>
            <w:r w:rsidRPr="001C6DB6">
              <w:rPr>
                <w:sz w:val="26"/>
                <w:szCs w:val="26"/>
                <w:lang w:bidi="vi-VN"/>
              </w:rPr>
              <w:t>Điều 10 đánh số thứ tự các khoản 4 và 5 bị trùng lặp.</w:t>
            </w:r>
          </w:p>
        </w:tc>
        <w:tc>
          <w:tcPr>
            <w:tcW w:w="4230" w:type="dxa"/>
            <w:tcBorders>
              <w:top w:val="single" w:sz="4" w:space="0" w:color="auto"/>
              <w:left w:val="single" w:sz="4" w:space="0" w:color="auto"/>
              <w:bottom w:val="single" w:sz="4" w:space="0" w:color="auto"/>
              <w:right w:val="single" w:sz="4" w:space="0" w:color="auto"/>
            </w:tcBorders>
          </w:tcPr>
          <w:p w14:paraId="716A9182" w14:textId="6833EE52" w:rsidR="00A576CA" w:rsidRPr="001C6DB6" w:rsidRDefault="00A576CA" w:rsidP="00A576CA">
            <w:pPr>
              <w:spacing w:before="120" w:after="120" w:line="240" w:lineRule="auto"/>
              <w:rPr>
                <w:sz w:val="26"/>
                <w:szCs w:val="26"/>
              </w:rPr>
            </w:pPr>
            <w:r>
              <w:rPr>
                <w:sz w:val="26"/>
                <w:szCs w:val="26"/>
              </w:rPr>
              <w:lastRenderedPageBreak/>
              <w:t>Tiếp thu ý kiến.</w:t>
            </w:r>
          </w:p>
        </w:tc>
      </w:tr>
      <w:tr w:rsidR="00A576CA" w:rsidRPr="001C6DB6" w14:paraId="6DAE71B4" w14:textId="77777777" w:rsidTr="004F337A">
        <w:tc>
          <w:tcPr>
            <w:tcW w:w="990" w:type="dxa"/>
          </w:tcPr>
          <w:p w14:paraId="5F1163B6"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CDFC402" w14:textId="7620B01E"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F6F4C42" w14:textId="77777777" w:rsidR="00A576CA" w:rsidRPr="001C6DB6" w:rsidRDefault="00A576CA" w:rsidP="00A576CA">
            <w:pPr>
              <w:spacing w:before="120" w:after="120" w:line="240" w:lineRule="auto"/>
              <w:jc w:val="both"/>
              <w:rPr>
                <w:sz w:val="26"/>
                <w:szCs w:val="26"/>
              </w:rPr>
            </w:pPr>
            <w:r w:rsidRPr="001C6DB6">
              <w:rPr>
                <w:sz w:val="26"/>
                <w:szCs w:val="26"/>
              </w:rPr>
              <w:t>C09</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BCD370D" w14:textId="77777777" w:rsidR="00A576CA" w:rsidRPr="001C6DB6" w:rsidRDefault="00A576CA" w:rsidP="00A576CA">
            <w:pPr>
              <w:spacing w:before="120" w:after="120" w:line="240" w:lineRule="auto"/>
              <w:jc w:val="both"/>
              <w:rPr>
                <w:rFonts w:eastAsia="Calibri"/>
                <w:sz w:val="26"/>
                <w:szCs w:val="26"/>
                <w:lang w:val="vi-VN" w:bidi="vi-VN"/>
              </w:rPr>
            </w:pPr>
            <w:r w:rsidRPr="001C6DB6">
              <w:rPr>
                <w:rFonts w:eastAsia="Calibri"/>
                <w:sz w:val="26"/>
                <w:szCs w:val="26"/>
                <w:lang w:val="vi-VN" w:bidi="vi-VN"/>
              </w:rPr>
              <w:t>Rà soát về kỹ thuật văn bản (khoản 2 Điều 6 có 2 điểm d; khoản 2 Điều 15 có 2 điểm đ).</w:t>
            </w:r>
          </w:p>
        </w:tc>
        <w:tc>
          <w:tcPr>
            <w:tcW w:w="4230" w:type="dxa"/>
            <w:tcBorders>
              <w:top w:val="single" w:sz="4" w:space="0" w:color="auto"/>
              <w:left w:val="single" w:sz="4" w:space="0" w:color="auto"/>
              <w:bottom w:val="single" w:sz="4" w:space="0" w:color="auto"/>
              <w:right w:val="single" w:sz="4" w:space="0" w:color="auto"/>
            </w:tcBorders>
          </w:tcPr>
          <w:p w14:paraId="5AC5B49A" w14:textId="0E1B87DB" w:rsidR="00A576CA" w:rsidRPr="001C6DB6" w:rsidRDefault="00A576CA" w:rsidP="00A576CA">
            <w:pPr>
              <w:spacing w:before="120" w:after="120" w:line="240" w:lineRule="auto"/>
              <w:rPr>
                <w:rFonts w:eastAsiaTheme="minorHAnsi" w:cstheme="minorBidi"/>
                <w:sz w:val="26"/>
                <w:szCs w:val="26"/>
              </w:rPr>
            </w:pPr>
            <w:r w:rsidRPr="001C6DB6">
              <w:rPr>
                <w:rFonts w:eastAsiaTheme="minorHAnsi" w:cstheme="minorBidi"/>
                <w:sz w:val="26"/>
                <w:szCs w:val="26"/>
              </w:rPr>
              <w:t>Tiếp thu ý kiến.</w:t>
            </w:r>
          </w:p>
        </w:tc>
      </w:tr>
      <w:tr w:rsidR="00A576CA" w:rsidRPr="001C6DB6" w14:paraId="7E43F68A" w14:textId="77777777" w:rsidTr="004F337A">
        <w:tc>
          <w:tcPr>
            <w:tcW w:w="990" w:type="dxa"/>
          </w:tcPr>
          <w:p w14:paraId="4624FAC7" w14:textId="77777777" w:rsidR="00A576CA" w:rsidRPr="001C6DB6" w:rsidRDefault="00A576CA" w:rsidP="00A576CA">
            <w:pPr>
              <w:pStyle w:val="ListParagraph"/>
              <w:numPr>
                <w:ilvl w:val="0"/>
                <w:numId w:val="20"/>
              </w:numPr>
              <w:spacing w:after="0" w:line="240" w:lineRule="auto"/>
              <w:rPr>
                <w:sz w:val="26"/>
                <w:szCs w:val="2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84CE699" w14:textId="392B1DDA" w:rsidR="00A576CA" w:rsidRPr="001C6DB6" w:rsidRDefault="00A576CA" w:rsidP="00A576CA">
            <w:pPr>
              <w:spacing w:after="0" w:line="240" w:lineRule="auto"/>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9375E1E" w14:textId="77777777" w:rsidR="00A576CA" w:rsidRPr="001C6DB6" w:rsidRDefault="00A576CA" w:rsidP="00A576CA">
            <w:pPr>
              <w:spacing w:before="120" w:after="120" w:line="240" w:lineRule="auto"/>
              <w:jc w:val="both"/>
              <w:rPr>
                <w:sz w:val="26"/>
                <w:szCs w:val="26"/>
              </w:rPr>
            </w:pPr>
            <w:r w:rsidRPr="001C6DB6">
              <w:rPr>
                <w:sz w:val="26"/>
                <w:szCs w:val="26"/>
              </w:rPr>
              <w:t>C08</w:t>
            </w:r>
          </w:p>
        </w:tc>
        <w:tc>
          <w:tcPr>
            <w:tcW w:w="5850" w:type="dxa"/>
            <w:tcBorders>
              <w:top w:val="single" w:sz="4" w:space="0" w:color="auto"/>
              <w:left w:val="single" w:sz="4" w:space="0" w:color="auto"/>
              <w:bottom w:val="single" w:sz="4" w:space="0" w:color="auto"/>
              <w:right w:val="single" w:sz="4" w:space="0" w:color="auto"/>
            </w:tcBorders>
            <w:vAlign w:val="center"/>
            <w:hideMark/>
          </w:tcPr>
          <w:p w14:paraId="7C2252E7" w14:textId="77777777" w:rsidR="00A576CA" w:rsidRPr="001C6DB6" w:rsidRDefault="00A576CA" w:rsidP="00A576CA">
            <w:pPr>
              <w:spacing w:before="120" w:after="120" w:line="240" w:lineRule="auto"/>
              <w:jc w:val="both"/>
              <w:rPr>
                <w:rFonts w:eastAsia="Calibri"/>
                <w:sz w:val="26"/>
                <w:szCs w:val="26"/>
                <w:lang w:val="vi-VN" w:bidi="vi-VN"/>
              </w:rPr>
            </w:pPr>
            <w:r w:rsidRPr="001C6DB6">
              <w:rPr>
                <w:rFonts w:eastAsia="Calibri"/>
                <w:sz w:val="26"/>
                <w:szCs w:val="26"/>
                <w:lang w:val="vi-VN" w:bidi="vi-VN"/>
              </w:rPr>
              <w:t>Đ</w:t>
            </w:r>
            <w:r w:rsidRPr="001C6DB6">
              <w:rPr>
                <w:rFonts w:eastAsia="Calibri"/>
                <w:sz w:val="26"/>
                <w:szCs w:val="26"/>
                <w:lang w:bidi="vi-VN"/>
              </w:rPr>
              <w:t>ề</w:t>
            </w:r>
            <w:r w:rsidRPr="001C6DB6">
              <w:rPr>
                <w:rFonts w:eastAsia="Calibri"/>
                <w:sz w:val="26"/>
                <w:szCs w:val="26"/>
                <w:lang w:val="vi-VN" w:bidi="vi-VN"/>
              </w:rPr>
              <w:t xml:space="preserve"> nghị cơ quan soạn thảo rà soát lỗi chính tả, lỗi hình thức xây dựng văn bản, cụ thể:</w:t>
            </w:r>
          </w:p>
          <w:p w14:paraId="4BD355FD" w14:textId="293F7875" w:rsidR="00A576CA" w:rsidRPr="001C6DB6" w:rsidRDefault="00A576CA" w:rsidP="00A576CA">
            <w:pPr>
              <w:spacing w:before="120" w:after="120" w:line="240" w:lineRule="auto"/>
              <w:jc w:val="both"/>
              <w:rPr>
                <w:rFonts w:eastAsia="Calibri"/>
                <w:sz w:val="26"/>
                <w:szCs w:val="26"/>
                <w:lang w:val="vi-VN" w:bidi="vi-VN"/>
              </w:rPr>
            </w:pPr>
            <w:r w:rsidRPr="001C6DB6">
              <w:rPr>
                <w:rFonts w:eastAsia="Calibri"/>
                <w:sz w:val="26"/>
                <w:szCs w:val="26"/>
                <w:lang w:val="vi-VN" w:bidi="vi-VN"/>
              </w:rPr>
              <w:t>Điều 10 có hai khoản 5; khoản 2 Điều 11 sau điểm c phải là điểm d, tuy nhiên dự thảo đang là điểm đ; khoản 2 Điều 15 có hai điểm đ; điểm a khoản 1 Điều 16 có hai từ “tổ chức, tổ chức”; khoản 1 Điều 17 sau điểm e phải là điểm đ, tuy nhiên dự thảo đang là điểm e; khoản 1 Điều 20 sau điểm g phải là điểm h, tuy nhiên dự thảo đang để là điểm i; Điều 21 có hai khoản 2; khoản 5 Điều</w:t>
            </w:r>
            <w:r w:rsidRPr="001C6DB6">
              <w:rPr>
                <w:noProof/>
                <w:sz w:val="26"/>
                <w:szCs w:val="26"/>
              </w:rPr>
              <mc:AlternateContent>
                <mc:Choice Requires="wps">
                  <w:drawing>
                    <wp:anchor distT="0" distB="0" distL="114300" distR="114300" simplePos="0" relativeHeight="251735040" behindDoc="0" locked="0" layoutInCell="1" allowOverlap="1" wp14:anchorId="49EE2F0E" wp14:editId="08727001">
                      <wp:simplePos x="0" y="0"/>
                      <wp:positionH relativeFrom="page">
                        <wp:posOffset>7496810</wp:posOffset>
                      </wp:positionH>
                      <wp:positionV relativeFrom="margin">
                        <wp:posOffset>-121285</wp:posOffset>
                      </wp:positionV>
                      <wp:extent cx="80645" cy="121285"/>
                      <wp:effectExtent l="0" t="0" r="0" b="0"/>
                      <wp:wrapSquare wrapText="bothSides"/>
                      <wp:docPr id="374" name="Text Box 374"/>
                      <wp:cNvGraphicFramePr/>
                      <a:graphic xmlns:a="http://schemas.openxmlformats.org/drawingml/2006/main">
                        <a:graphicData uri="http://schemas.microsoft.com/office/word/2010/wordprocessingShape">
                          <wps:wsp>
                            <wps:cNvSpPr txBox="1"/>
                            <wps:spPr>
                              <a:xfrm>
                                <a:off x="0" y="0"/>
                                <a:ext cx="80645" cy="121285"/>
                              </a:xfrm>
                              <a:prstGeom prst="rect">
                                <a:avLst/>
                              </a:prstGeom>
                              <a:noFill/>
                            </wps:spPr>
                            <wps:txbx>
                              <w:txbxContent>
                                <w:p w14:paraId="518FF584" w14:textId="77777777" w:rsidR="00A576CA" w:rsidRDefault="00A576CA" w:rsidP="00DF0B66"/>
                              </w:txbxContent>
                            </wps:txbx>
                            <wps:bodyPr vertOverflow="clip" horzOverflow="clip" wrap="none" lIns="0" tIns="0" rIns="0" bIns="0"/>
                          </wps:wsp>
                        </a:graphicData>
                      </a:graphic>
                      <wp14:sizeRelH relativeFrom="page">
                        <wp14:pctWidth>0</wp14:pctWidth>
                      </wp14:sizeRelH>
                      <wp14:sizeRelV relativeFrom="page">
                        <wp14:pctHeight>0</wp14:pctHeight>
                      </wp14:sizeRelV>
                    </wp:anchor>
                  </w:drawing>
                </mc:Choice>
                <mc:Fallback>
                  <w:pict>
                    <v:shapetype w14:anchorId="49EE2F0E" id="_x0000_t202" coordsize="21600,21600" o:spt="202" path="m,l,21600r21600,l21600,xe">
                      <v:stroke joinstyle="miter"/>
                      <v:path gradientshapeok="t" o:connecttype="rect"/>
                    </v:shapetype>
                    <v:shape id="Text Box 374" o:spid="_x0000_s1026" type="#_x0000_t202" style="position:absolute;left:0;text-align:left;margin-left:590.3pt;margin-top:-9.55pt;width:6.35pt;height:9.55pt;z-index:251735040;visibility:visible;mso-wrap-style:non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" filled="f" stroked="f">
                      <v:textbox inset="0,0,0,0">
                        <w:txbxContent>
                          <w:p w14:paraId="518FF584" w14:textId="77777777" w:rsidR="00A576CA" w:rsidRDefault="00A576CA" w:rsidP="00DF0B66"/>
                        </w:txbxContent>
                      </v:textbox>
                      <w10:wrap type="square" anchorx="page" anchory="margin"/>
                    </v:shape>
                  </w:pict>
                </mc:Fallback>
              </mc:AlternateContent>
            </w:r>
            <w:r w:rsidRPr="001C6DB6">
              <w:rPr>
                <w:rFonts w:eastAsia="Calibri"/>
                <w:sz w:val="26"/>
                <w:szCs w:val="26"/>
                <w:lang w:val="vi-VN" w:bidi="vi-VN"/>
              </w:rPr>
              <w:t xml:space="preserve"> 26 sau điểm d phải là điểm đ, tuy nhiên dự thảo đang là điểm e; Điều 27 có hai điểm a, hai điểm b, hai điểm c.</w:t>
            </w:r>
          </w:p>
        </w:tc>
        <w:tc>
          <w:tcPr>
            <w:tcW w:w="4230" w:type="dxa"/>
            <w:tcBorders>
              <w:top w:val="single" w:sz="4" w:space="0" w:color="auto"/>
              <w:left w:val="single" w:sz="4" w:space="0" w:color="auto"/>
              <w:bottom w:val="single" w:sz="4" w:space="0" w:color="auto"/>
              <w:right w:val="single" w:sz="4" w:space="0" w:color="auto"/>
            </w:tcBorders>
          </w:tcPr>
          <w:p w14:paraId="05969E4F" w14:textId="2EA86AF2" w:rsidR="00A576CA" w:rsidRPr="001C6DB6" w:rsidRDefault="00A576CA" w:rsidP="00A576CA">
            <w:pPr>
              <w:spacing w:before="120" w:after="120" w:line="240" w:lineRule="auto"/>
              <w:rPr>
                <w:rFonts w:eastAsiaTheme="minorHAnsi" w:cstheme="minorBidi"/>
                <w:sz w:val="26"/>
                <w:szCs w:val="26"/>
              </w:rPr>
            </w:pPr>
            <w:r w:rsidRPr="001C6DB6">
              <w:rPr>
                <w:rFonts w:eastAsiaTheme="minorHAnsi" w:cstheme="minorBidi"/>
                <w:sz w:val="26"/>
                <w:szCs w:val="26"/>
              </w:rPr>
              <w:t>Tiếp thu ý kiến.</w:t>
            </w:r>
          </w:p>
        </w:tc>
      </w:tr>
      <w:tr w:rsidR="00A576CA" w:rsidRPr="001C6DB6" w14:paraId="3B7FB124" w14:textId="77777777" w:rsidTr="004F337A">
        <w:tc>
          <w:tcPr>
            <w:tcW w:w="990" w:type="dxa"/>
          </w:tcPr>
          <w:p w14:paraId="354FE90A" w14:textId="77777777" w:rsidR="00A576CA" w:rsidRPr="001C6DB6" w:rsidRDefault="00A576CA" w:rsidP="00A576CA">
            <w:pPr>
              <w:pStyle w:val="ListParagraph"/>
              <w:numPr>
                <w:ilvl w:val="0"/>
                <w:numId w:val="20"/>
              </w:numPr>
              <w:spacing w:after="0" w:line="240" w:lineRule="auto"/>
              <w:rPr>
                <w:sz w:val="26"/>
                <w:szCs w:val="26"/>
                <w:lang w:val="vi-VN"/>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0561508" w14:textId="13B5822E" w:rsidR="00A576CA" w:rsidRPr="001C6DB6" w:rsidRDefault="00A576CA" w:rsidP="00A576CA">
            <w:pPr>
              <w:spacing w:after="0" w:line="240" w:lineRule="auto"/>
              <w:rPr>
                <w:sz w:val="26"/>
                <w:szCs w:val="26"/>
                <w:lang w:val="vi-V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17181FD" w14:textId="77777777" w:rsidR="00A576CA" w:rsidRPr="001C6DB6" w:rsidRDefault="00A576CA" w:rsidP="00A576CA">
            <w:pPr>
              <w:spacing w:before="120" w:after="120" w:line="240" w:lineRule="auto"/>
              <w:jc w:val="both"/>
              <w:rPr>
                <w:sz w:val="26"/>
                <w:szCs w:val="26"/>
              </w:rPr>
            </w:pPr>
            <w:r w:rsidRPr="001C6DB6">
              <w:rPr>
                <w:sz w:val="26"/>
                <w:szCs w:val="26"/>
              </w:rPr>
              <w:t>C08</w:t>
            </w:r>
          </w:p>
        </w:tc>
        <w:tc>
          <w:tcPr>
            <w:tcW w:w="5850" w:type="dxa"/>
            <w:tcBorders>
              <w:top w:val="single" w:sz="4" w:space="0" w:color="auto"/>
              <w:left w:val="single" w:sz="4" w:space="0" w:color="auto"/>
              <w:bottom w:val="single" w:sz="4" w:space="0" w:color="auto"/>
              <w:right w:val="single" w:sz="4" w:space="0" w:color="auto"/>
            </w:tcBorders>
            <w:vAlign w:val="center"/>
            <w:hideMark/>
          </w:tcPr>
          <w:p w14:paraId="0A949597"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Đề nghị cơ quan soạn thảo rà soát lỗi chính tả, lỗi hình thức xây dựng văn bản, cụ thể:</w:t>
            </w:r>
          </w:p>
          <w:p w14:paraId="013B6AB2" w14:textId="77777777" w:rsidR="00A576CA" w:rsidRPr="001C6DB6" w:rsidRDefault="00A576CA" w:rsidP="00A576CA">
            <w:pPr>
              <w:spacing w:before="120" w:after="120" w:line="240" w:lineRule="auto"/>
              <w:jc w:val="both"/>
              <w:rPr>
                <w:sz w:val="26"/>
                <w:szCs w:val="26"/>
                <w:lang w:bidi="vi-VN"/>
              </w:rPr>
            </w:pPr>
            <w:r w:rsidRPr="001C6DB6">
              <w:rPr>
                <w:sz w:val="26"/>
                <w:szCs w:val="26"/>
                <w:lang w:bidi="vi-VN"/>
              </w:rPr>
              <w:t xml:space="preserve">Điều 10 có hai khoản 5; khoản 2 Điều 11 sau điểm c phải là điểm d, tuy nhiên dự thảo đang là điểm đ; khoản 2 Điều 15 có hai điểm đ; điểm a khoản 1 Điều 16 có hai từ “tổ chức, tổ chức”; khoản 1 Điều 17 sau điểm e phải là điểm đ, tuy nhiên dự thảo đang là điểm e; khoản 1 Điều 20 sau điểm g phải là điểm h, tuy nhiên dự thảo </w:t>
            </w:r>
            <w:r w:rsidRPr="001C6DB6">
              <w:rPr>
                <w:sz w:val="26"/>
                <w:szCs w:val="26"/>
                <w:lang w:bidi="vi-VN"/>
              </w:rPr>
              <w:lastRenderedPageBreak/>
              <w:t>đang đế là điểm i; Điều 21 có hai khoản 2; khoản 5 Điều 26 sau điểm d phải là điểm đ, tuy nhiên dự thảo đang là điểm e; Điều 27 có hai điểm a, hai điểm b, hai điểm c.</w:t>
            </w:r>
          </w:p>
        </w:tc>
        <w:tc>
          <w:tcPr>
            <w:tcW w:w="4230" w:type="dxa"/>
            <w:tcBorders>
              <w:top w:val="single" w:sz="4" w:space="0" w:color="auto"/>
              <w:left w:val="single" w:sz="4" w:space="0" w:color="auto"/>
              <w:bottom w:val="single" w:sz="4" w:space="0" w:color="auto"/>
              <w:right w:val="single" w:sz="4" w:space="0" w:color="auto"/>
            </w:tcBorders>
          </w:tcPr>
          <w:p w14:paraId="5F78E1EA" w14:textId="4F2833F5" w:rsidR="00A576CA" w:rsidRPr="001C6DB6" w:rsidRDefault="00A576CA" w:rsidP="00A576CA">
            <w:pPr>
              <w:spacing w:before="120" w:after="120" w:line="240" w:lineRule="auto"/>
              <w:rPr>
                <w:rFonts w:cstheme="minorBidi"/>
                <w:sz w:val="26"/>
                <w:szCs w:val="26"/>
              </w:rPr>
            </w:pPr>
            <w:r>
              <w:rPr>
                <w:rFonts w:cstheme="minorBidi"/>
                <w:sz w:val="26"/>
                <w:szCs w:val="26"/>
              </w:rPr>
              <w:lastRenderedPageBreak/>
              <w:t>Tiếp thu ý kiến.</w:t>
            </w:r>
          </w:p>
        </w:tc>
      </w:tr>
    </w:tbl>
    <w:p w14:paraId="2CBB7CEF" w14:textId="77777777" w:rsidR="00DF0B66" w:rsidRPr="001C6DB6" w:rsidRDefault="00DF0B66" w:rsidP="00DF0B66">
      <w:pPr>
        <w:spacing w:before="120" w:after="120" w:line="240" w:lineRule="auto"/>
        <w:ind w:firstLine="720"/>
        <w:jc w:val="both"/>
        <w:rPr>
          <w:sz w:val="26"/>
          <w:szCs w:val="26"/>
        </w:rPr>
      </w:pPr>
    </w:p>
    <w:p w14:paraId="2FB4A1E9" w14:textId="77777777" w:rsidR="00DF0B66" w:rsidRPr="001C6DB6" w:rsidRDefault="00DF0B66" w:rsidP="00DF0B66">
      <w:pPr>
        <w:spacing w:after="0" w:line="240" w:lineRule="auto"/>
        <w:jc w:val="center"/>
        <w:rPr>
          <w:i/>
          <w:iCs/>
          <w:sz w:val="26"/>
          <w:szCs w:val="26"/>
          <w:lang w:val="vi-VN"/>
        </w:rPr>
      </w:pPr>
    </w:p>
    <w:p w14:paraId="26217FB3" w14:textId="77777777" w:rsidR="00285E2A" w:rsidRPr="001C6DB6" w:rsidRDefault="00285E2A" w:rsidP="00DF0B66">
      <w:pPr>
        <w:rPr>
          <w:sz w:val="26"/>
          <w:szCs w:val="26"/>
        </w:rPr>
      </w:pPr>
    </w:p>
    <w:sectPr w:rsidR="00285E2A" w:rsidRPr="001C6DB6" w:rsidSect="001547D8">
      <w:headerReference w:type="default" r:id="rId7"/>
      <w:pgSz w:w="16840" w:h="11907" w:orient="landscape"/>
      <w:pgMar w:top="993" w:right="1134" w:bottom="1134" w:left="1134" w:header="39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4D63E" w14:textId="77777777" w:rsidR="009336CC" w:rsidRDefault="009336CC" w:rsidP="001878C0">
      <w:pPr>
        <w:spacing w:after="0" w:line="240" w:lineRule="auto"/>
      </w:pPr>
      <w:r>
        <w:separator/>
      </w:r>
    </w:p>
  </w:endnote>
  <w:endnote w:type="continuationSeparator" w:id="0">
    <w:p w14:paraId="5490F15F" w14:textId="77777777" w:rsidR="009336CC" w:rsidRDefault="009336CC" w:rsidP="001878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jaVu Sans">
    <w:charset w:val="00"/>
    <w:family w:val="auto"/>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Italic">
    <w:panose1 w:val="020207030605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9A136" w14:textId="77777777" w:rsidR="009336CC" w:rsidRDefault="009336CC" w:rsidP="001878C0">
      <w:pPr>
        <w:spacing w:after="0" w:line="240" w:lineRule="auto"/>
      </w:pPr>
      <w:r>
        <w:separator/>
      </w:r>
    </w:p>
  </w:footnote>
  <w:footnote w:type="continuationSeparator" w:id="0">
    <w:p w14:paraId="50AE2095" w14:textId="77777777" w:rsidR="009336CC" w:rsidRDefault="009336CC" w:rsidP="001878C0">
      <w:pPr>
        <w:spacing w:after="0" w:line="240" w:lineRule="auto"/>
      </w:pPr>
      <w:r>
        <w:continuationSeparator/>
      </w:r>
    </w:p>
  </w:footnote>
  <w:footnote w:id="1">
    <w:p w14:paraId="0F808126" w14:textId="77777777" w:rsidR="004F337A" w:rsidRDefault="004F337A" w:rsidP="00D73DE5">
      <w:pPr>
        <w:pStyle w:val="FootnoteText"/>
        <w:jc w:val="both"/>
      </w:pPr>
      <w:r>
        <w:rPr>
          <w:rStyle w:val="FootnoteReference"/>
        </w:rPr>
        <w:footnoteRef/>
      </w:r>
      <w:r>
        <w:t xml:space="preserve"> Nghị định số 187/2025/NĐ-CP  ngày 01/7/2025 của Chính phủ sửa đổi Nghị định 78/2025/NĐ-CP hướng dẫn và biện pháp để tổ chức Luật Ban hành văn bản quy phạm pháp luật và Nghị định 79/2025/NĐ-CP về kiểm tra, rà soát, hệ thống hóa và xử lý văn bản quy phạm pháp luật</w:t>
      </w:r>
    </w:p>
  </w:footnote>
  <w:footnote w:id="2">
    <w:p w14:paraId="777EC376" w14:textId="29847A07" w:rsidR="004F337A" w:rsidRDefault="004F337A" w:rsidP="00107EFA">
      <w:pPr>
        <w:pStyle w:val="FootnoteText"/>
        <w:snapToGrid w:val="0"/>
        <w:jc w:val="both"/>
      </w:pPr>
      <w:r>
        <w:rPr>
          <w:rStyle w:val="FootnoteReference"/>
        </w:rPr>
        <w:footnoteRef/>
      </w:r>
      <w:r>
        <w:t xml:space="preserve"> </w:t>
      </w:r>
      <w:r>
        <w:rPr>
          <w:i/>
        </w:rPr>
        <w:t>“</w:t>
      </w:r>
      <w:r>
        <w:rPr>
          <w:i/>
          <w:lang w:eastAsia="zh-CN"/>
        </w:rPr>
        <w:t>3. Đối với tờ trình dự án, dự thảo văn bản ban hành mới phải nêu rõ: việc thể chế hóa chủ trương, đường lối của Đảng, chính sách của Nhà nước; vấn đề chưa được pháp luật quy định hoặc đã có quy định nhưng chưa phù hợp; vướng mắc, bất cập từ thực tiễn; nội dung cắt giảm, đơn giản hóa thủ tục hành chính; nội dung phân quyền, phân cấp; vấn đề còn ý kiến khác nhau cần xin ý kiến cấp có thẩm quyền và kiến nghị phương án giải quyết”</w:t>
      </w:r>
    </w:p>
  </w:footnote>
  <w:footnote w:id="3">
    <w:p w14:paraId="3FB42D41" w14:textId="77777777" w:rsidR="00A576CA" w:rsidRDefault="00A576CA" w:rsidP="00DF0B66">
      <w:pPr>
        <w:rPr>
          <w:rFonts w:cs="Times New Roman"/>
          <w:sz w:val="20"/>
          <w:szCs w:val="20"/>
        </w:rPr>
      </w:pPr>
      <w:r>
        <w:rPr>
          <w:rFonts w:cs="Times New Roman"/>
          <w:sz w:val="20"/>
          <w:szCs w:val="20"/>
          <w:vertAlign w:val="superscript"/>
        </w:rPr>
        <w:footnoteRef/>
      </w:r>
      <w:r>
        <w:rPr>
          <w:rFonts w:cs="Times New Roman"/>
          <w:sz w:val="20"/>
          <w:szCs w:val="20"/>
        </w:rPr>
        <w:t xml:space="preserve"> Chính phủ quy định chi tiết khoản 3 Điều này.</w:t>
      </w:r>
    </w:p>
  </w:footnote>
  <w:footnote w:id="4">
    <w:p w14:paraId="5FD1B051" w14:textId="77777777" w:rsidR="00A576CA" w:rsidRDefault="00A576CA" w:rsidP="00DB47FF">
      <w:pPr>
        <w:pStyle w:val="FootnoteText"/>
        <w:snapToGrid w:val="0"/>
        <w:jc w:val="both"/>
      </w:pPr>
      <w:r>
        <w:rPr>
          <w:rStyle w:val="FootnoteReference"/>
        </w:rPr>
        <w:footnoteRef/>
      </w:r>
      <w:r>
        <w:t xml:space="preserve"> </w:t>
      </w:r>
      <w:r w:rsidRPr="000F379B">
        <w:t xml:space="preserve">Khoản </w:t>
      </w:r>
      <w:r>
        <w:t>1</w:t>
      </w:r>
      <w:r w:rsidRPr="000F379B">
        <w:t xml:space="preserve"> Điều 20 Luật Bảo vệ dữ liệu cá nhân “</w:t>
      </w:r>
      <w:r>
        <w:t>Các trường hợp chuyển dữ liệu cá nhân xuyên biên giới bao gồm:</w:t>
      </w:r>
    </w:p>
    <w:p w14:paraId="0A66065F" w14:textId="77777777" w:rsidR="00A576CA" w:rsidRDefault="00A576CA" w:rsidP="00DB47FF">
      <w:pPr>
        <w:pStyle w:val="FootnoteText"/>
        <w:snapToGrid w:val="0"/>
        <w:jc w:val="both"/>
      </w:pPr>
      <w:r>
        <w:t>a) Chuyển dữ liệu cá nhân đang lưu trữ tại Việt Nam đến hệ thống lưu trữ dữ liệu đặt ngoài lãnh thổ nước Cộng hòa xã hội chủ nghĩa Việt Nam;</w:t>
      </w:r>
    </w:p>
    <w:p w14:paraId="070F100E" w14:textId="77777777" w:rsidR="00A576CA" w:rsidRDefault="00A576CA" w:rsidP="00DB47FF">
      <w:pPr>
        <w:pStyle w:val="FootnoteText"/>
        <w:snapToGrid w:val="0"/>
        <w:jc w:val="both"/>
      </w:pPr>
      <w:r>
        <w:t>b) Cơ quan, tổ chức, cá nhân tại Việt Nam chuyển dữ liệu cá nhân cho tổ chức, cá nhân ở nước ngoài;</w:t>
      </w:r>
    </w:p>
    <w:p w14:paraId="67E79CA2" w14:textId="77777777" w:rsidR="00A576CA" w:rsidRPr="000F379B" w:rsidRDefault="00A576CA" w:rsidP="00DB47FF">
      <w:pPr>
        <w:pStyle w:val="FootnoteText"/>
        <w:snapToGrid w:val="0"/>
        <w:jc w:val="both"/>
      </w:pPr>
      <w:r>
        <w:t>c) Cơ quan, tổ chức, cá nhân tại Việt Nam hoặc ở nước ngoài sử dụng nền tảng ở ngoài lãnh thổ nước Cộng hòa xã hội chủ nghĩa Việt Nam để xử lý dữ liệu cá nhân được thu thập tại Việt Nam</w:t>
      </w:r>
      <w:r w:rsidRPr="000F379B">
        <w:t>”.</w:t>
      </w:r>
    </w:p>
    <w:p w14:paraId="3B70F1DB" w14:textId="77777777" w:rsidR="00A576CA" w:rsidRDefault="00A576CA" w:rsidP="00DB47FF">
      <w:pPr>
        <w:pStyle w:val="FootnoteText"/>
        <w:snapToGrid w:val="0"/>
      </w:pPr>
    </w:p>
  </w:footnote>
  <w:footnote w:id="5">
    <w:p w14:paraId="1174D50B" w14:textId="77777777" w:rsidR="00A576CA" w:rsidRPr="0002739B" w:rsidRDefault="00A576CA" w:rsidP="00B46777">
      <w:pPr>
        <w:pStyle w:val="FootnoteText"/>
        <w:jc w:val="both"/>
      </w:pPr>
      <w:r w:rsidRPr="0002739B">
        <w:rPr>
          <w:rStyle w:val="FootnoteReference"/>
        </w:rPr>
        <w:footnoteRef/>
      </w:r>
      <w:r w:rsidRPr="0002739B">
        <w:t xml:space="preserve"> Ngày 08/6/2010 của Chính phủ về kiểm soát thủ tục hành chính, trong đó yêu cầu quy định rõ thời hạn giải quyết, đối tượng thực hiện thủ tục hành chính, cơ quan giải quyết thủ tục hành chính.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5192C" w14:textId="77777777" w:rsidR="00893703" w:rsidRDefault="00000000" w:rsidP="001547D8">
    <w:pPr>
      <w:pStyle w:val="Header"/>
      <w:jc w:val="center"/>
    </w:pPr>
    <w:r>
      <w:fldChar w:fldCharType="begin"/>
    </w:r>
    <w:r>
      <w:instrText xml:space="preserve"> PAGE   \* MERGEFORMAT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B46A4"/>
    <w:multiLevelType w:val="hybridMultilevel"/>
    <w:tmpl w:val="E65042B6"/>
    <w:lvl w:ilvl="0" w:tplc="9398C1B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DC6B3C">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8891A8">
      <w:start w:val="1"/>
      <w:numFmt w:val="lowerLetter"/>
      <w:lvlRestart w:val="0"/>
      <w:suff w:val="space"/>
      <w:lvlText w:val="(%3)"/>
      <w:lvlJc w:val="left"/>
      <w:pPr>
        <w:ind w:left="1080" w:firstLine="0"/>
      </w:pPr>
      <w:rPr>
        <w:rFonts w:ascii="Times New Roman" w:eastAsia="Times New Roman" w:hAnsi="Times New Roman" w:cs="Times New Roman" w:hint="default"/>
        <w:b w:val="0"/>
        <w:i w:val="0"/>
        <w:strike w:val="0"/>
        <w:dstrike w:val="0"/>
        <w:color w:val="70AD47" w:themeColor="accent6"/>
        <w:sz w:val="24"/>
        <w:szCs w:val="24"/>
        <w:u w:val="none" w:color="000000"/>
        <w:vertAlign w:val="baseline"/>
      </w:rPr>
    </w:lvl>
    <w:lvl w:ilvl="3" w:tplc="5802A026">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C43858">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D0EDC4">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EA3938">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840AF8">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6EBCAA">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CB40867"/>
    <w:multiLevelType w:val="multilevel"/>
    <w:tmpl w:val="FFFFFFFF"/>
    <w:lvl w:ilvl="0">
      <w:start w:val="1"/>
      <w:numFmt w:val="bullet"/>
      <w:suff w:val="space"/>
      <w:lvlText w:val="-"/>
      <w:lvlJc w:val="left"/>
      <w:rPr>
        <w:rFonts w:ascii="Times New Roman" w:hAnsi="Times New Roman" w:hint="default"/>
        <w:b w:val="0"/>
        <w:i w:val="0"/>
        <w:smallCaps w:val="0"/>
        <w:strike w:val="0"/>
        <w:color w:val="000000"/>
        <w:spacing w:val="0"/>
        <w:w w:val="100"/>
        <w:position w:val="0"/>
        <w:sz w:val="26"/>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2" w15:restartNumberingAfterBreak="0">
    <w:nsid w:val="13CE78F9"/>
    <w:multiLevelType w:val="multilevel"/>
    <w:tmpl w:val="FFFFFFFF"/>
    <w:lvl w:ilvl="0">
      <w:start w:val="1"/>
      <w:numFmt w:val="bullet"/>
      <w:suff w:val="space"/>
      <w:lvlText w:val="-"/>
      <w:lvlJc w:val="left"/>
      <w:rPr>
        <w:rFonts w:ascii="Times New Roman" w:hAnsi="Times New Roman" w:hint="default"/>
        <w:b w:val="0"/>
        <w:i w:val="0"/>
        <w:smallCaps w:val="0"/>
        <w:strike w:val="0"/>
        <w:color w:val="000000"/>
        <w:spacing w:val="0"/>
        <w:w w:val="100"/>
        <w:position w:val="0"/>
        <w:sz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15:restartNumberingAfterBreak="0">
    <w:nsid w:val="18DE44C3"/>
    <w:multiLevelType w:val="hybridMultilevel"/>
    <w:tmpl w:val="9A44AA58"/>
    <w:lvl w:ilvl="0" w:tplc="7CF08622">
      <w:start w:val="9"/>
      <w:numFmt w:val="lowerLetter"/>
      <w:suff w:val="space"/>
      <w:lvlText w:val="(%1)"/>
      <w:lvlJc w:val="left"/>
      <w:pPr>
        <w:ind w:left="0" w:firstLine="0"/>
      </w:pPr>
      <w:rPr>
        <w:rFonts w:hint="default"/>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4" w15:restartNumberingAfterBreak="0">
    <w:nsid w:val="1B275CDC"/>
    <w:multiLevelType w:val="multilevel"/>
    <w:tmpl w:val="FFFFFFFF"/>
    <w:lvl w:ilvl="0">
      <w:start w:val="1"/>
      <w:numFmt w:val="bullet"/>
      <w:suff w:val="space"/>
      <w:lvlText w:val="-"/>
      <w:lvlJc w:val="left"/>
      <w:rPr>
        <w:rFonts w:ascii="Times New Roman" w:hAnsi="Times New Roman" w:hint="default"/>
        <w:b w:val="0"/>
        <w:i w:val="0"/>
        <w:smallCaps w:val="0"/>
        <w:strike w:val="0"/>
        <w:color w:val="000000"/>
        <w:spacing w:val="0"/>
        <w:w w:val="100"/>
        <w:position w:val="0"/>
        <w:sz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5" w15:restartNumberingAfterBreak="0">
    <w:nsid w:val="22F952D9"/>
    <w:multiLevelType w:val="multilevel"/>
    <w:tmpl w:val="219CD1DA"/>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D1B18CB"/>
    <w:multiLevelType w:val="hybridMultilevel"/>
    <w:tmpl w:val="DD00C228"/>
    <w:lvl w:ilvl="0" w:tplc="A2308AA2">
      <w:start w:val="9"/>
      <w:numFmt w:val="lowerLetter"/>
      <w:suff w:val="space"/>
      <w:lvlText w:val="(%1)"/>
      <w:lvlJc w:val="left"/>
      <w:pPr>
        <w:ind w:left="0" w:firstLine="0"/>
      </w:pPr>
      <w:rPr>
        <w:rFonts w:hint="default"/>
      </w:r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7" w15:restartNumberingAfterBreak="0">
    <w:nsid w:val="2D9970B7"/>
    <w:multiLevelType w:val="multilevel"/>
    <w:tmpl w:val="CFA2301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2FC97290"/>
    <w:multiLevelType w:val="multilevel"/>
    <w:tmpl w:val="FFFFFFFF"/>
    <w:lvl w:ilvl="0">
      <w:start w:val="1"/>
      <w:numFmt w:val="bullet"/>
      <w:suff w:val="space"/>
      <w:lvlText w:val="-"/>
      <w:lvlJc w:val="left"/>
      <w:rPr>
        <w:rFonts w:ascii="Times New Roman" w:hAnsi="Times New Roman" w:hint="default"/>
        <w:b w:val="0"/>
        <w:i w:val="0"/>
        <w:smallCaps w:val="0"/>
        <w:strike w:val="0"/>
        <w:color w:val="000000"/>
        <w:spacing w:val="0"/>
        <w:w w:val="100"/>
        <w:position w:val="0"/>
        <w:sz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15:restartNumberingAfterBreak="0">
    <w:nsid w:val="349A450A"/>
    <w:multiLevelType w:val="hybridMultilevel"/>
    <w:tmpl w:val="7F4E5EDA"/>
    <w:lvl w:ilvl="0" w:tplc="FC922FD0">
      <w:start w:val="3"/>
      <w:numFmt w:val="bullet"/>
      <w:suff w:val="space"/>
      <w:lvlText w:val="-"/>
      <w:lvlJc w:val="left"/>
      <w:pPr>
        <w:ind w:left="0" w:firstLine="0"/>
      </w:pPr>
      <w:rPr>
        <w:rFonts w:ascii="Times New Roman" w:eastAsia="Times New Roma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0" w15:restartNumberingAfterBreak="0">
    <w:nsid w:val="3AA16928"/>
    <w:multiLevelType w:val="hybridMultilevel"/>
    <w:tmpl w:val="AB1CEE60"/>
    <w:lvl w:ilvl="0" w:tplc="7B283100">
      <w:start w:val="1"/>
      <w:numFmt w:val="lowerLetter"/>
      <w:suff w:val="space"/>
      <w:lvlText w:val="(%1)"/>
      <w:lvlJc w:val="left"/>
      <w:pPr>
        <w:ind w:left="0" w:firstLine="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AC02A93"/>
    <w:multiLevelType w:val="hybridMultilevel"/>
    <w:tmpl w:val="33C220C2"/>
    <w:lvl w:ilvl="0" w:tplc="5950E7E6">
      <w:start w:val="9"/>
      <w:numFmt w:val="lowerLetter"/>
      <w:suff w:val="space"/>
      <w:lvlText w:val="(%1)"/>
      <w:lvlJc w:val="left"/>
      <w:pPr>
        <w:ind w:left="0" w:firstLine="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6AA195B"/>
    <w:multiLevelType w:val="multilevel"/>
    <w:tmpl w:val="C79E8B8E"/>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485F1912"/>
    <w:multiLevelType w:val="multilevel"/>
    <w:tmpl w:val="DF9C0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D72952"/>
    <w:multiLevelType w:val="multilevel"/>
    <w:tmpl w:val="FFFFFFFF"/>
    <w:lvl w:ilvl="0">
      <w:start w:val="1"/>
      <w:numFmt w:val="bullet"/>
      <w:suff w:val="space"/>
      <w:lvlText w:val="-"/>
      <w:lvlJc w:val="left"/>
      <w:rPr>
        <w:rFonts w:ascii="Times New Roman" w:hAnsi="Times New Roman" w:hint="default"/>
        <w:b w:val="0"/>
        <w:i w:val="0"/>
        <w:smallCaps w:val="0"/>
        <w:strike w:val="0"/>
        <w:color w:val="000000"/>
        <w:spacing w:val="0"/>
        <w:w w:val="100"/>
        <w:position w:val="0"/>
        <w:sz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15" w15:restartNumberingAfterBreak="0">
    <w:nsid w:val="74204D2D"/>
    <w:multiLevelType w:val="multilevel"/>
    <w:tmpl w:val="0918352C"/>
    <w:lvl w:ilvl="0">
      <w:start w:val="1"/>
      <w:numFmt w:val="bullet"/>
      <w:suff w:val="space"/>
      <w:lvlText w:val="-"/>
      <w:lvlJc w:val="left"/>
      <w:pPr>
        <w:ind w:left="0" w:firstLine="0"/>
      </w:pPr>
      <w:rPr>
        <w:rFonts w:ascii="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7B4D13A3"/>
    <w:multiLevelType w:val="hybridMultilevel"/>
    <w:tmpl w:val="7E1EB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0496324">
    <w:abstractNumId w:val="1"/>
  </w:num>
  <w:num w:numId="2" w16cid:durableId="492987978">
    <w:abstractNumId w:val="4"/>
  </w:num>
  <w:num w:numId="3" w16cid:durableId="1705212466">
    <w:abstractNumId w:val="8"/>
  </w:num>
  <w:num w:numId="4" w16cid:durableId="622884083">
    <w:abstractNumId w:val="2"/>
  </w:num>
  <w:num w:numId="5" w16cid:durableId="1523662027">
    <w:abstractNumId w:val="14"/>
  </w:num>
  <w:num w:numId="6" w16cid:durableId="532546222">
    <w:abstractNumId w:val="5"/>
  </w:num>
  <w:num w:numId="7" w16cid:durableId="1446000837">
    <w:abstractNumId w:val="5"/>
  </w:num>
  <w:num w:numId="8" w16cid:durableId="1438675733">
    <w:abstractNumId w:val="12"/>
  </w:num>
  <w:num w:numId="9" w16cid:durableId="1104687391">
    <w:abstractNumId w:val="12"/>
  </w:num>
  <w:num w:numId="10" w16cid:durableId="1231113441">
    <w:abstractNumId w:val="1"/>
  </w:num>
  <w:num w:numId="11" w16cid:durableId="537082211">
    <w:abstractNumId w:val="2"/>
  </w:num>
  <w:num w:numId="12" w16cid:durableId="1847598233">
    <w:abstractNumId w:val="8"/>
  </w:num>
  <w:num w:numId="13" w16cid:durableId="1080952065">
    <w:abstractNumId w:val="15"/>
  </w:num>
  <w:num w:numId="14" w16cid:durableId="1427530986">
    <w:abstractNumId w:val="15"/>
  </w:num>
  <w:num w:numId="15" w16cid:durableId="71976327">
    <w:abstractNumId w:val="4"/>
  </w:num>
  <w:num w:numId="16" w16cid:durableId="756825149">
    <w:abstractNumId w:val="14"/>
  </w:num>
  <w:num w:numId="17" w16cid:durableId="529876520">
    <w:abstractNumId w:val="7"/>
  </w:num>
  <w:num w:numId="18" w16cid:durableId="1579821487">
    <w:abstractNumId w:val="7"/>
  </w:num>
  <w:num w:numId="19" w16cid:durableId="1638680501">
    <w:abstractNumId w:val="13"/>
  </w:num>
  <w:num w:numId="20" w16cid:durableId="543520745">
    <w:abstractNumId w:val="16"/>
  </w:num>
  <w:num w:numId="21" w16cid:durableId="941691900">
    <w:abstractNumId w:val="0"/>
  </w:num>
  <w:num w:numId="22" w16cid:durableId="1668904916">
    <w:abstractNumId w:val="6"/>
  </w:num>
  <w:num w:numId="23" w16cid:durableId="1638336980">
    <w:abstractNumId w:val="11"/>
  </w:num>
  <w:num w:numId="24" w16cid:durableId="459228735">
    <w:abstractNumId w:val="10"/>
  </w:num>
  <w:num w:numId="25" w16cid:durableId="1112433273">
    <w:abstractNumId w:val="9"/>
  </w:num>
  <w:num w:numId="26" w16cid:durableId="14412994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8C0"/>
    <w:rsid w:val="000051E5"/>
    <w:rsid w:val="00015AD6"/>
    <w:rsid w:val="00032DB6"/>
    <w:rsid w:val="00042281"/>
    <w:rsid w:val="000434D0"/>
    <w:rsid w:val="0004588D"/>
    <w:rsid w:val="000573C4"/>
    <w:rsid w:val="00057D92"/>
    <w:rsid w:val="00070E4A"/>
    <w:rsid w:val="00076266"/>
    <w:rsid w:val="00081C69"/>
    <w:rsid w:val="000B6D97"/>
    <w:rsid w:val="000B7C9E"/>
    <w:rsid w:val="000C1C1C"/>
    <w:rsid w:val="000D0CAF"/>
    <w:rsid w:val="000D5C6D"/>
    <w:rsid w:val="000E790B"/>
    <w:rsid w:val="00106E70"/>
    <w:rsid w:val="0010799F"/>
    <w:rsid w:val="00107EFA"/>
    <w:rsid w:val="00111DC3"/>
    <w:rsid w:val="001534A9"/>
    <w:rsid w:val="00161C85"/>
    <w:rsid w:val="00183F0B"/>
    <w:rsid w:val="001878C0"/>
    <w:rsid w:val="001A303A"/>
    <w:rsid w:val="001A48D4"/>
    <w:rsid w:val="001A700E"/>
    <w:rsid w:val="001B74ED"/>
    <w:rsid w:val="001B79B4"/>
    <w:rsid w:val="001C69FD"/>
    <w:rsid w:val="001C6DB6"/>
    <w:rsid w:val="001F31A2"/>
    <w:rsid w:val="001F7203"/>
    <w:rsid w:val="00204EAC"/>
    <w:rsid w:val="00224462"/>
    <w:rsid w:val="00240D5F"/>
    <w:rsid w:val="00245F3A"/>
    <w:rsid w:val="0025139B"/>
    <w:rsid w:val="00260F8F"/>
    <w:rsid w:val="00264E48"/>
    <w:rsid w:val="002823B6"/>
    <w:rsid w:val="00285E2A"/>
    <w:rsid w:val="002A1228"/>
    <w:rsid w:val="002C7B4A"/>
    <w:rsid w:val="002F1A91"/>
    <w:rsid w:val="002F41EF"/>
    <w:rsid w:val="002F70BC"/>
    <w:rsid w:val="00320A4A"/>
    <w:rsid w:val="003421FF"/>
    <w:rsid w:val="00355A0C"/>
    <w:rsid w:val="00391214"/>
    <w:rsid w:val="003938CD"/>
    <w:rsid w:val="003B589D"/>
    <w:rsid w:val="003C699E"/>
    <w:rsid w:val="003E6260"/>
    <w:rsid w:val="003E69BB"/>
    <w:rsid w:val="003F49D7"/>
    <w:rsid w:val="00434DD2"/>
    <w:rsid w:val="004A20E1"/>
    <w:rsid w:val="004B44E2"/>
    <w:rsid w:val="004B61CD"/>
    <w:rsid w:val="004B7101"/>
    <w:rsid w:val="004C56F4"/>
    <w:rsid w:val="004E6DD7"/>
    <w:rsid w:val="004F0A7A"/>
    <w:rsid w:val="004F337A"/>
    <w:rsid w:val="005040B9"/>
    <w:rsid w:val="005300AB"/>
    <w:rsid w:val="00533053"/>
    <w:rsid w:val="00540687"/>
    <w:rsid w:val="00542196"/>
    <w:rsid w:val="00577691"/>
    <w:rsid w:val="00590390"/>
    <w:rsid w:val="005B6523"/>
    <w:rsid w:val="005C4B19"/>
    <w:rsid w:val="005E1956"/>
    <w:rsid w:val="005E4D67"/>
    <w:rsid w:val="005E51B2"/>
    <w:rsid w:val="00614312"/>
    <w:rsid w:val="00665124"/>
    <w:rsid w:val="00667DCD"/>
    <w:rsid w:val="00670A49"/>
    <w:rsid w:val="00691099"/>
    <w:rsid w:val="00694095"/>
    <w:rsid w:val="006A3EFF"/>
    <w:rsid w:val="006C3A0E"/>
    <w:rsid w:val="006D7382"/>
    <w:rsid w:val="006E70FF"/>
    <w:rsid w:val="006F0A10"/>
    <w:rsid w:val="00711A4F"/>
    <w:rsid w:val="0071370F"/>
    <w:rsid w:val="00724DA0"/>
    <w:rsid w:val="00735C0E"/>
    <w:rsid w:val="007411C6"/>
    <w:rsid w:val="007806F4"/>
    <w:rsid w:val="0079753E"/>
    <w:rsid w:val="007A3E69"/>
    <w:rsid w:val="007B6D84"/>
    <w:rsid w:val="007D0DBD"/>
    <w:rsid w:val="007D2074"/>
    <w:rsid w:val="007D241C"/>
    <w:rsid w:val="007D5DC9"/>
    <w:rsid w:val="007E53AA"/>
    <w:rsid w:val="007E5981"/>
    <w:rsid w:val="007F0951"/>
    <w:rsid w:val="007F3518"/>
    <w:rsid w:val="007F4934"/>
    <w:rsid w:val="007F59FE"/>
    <w:rsid w:val="00801AC4"/>
    <w:rsid w:val="0080283F"/>
    <w:rsid w:val="0080307F"/>
    <w:rsid w:val="008149DA"/>
    <w:rsid w:val="0081519A"/>
    <w:rsid w:val="00820671"/>
    <w:rsid w:val="0083050D"/>
    <w:rsid w:val="00851C30"/>
    <w:rsid w:val="00855E25"/>
    <w:rsid w:val="0086216E"/>
    <w:rsid w:val="00864A3D"/>
    <w:rsid w:val="00885069"/>
    <w:rsid w:val="0088597E"/>
    <w:rsid w:val="00893703"/>
    <w:rsid w:val="008C42B7"/>
    <w:rsid w:val="008C5E64"/>
    <w:rsid w:val="008D0C17"/>
    <w:rsid w:val="008E7041"/>
    <w:rsid w:val="0090305C"/>
    <w:rsid w:val="0093063C"/>
    <w:rsid w:val="009336CC"/>
    <w:rsid w:val="00941A06"/>
    <w:rsid w:val="00941F67"/>
    <w:rsid w:val="00960694"/>
    <w:rsid w:val="00987CDB"/>
    <w:rsid w:val="009B5906"/>
    <w:rsid w:val="009B5E35"/>
    <w:rsid w:val="009C08AF"/>
    <w:rsid w:val="009D0FDA"/>
    <w:rsid w:val="009D49B1"/>
    <w:rsid w:val="009E0DE0"/>
    <w:rsid w:val="009E5B40"/>
    <w:rsid w:val="009F01B1"/>
    <w:rsid w:val="009F2B02"/>
    <w:rsid w:val="009F600D"/>
    <w:rsid w:val="00A2023E"/>
    <w:rsid w:val="00A46349"/>
    <w:rsid w:val="00A576CA"/>
    <w:rsid w:val="00A652F0"/>
    <w:rsid w:val="00A70122"/>
    <w:rsid w:val="00A72F7E"/>
    <w:rsid w:val="00A93C11"/>
    <w:rsid w:val="00AD4C07"/>
    <w:rsid w:val="00AD5A8C"/>
    <w:rsid w:val="00AE05F8"/>
    <w:rsid w:val="00AE3D80"/>
    <w:rsid w:val="00AE432E"/>
    <w:rsid w:val="00AF4B87"/>
    <w:rsid w:val="00B05095"/>
    <w:rsid w:val="00B06E8D"/>
    <w:rsid w:val="00B21F94"/>
    <w:rsid w:val="00B2381F"/>
    <w:rsid w:val="00B247CD"/>
    <w:rsid w:val="00B46777"/>
    <w:rsid w:val="00B64AE3"/>
    <w:rsid w:val="00B72941"/>
    <w:rsid w:val="00B7458D"/>
    <w:rsid w:val="00B9260C"/>
    <w:rsid w:val="00BA40D7"/>
    <w:rsid w:val="00BC543A"/>
    <w:rsid w:val="00BF3F4A"/>
    <w:rsid w:val="00C03D51"/>
    <w:rsid w:val="00C2334C"/>
    <w:rsid w:val="00C30767"/>
    <w:rsid w:val="00C457F0"/>
    <w:rsid w:val="00C6040C"/>
    <w:rsid w:val="00CA0B75"/>
    <w:rsid w:val="00CA29C5"/>
    <w:rsid w:val="00CB2D67"/>
    <w:rsid w:val="00CC0FF3"/>
    <w:rsid w:val="00CC56B9"/>
    <w:rsid w:val="00CC60B2"/>
    <w:rsid w:val="00CE7CCB"/>
    <w:rsid w:val="00D23D81"/>
    <w:rsid w:val="00D243D1"/>
    <w:rsid w:val="00D5137B"/>
    <w:rsid w:val="00D652F7"/>
    <w:rsid w:val="00D67885"/>
    <w:rsid w:val="00D73DE5"/>
    <w:rsid w:val="00D87CA4"/>
    <w:rsid w:val="00D927B2"/>
    <w:rsid w:val="00D93024"/>
    <w:rsid w:val="00D969FC"/>
    <w:rsid w:val="00DB2CD0"/>
    <w:rsid w:val="00DB47FF"/>
    <w:rsid w:val="00DB6916"/>
    <w:rsid w:val="00DB71DA"/>
    <w:rsid w:val="00DC2814"/>
    <w:rsid w:val="00DD6150"/>
    <w:rsid w:val="00DE3910"/>
    <w:rsid w:val="00DF0B66"/>
    <w:rsid w:val="00E029DC"/>
    <w:rsid w:val="00E11DE2"/>
    <w:rsid w:val="00E16428"/>
    <w:rsid w:val="00E171E2"/>
    <w:rsid w:val="00E472B4"/>
    <w:rsid w:val="00EA3EA6"/>
    <w:rsid w:val="00ED109A"/>
    <w:rsid w:val="00EE0B78"/>
    <w:rsid w:val="00EF0DD8"/>
    <w:rsid w:val="00EF1667"/>
    <w:rsid w:val="00EF557E"/>
    <w:rsid w:val="00F102F8"/>
    <w:rsid w:val="00F15BA0"/>
    <w:rsid w:val="00F27C53"/>
    <w:rsid w:val="00F30B5A"/>
    <w:rsid w:val="00F32F4F"/>
    <w:rsid w:val="00F35CA5"/>
    <w:rsid w:val="00F433F1"/>
    <w:rsid w:val="00F65E09"/>
    <w:rsid w:val="00F86D6C"/>
    <w:rsid w:val="00F97806"/>
    <w:rsid w:val="00FA3DE5"/>
    <w:rsid w:val="00FA5614"/>
    <w:rsid w:val="00FD3040"/>
    <w:rsid w:val="00FD7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34D75"/>
  <w15:chartTrackingRefBased/>
  <w15:docId w15:val="{CCE196C1-B68D-420E-9AD8-CCE0D4702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B66"/>
    <w:pPr>
      <w:spacing w:after="200" w:line="27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78C0"/>
    <w:pPr>
      <w:spacing w:after="0" w:line="240" w:lineRule="auto"/>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878C0"/>
    <w:pPr>
      <w:tabs>
        <w:tab w:val="center" w:pos="4680"/>
        <w:tab w:val="right" w:pos="9360"/>
      </w:tabs>
      <w:spacing w:after="0" w:line="240" w:lineRule="auto"/>
    </w:pPr>
    <w:rPr>
      <w:rFonts w:eastAsia="Times New Roman" w:cs="Times New Roman"/>
    </w:rPr>
  </w:style>
  <w:style w:type="character" w:customStyle="1" w:styleId="HeaderChar">
    <w:name w:val="Header Char"/>
    <w:basedOn w:val="DefaultParagraphFont"/>
    <w:link w:val="Header"/>
    <w:uiPriority w:val="99"/>
    <w:rsid w:val="001878C0"/>
    <w:rPr>
      <w:rFonts w:ascii="Times New Roman" w:eastAsia="Times New Roman" w:hAnsi="Times New Roman" w:cs="Times New Roman"/>
      <w:sz w:val="28"/>
    </w:rPr>
  </w:style>
  <w:style w:type="paragraph" w:customStyle="1" w:styleId="msonormal0">
    <w:name w:val="msonormal"/>
    <w:basedOn w:val="Normal"/>
    <w:rsid w:val="00DF0B66"/>
    <w:pPr>
      <w:spacing w:before="100" w:beforeAutospacing="1" w:after="100" w:afterAutospacing="1" w:line="240" w:lineRule="auto"/>
    </w:pPr>
    <w:rPr>
      <w:rFonts w:eastAsia="Times New Roman" w:cs="Times New Roman"/>
      <w:sz w:val="24"/>
      <w:szCs w:val="24"/>
    </w:rPr>
  </w:style>
  <w:style w:type="paragraph" w:styleId="FootnoteText">
    <w:name w:val="footnote text"/>
    <w:basedOn w:val="Normal"/>
    <w:link w:val="FootnoteTextChar"/>
    <w:semiHidden/>
    <w:unhideWhenUsed/>
    <w:rsid w:val="00DF0B6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F0B66"/>
    <w:rPr>
      <w:rFonts w:ascii="Times New Roman" w:hAnsi="Times New Roman"/>
      <w:sz w:val="20"/>
      <w:szCs w:val="20"/>
    </w:rPr>
  </w:style>
  <w:style w:type="paragraph" w:styleId="CommentText">
    <w:name w:val="annotation text"/>
    <w:basedOn w:val="Normal"/>
    <w:link w:val="CommentTextChar"/>
    <w:uiPriority w:val="99"/>
    <w:semiHidden/>
    <w:unhideWhenUsed/>
    <w:rsid w:val="00DF0B66"/>
    <w:pPr>
      <w:spacing w:line="240" w:lineRule="auto"/>
    </w:pPr>
    <w:rPr>
      <w:sz w:val="20"/>
      <w:szCs w:val="20"/>
    </w:rPr>
  </w:style>
  <w:style w:type="character" w:customStyle="1" w:styleId="CommentTextChar">
    <w:name w:val="Comment Text Char"/>
    <w:basedOn w:val="DefaultParagraphFont"/>
    <w:link w:val="CommentText"/>
    <w:uiPriority w:val="99"/>
    <w:semiHidden/>
    <w:rsid w:val="00DF0B66"/>
    <w:rPr>
      <w:rFonts w:ascii="Times New Roman" w:hAnsi="Times New Roman"/>
      <w:sz w:val="20"/>
      <w:szCs w:val="20"/>
    </w:rPr>
  </w:style>
  <w:style w:type="paragraph" w:styleId="Footer">
    <w:name w:val="footer"/>
    <w:basedOn w:val="Normal"/>
    <w:link w:val="FooterChar"/>
    <w:uiPriority w:val="99"/>
    <w:semiHidden/>
    <w:unhideWhenUsed/>
    <w:rsid w:val="00DF0B6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F0B66"/>
    <w:rPr>
      <w:rFonts w:ascii="Times New Roman" w:hAnsi="Times New Roman"/>
      <w:sz w:val="28"/>
    </w:rPr>
  </w:style>
  <w:style w:type="paragraph" w:styleId="BodyText">
    <w:name w:val="Body Text"/>
    <w:basedOn w:val="Normal"/>
    <w:link w:val="BodyTextChar"/>
    <w:semiHidden/>
    <w:unhideWhenUsed/>
    <w:rsid w:val="00DF0B66"/>
    <w:pPr>
      <w:widowControl w:val="0"/>
      <w:spacing w:after="120" w:line="240" w:lineRule="auto"/>
    </w:pPr>
    <w:rPr>
      <w:rFonts w:eastAsia="DejaVu Sans" w:cs="Mangal"/>
      <w:sz w:val="24"/>
      <w:szCs w:val="24"/>
      <w:lang w:eastAsia="hi-IN" w:bidi="hi-IN"/>
    </w:rPr>
  </w:style>
  <w:style w:type="character" w:customStyle="1" w:styleId="BodyTextChar">
    <w:name w:val="Body Text Char"/>
    <w:basedOn w:val="DefaultParagraphFont"/>
    <w:link w:val="BodyText"/>
    <w:semiHidden/>
    <w:rsid w:val="00DF0B66"/>
    <w:rPr>
      <w:rFonts w:ascii="Times New Roman" w:eastAsia="DejaVu Sans" w:hAnsi="Times New Roman" w:cs="Mangal"/>
      <w:sz w:val="24"/>
      <w:szCs w:val="24"/>
      <w:lang w:eastAsia="hi-IN" w:bidi="hi-IN"/>
    </w:rPr>
  </w:style>
  <w:style w:type="paragraph" w:styleId="CommentSubject">
    <w:name w:val="annotation subject"/>
    <w:basedOn w:val="CommentText"/>
    <w:next w:val="CommentText"/>
    <w:link w:val="CommentSubjectChar"/>
    <w:uiPriority w:val="99"/>
    <w:semiHidden/>
    <w:unhideWhenUsed/>
    <w:rsid w:val="00DF0B66"/>
    <w:rPr>
      <w:b/>
      <w:bCs/>
    </w:rPr>
  </w:style>
  <w:style w:type="character" w:customStyle="1" w:styleId="CommentSubjectChar">
    <w:name w:val="Comment Subject Char"/>
    <w:basedOn w:val="CommentTextChar"/>
    <w:link w:val="CommentSubject"/>
    <w:uiPriority w:val="99"/>
    <w:semiHidden/>
    <w:rsid w:val="00DF0B66"/>
    <w:rPr>
      <w:rFonts w:ascii="Times New Roman" w:hAnsi="Times New Roman"/>
      <w:b/>
      <w:bCs/>
      <w:sz w:val="20"/>
      <w:szCs w:val="20"/>
    </w:rPr>
  </w:style>
  <w:style w:type="paragraph" w:styleId="BalloonText">
    <w:name w:val="Balloon Text"/>
    <w:basedOn w:val="Normal"/>
    <w:link w:val="BalloonTextChar"/>
    <w:uiPriority w:val="99"/>
    <w:semiHidden/>
    <w:unhideWhenUsed/>
    <w:rsid w:val="00DF0B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0B66"/>
    <w:rPr>
      <w:rFonts w:ascii="Segoe UI" w:hAnsi="Segoe UI" w:cs="Segoe UI"/>
      <w:sz w:val="18"/>
      <w:szCs w:val="18"/>
    </w:rPr>
  </w:style>
  <w:style w:type="paragraph" w:styleId="ListParagraph">
    <w:name w:val="List Paragraph"/>
    <w:basedOn w:val="Normal"/>
    <w:uiPriority w:val="34"/>
    <w:qFormat/>
    <w:rsid w:val="00DF0B66"/>
    <w:pPr>
      <w:ind w:left="720"/>
      <w:contextualSpacing/>
    </w:pPr>
  </w:style>
  <w:style w:type="paragraph" w:customStyle="1" w:styleId="TableText">
    <w:name w:val="TableText"/>
    <w:basedOn w:val="Normal"/>
    <w:qFormat/>
    <w:rsid w:val="00DF0B66"/>
    <w:pPr>
      <w:ind w:firstLine="44"/>
      <w:jc w:val="both"/>
    </w:pPr>
    <w:rPr>
      <w:rFonts w:eastAsia="Times New Roman" w:cs="Times New Roman"/>
      <w:sz w:val="26"/>
      <w:szCs w:val="26"/>
    </w:rPr>
  </w:style>
  <w:style w:type="character" w:styleId="FootnoteReference">
    <w:name w:val="footnote reference"/>
    <w:basedOn w:val="DefaultParagraphFont"/>
    <w:unhideWhenUsed/>
    <w:rsid w:val="00DF0B66"/>
    <w:rPr>
      <w:vertAlign w:val="superscript"/>
    </w:rPr>
  </w:style>
  <w:style w:type="character" w:styleId="CommentReference">
    <w:name w:val="annotation reference"/>
    <w:basedOn w:val="DefaultParagraphFont"/>
    <w:uiPriority w:val="99"/>
    <w:semiHidden/>
    <w:unhideWhenUsed/>
    <w:rsid w:val="00DF0B66"/>
    <w:rPr>
      <w:sz w:val="16"/>
      <w:szCs w:val="16"/>
    </w:rPr>
  </w:style>
  <w:style w:type="paragraph" w:styleId="BodyText2">
    <w:name w:val="Body Text 2"/>
    <w:basedOn w:val="Normal"/>
    <w:link w:val="BodyText2Char"/>
    <w:uiPriority w:val="99"/>
    <w:semiHidden/>
    <w:unhideWhenUsed/>
    <w:rsid w:val="004E6DD7"/>
    <w:pPr>
      <w:spacing w:after="120" w:line="480" w:lineRule="auto"/>
    </w:pPr>
  </w:style>
  <w:style w:type="character" w:customStyle="1" w:styleId="BodyText2Char">
    <w:name w:val="Body Text 2 Char"/>
    <w:basedOn w:val="DefaultParagraphFont"/>
    <w:link w:val="BodyText2"/>
    <w:uiPriority w:val="99"/>
    <w:semiHidden/>
    <w:rsid w:val="004E6DD7"/>
    <w:rPr>
      <w:rFonts w:ascii="Times New Roman" w:hAnsi="Times New Roman"/>
      <w:sz w:val="28"/>
    </w:rPr>
  </w:style>
  <w:style w:type="paragraph" w:styleId="NormalWeb">
    <w:name w:val="Normal (Web)"/>
    <w:basedOn w:val="Normal"/>
    <w:uiPriority w:val="99"/>
    <w:unhideWhenUsed/>
    <w:rsid w:val="004F337A"/>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4F33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888">
      <w:bodyDiv w:val="1"/>
      <w:marLeft w:val="0"/>
      <w:marRight w:val="0"/>
      <w:marTop w:val="0"/>
      <w:marBottom w:val="0"/>
      <w:divBdr>
        <w:top w:val="none" w:sz="0" w:space="0" w:color="auto"/>
        <w:left w:val="none" w:sz="0" w:space="0" w:color="auto"/>
        <w:bottom w:val="none" w:sz="0" w:space="0" w:color="auto"/>
        <w:right w:val="none" w:sz="0" w:space="0" w:color="auto"/>
      </w:divBdr>
    </w:div>
    <w:div w:id="26567647">
      <w:bodyDiv w:val="1"/>
      <w:marLeft w:val="0"/>
      <w:marRight w:val="0"/>
      <w:marTop w:val="0"/>
      <w:marBottom w:val="0"/>
      <w:divBdr>
        <w:top w:val="none" w:sz="0" w:space="0" w:color="auto"/>
        <w:left w:val="none" w:sz="0" w:space="0" w:color="auto"/>
        <w:bottom w:val="none" w:sz="0" w:space="0" w:color="auto"/>
        <w:right w:val="none" w:sz="0" w:space="0" w:color="auto"/>
      </w:divBdr>
    </w:div>
    <w:div w:id="66999277">
      <w:bodyDiv w:val="1"/>
      <w:marLeft w:val="0"/>
      <w:marRight w:val="0"/>
      <w:marTop w:val="0"/>
      <w:marBottom w:val="0"/>
      <w:divBdr>
        <w:top w:val="none" w:sz="0" w:space="0" w:color="auto"/>
        <w:left w:val="none" w:sz="0" w:space="0" w:color="auto"/>
        <w:bottom w:val="none" w:sz="0" w:space="0" w:color="auto"/>
        <w:right w:val="none" w:sz="0" w:space="0" w:color="auto"/>
      </w:divBdr>
    </w:div>
    <w:div w:id="169876919">
      <w:bodyDiv w:val="1"/>
      <w:marLeft w:val="0"/>
      <w:marRight w:val="0"/>
      <w:marTop w:val="0"/>
      <w:marBottom w:val="0"/>
      <w:divBdr>
        <w:top w:val="none" w:sz="0" w:space="0" w:color="auto"/>
        <w:left w:val="none" w:sz="0" w:space="0" w:color="auto"/>
        <w:bottom w:val="none" w:sz="0" w:space="0" w:color="auto"/>
        <w:right w:val="none" w:sz="0" w:space="0" w:color="auto"/>
      </w:divBdr>
    </w:div>
    <w:div w:id="182473161">
      <w:bodyDiv w:val="1"/>
      <w:marLeft w:val="0"/>
      <w:marRight w:val="0"/>
      <w:marTop w:val="0"/>
      <w:marBottom w:val="0"/>
      <w:divBdr>
        <w:top w:val="none" w:sz="0" w:space="0" w:color="auto"/>
        <w:left w:val="none" w:sz="0" w:space="0" w:color="auto"/>
        <w:bottom w:val="none" w:sz="0" w:space="0" w:color="auto"/>
        <w:right w:val="none" w:sz="0" w:space="0" w:color="auto"/>
      </w:divBdr>
    </w:div>
    <w:div w:id="279726855">
      <w:bodyDiv w:val="1"/>
      <w:marLeft w:val="0"/>
      <w:marRight w:val="0"/>
      <w:marTop w:val="0"/>
      <w:marBottom w:val="0"/>
      <w:divBdr>
        <w:top w:val="none" w:sz="0" w:space="0" w:color="auto"/>
        <w:left w:val="none" w:sz="0" w:space="0" w:color="auto"/>
        <w:bottom w:val="none" w:sz="0" w:space="0" w:color="auto"/>
        <w:right w:val="none" w:sz="0" w:space="0" w:color="auto"/>
      </w:divBdr>
    </w:div>
    <w:div w:id="297879471">
      <w:bodyDiv w:val="1"/>
      <w:marLeft w:val="0"/>
      <w:marRight w:val="0"/>
      <w:marTop w:val="0"/>
      <w:marBottom w:val="0"/>
      <w:divBdr>
        <w:top w:val="none" w:sz="0" w:space="0" w:color="auto"/>
        <w:left w:val="none" w:sz="0" w:space="0" w:color="auto"/>
        <w:bottom w:val="none" w:sz="0" w:space="0" w:color="auto"/>
        <w:right w:val="none" w:sz="0" w:space="0" w:color="auto"/>
      </w:divBdr>
    </w:div>
    <w:div w:id="358900545">
      <w:bodyDiv w:val="1"/>
      <w:marLeft w:val="0"/>
      <w:marRight w:val="0"/>
      <w:marTop w:val="0"/>
      <w:marBottom w:val="0"/>
      <w:divBdr>
        <w:top w:val="none" w:sz="0" w:space="0" w:color="auto"/>
        <w:left w:val="none" w:sz="0" w:space="0" w:color="auto"/>
        <w:bottom w:val="none" w:sz="0" w:space="0" w:color="auto"/>
        <w:right w:val="none" w:sz="0" w:space="0" w:color="auto"/>
      </w:divBdr>
    </w:div>
    <w:div w:id="556356419">
      <w:bodyDiv w:val="1"/>
      <w:marLeft w:val="0"/>
      <w:marRight w:val="0"/>
      <w:marTop w:val="0"/>
      <w:marBottom w:val="0"/>
      <w:divBdr>
        <w:top w:val="none" w:sz="0" w:space="0" w:color="auto"/>
        <w:left w:val="none" w:sz="0" w:space="0" w:color="auto"/>
        <w:bottom w:val="none" w:sz="0" w:space="0" w:color="auto"/>
        <w:right w:val="none" w:sz="0" w:space="0" w:color="auto"/>
      </w:divBdr>
    </w:div>
    <w:div w:id="596403350">
      <w:bodyDiv w:val="1"/>
      <w:marLeft w:val="0"/>
      <w:marRight w:val="0"/>
      <w:marTop w:val="0"/>
      <w:marBottom w:val="0"/>
      <w:divBdr>
        <w:top w:val="none" w:sz="0" w:space="0" w:color="auto"/>
        <w:left w:val="none" w:sz="0" w:space="0" w:color="auto"/>
        <w:bottom w:val="none" w:sz="0" w:space="0" w:color="auto"/>
        <w:right w:val="none" w:sz="0" w:space="0" w:color="auto"/>
      </w:divBdr>
    </w:div>
    <w:div w:id="635187581">
      <w:bodyDiv w:val="1"/>
      <w:marLeft w:val="0"/>
      <w:marRight w:val="0"/>
      <w:marTop w:val="0"/>
      <w:marBottom w:val="0"/>
      <w:divBdr>
        <w:top w:val="none" w:sz="0" w:space="0" w:color="auto"/>
        <w:left w:val="none" w:sz="0" w:space="0" w:color="auto"/>
        <w:bottom w:val="none" w:sz="0" w:space="0" w:color="auto"/>
        <w:right w:val="none" w:sz="0" w:space="0" w:color="auto"/>
      </w:divBdr>
    </w:div>
    <w:div w:id="663361804">
      <w:bodyDiv w:val="1"/>
      <w:marLeft w:val="0"/>
      <w:marRight w:val="0"/>
      <w:marTop w:val="0"/>
      <w:marBottom w:val="0"/>
      <w:divBdr>
        <w:top w:val="none" w:sz="0" w:space="0" w:color="auto"/>
        <w:left w:val="none" w:sz="0" w:space="0" w:color="auto"/>
        <w:bottom w:val="none" w:sz="0" w:space="0" w:color="auto"/>
        <w:right w:val="none" w:sz="0" w:space="0" w:color="auto"/>
      </w:divBdr>
    </w:div>
    <w:div w:id="667372075">
      <w:bodyDiv w:val="1"/>
      <w:marLeft w:val="0"/>
      <w:marRight w:val="0"/>
      <w:marTop w:val="0"/>
      <w:marBottom w:val="0"/>
      <w:divBdr>
        <w:top w:val="none" w:sz="0" w:space="0" w:color="auto"/>
        <w:left w:val="none" w:sz="0" w:space="0" w:color="auto"/>
        <w:bottom w:val="none" w:sz="0" w:space="0" w:color="auto"/>
        <w:right w:val="none" w:sz="0" w:space="0" w:color="auto"/>
      </w:divBdr>
    </w:div>
    <w:div w:id="686446517">
      <w:bodyDiv w:val="1"/>
      <w:marLeft w:val="0"/>
      <w:marRight w:val="0"/>
      <w:marTop w:val="0"/>
      <w:marBottom w:val="0"/>
      <w:divBdr>
        <w:top w:val="none" w:sz="0" w:space="0" w:color="auto"/>
        <w:left w:val="none" w:sz="0" w:space="0" w:color="auto"/>
        <w:bottom w:val="none" w:sz="0" w:space="0" w:color="auto"/>
        <w:right w:val="none" w:sz="0" w:space="0" w:color="auto"/>
      </w:divBdr>
    </w:div>
    <w:div w:id="767701432">
      <w:bodyDiv w:val="1"/>
      <w:marLeft w:val="0"/>
      <w:marRight w:val="0"/>
      <w:marTop w:val="0"/>
      <w:marBottom w:val="0"/>
      <w:divBdr>
        <w:top w:val="none" w:sz="0" w:space="0" w:color="auto"/>
        <w:left w:val="none" w:sz="0" w:space="0" w:color="auto"/>
        <w:bottom w:val="none" w:sz="0" w:space="0" w:color="auto"/>
        <w:right w:val="none" w:sz="0" w:space="0" w:color="auto"/>
      </w:divBdr>
    </w:div>
    <w:div w:id="856237172">
      <w:bodyDiv w:val="1"/>
      <w:marLeft w:val="0"/>
      <w:marRight w:val="0"/>
      <w:marTop w:val="0"/>
      <w:marBottom w:val="0"/>
      <w:divBdr>
        <w:top w:val="none" w:sz="0" w:space="0" w:color="auto"/>
        <w:left w:val="none" w:sz="0" w:space="0" w:color="auto"/>
        <w:bottom w:val="none" w:sz="0" w:space="0" w:color="auto"/>
        <w:right w:val="none" w:sz="0" w:space="0" w:color="auto"/>
      </w:divBdr>
    </w:div>
    <w:div w:id="896474983">
      <w:bodyDiv w:val="1"/>
      <w:marLeft w:val="0"/>
      <w:marRight w:val="0"/>
      <w:marTop w:val="0"/>
      <w:marBottom w:val="0"/>
      <w:divBdr>
        <w:top w:val="none" w:sz="0" w:space="0" w:color="auto"/>
        <w:left w:val="none" w:sz="0" w:space="0" w:color="auto"/>
        <w:bottom w:val="none" w:sz="0" w:space="0" w:color="auto"/>
        <w:right w:val="none" w:sz="0" w:space="0" w:color="auto"/>
      </w:divBdr>
    </w:div>
    <w:div w:id="972056329">
      <w:bodyDiv w:val="1"/>
      <w:marLeft w:val="0"/>
      <w:marRight w:val="0"/>
      <w:marTop w:val="0"/>
      <w:marBottom w:val="0"/>
      <w:divBdr>
        <w:top w:val="none" w:sz="0" w:space="0" w:color="auto"/>
        <w:left w:val="none" w:sz="0" w:space="0" w:color="auto"/>
        <w:bottom w:val="none" w:sz="0" w:space="0" w:color="auto"/>
        <w:right w:val="none" w:sz="0" w:space="0" w:color="auto"/>
      </w:divBdr>
    </w:div>
    <w:div w:id="972175423">
      <w:bodyDiv w:val="1"/>
      <w:marLeft w:val="0"/>
      <w:marRight w:val="0"/>
      <w:marTop w:val="0"/>
      <w:marBottom w:val="0"/>
      <w:divBdr>
        <w:top w:val="none" w:sz="0" w:space="0" w:color="auto"/>
        <w:left w:val="none" w:sz="0" w:space="0" w:color="auto"/>
        <w:bottom w:val="none" w:sz="0" w:space="0" w:color="auto"/>
        <w:right w:val="none" w:sz="0" w:space="0" w:color="auto"/>
      </w:divBdr>
    </w:div>
    <w:div w:id="1005327580">
      <w:bodyDiv w:val="1"/>
      <w:marLeft w:val="0"/>
      <w:marRight w:val="0"/>
      <w:marTop w:val="0"/>
      <w:marBottom w:val="0"/>
      <w:divBdr>
        <w:top w:val="none" w:sz="0" w:space="0" w:color="auto"/>
        <w:left w:val="none" w:sz="0" w:space="0" w:color="auto"/>
        <w:bottom w:val="none" w:sz="0" w:space="0" w:color="auto"/>
        <w:right w:val="none" w:sz="0" w:space="0" w:color="auto"/>
      </w:divBdr>
    </w:div>
    <w:div w:id="1017000965">
      <w:bodyDiv w:val="1"/>
      <w:marLeft w:val="0"/>
      <w:marRight w:val="0"/>
      <w:marTop w:val="0"/>
      <w:marBottom w:val="0"/>
      <w:divBdr>
        <w:top w:val="none" w:sz="0" w:space="0" w:color="auto"/>
        <w:left w:val="none" w:sz="0" w:space="0" w:color="auto"/>
        <w:bottom w:val="none" w:sz="0" w:space="0" w:color="auto"/>
        <w:right w:val="none" w:sz="0" w:space="0" w:color="auto"/>
      </w:divBdr>
    </w:div>
    <w:div w:id="1031996333">
      <w:bodyDiv w:val="1"/>
      <w:marLeft w:val="0"/>
      <w:marRight w:val="0"/>
      <w:marTop w:val="0"/>
      <w:marBottom w:val="0"/>
      <w:divBdr>
        <w:top w:val="none" w:sz="0" w:space="0" w:color="auto"/>
        <w:left w:val="none" w:sz="0" w:space="0" w:color="auto"/>
        <w:bottom w:val="none" w:sz="0" w:space="0" w:color="auto"/>
        <w:right w:val="none" w:sz="0" w:space="0" w:color="auto"/>
      </w:divBdr>
    </w:div>
    <w:div w:id="1063522993">
      <w:bodyDiv w:val="1"/>
      <w:marLeft w:val="0"/>
      <w:marRight w:val="0"/>
      <w:marTop w:val="0"/>
      <w:marBottom w:val="0"/>
      <w:divBdr>
        <w:top w:val="none" w:sz="0" w:space="0" w:color="auto"/>
        <w:left w:val="none" w:sz="0" w:space="0" w:color="auto"/>
        <w:bottom w:val="none" w:sz="0" w:space="0" w:color="auto"/>
        <w:right w:val="none" w:sz="0" w:space="0" w:color="auto"/>
      </w:divBdr>
    </w:div>
    <w:div w:id="1106462548">
      <w:bodyDiv w:val="1"/>
      <w:marLeft w:val="0"/>
      <w:marRight w:val="0"/>
      <w:marTop w:val="0"/>
      <w:marBottom w:val="0"/>
      <w:divBdr>
        <w:top w:val="none" w:sz="0" w:space="0" w:color="auto"/>
        <w:left w:val="none" w:sz="0" w:space="0" w:color="auto"/>
        <w:bottom w:val="none" w:sz="0" w:space="0" w:color="auto"/>
        <w:right w:val="none" w:sz="0" w:space="0" w:color="auto"/>
      </w:divBdr>
    </w:div>
    <w:div w:id="1368291012">
      <w:bodyDiv w:val="1"/>
      <w:marLeft w:val="0"/>
      <w:marRight w:val="0"/>
      <w:marTop w:val="0"/>
      <w:marBottom w:val="0"/>
      <w:divBdr>
        <w:top w:val="none" w:sz="0" w:space="0" w:color="auto"/>
        <w:left w:val="none" w:sz="0" w:space="0" w:color="auto"/>
        <w:bottom w:val="none" w:sz="0" w:space="0" w:color="auto"/>
        <w:right w:val="none" w:sz="0" w:space="0" w:color="auto"/>
      </w:divBdr>
    </w:div>
    <w:div w:id="1437628596">
      <w:bodyDiv w:val="1"/>
      <w:marLeft w:val="0"/>
      <w:marRight w:val="0"/>
      <w:marTop w:val="0"/>
      <w:marBottom w:val="0"/>
      <w:divBdr>
        <w:top w:val="none" w:sz="0" w:space="0" w:color="auto"/>
        <w:left w:val="none" w:sz="0" w:space="0" w:color="auto"/>
        <w:bottom w:val="none" w:sz="0" w:space="0" w:color="auto"/>
        <w:right w:val="none" w:sz="0" w:space="0" w:color="auto"/>
      </w:divBdr>
    </w:div>
    <w:div w:id="1466005200">
      <w:bodyDiv w:val="1"/>
      <w:marLeft w:val="0"/>
      <w:marRight w:val="0"/>
      <w:marTop w:val="0"/>
      <w:marBottom w:val="0"/>
      <w:divBdr>
        <w:top w:val="none" w:sz="0" w:space="0" w:color="auto"/>
        <w:left w:val="none" w:sz="0" w:space="0" w:color="auto"/>
        <w:bottom w:val="none" w:sz="0" w:space="0" w:color="auto"/>
        <w:right w:val="none" w:sz="0" w:space="0" w:color="auto"/>
      </w:divBdr>
    </w:div>
    <w:div w:id="1519003250">
      <w:bodyDiv w:val="1"/>
      <w:marLeft w:val="0"/>
      <w:marRight w:val="0"/>
      <w:marTop w:val="0"/>
      <w:marBottom w:val="0"/>
      <w:divBdr>
        <w:top w:val="none" w:sz="0" w:space="0" w:color="auto"/>
        <w:left w:val="none" w:sz="0" w:space="0" w:color="auto"/>
        <w:bottom w:val="none" w:sz="0" w:space="0" w:color="auto"/>
        <w:right w:val="none" w:sz="0" w:space="0" w:color="auto"/>
      </w:divBdr>
    </w:div>
    <w:div w:id="1670912911">
      <w:bodyDiv w:val="1"/>
      <w:marLeft w:val="0"/>
      <w:marRight w:val="0"/>
      <w:marTop w:val="0"/>
      <w:marBottom w:val="0"/>
      <w:divBdr>
        <w:top w:val="none" w:sz="0" w:space="0" w:color="auto"/>
        <w:left w:val="none" w:sz="0" w:space="0" w:color="auto"/>
        <w:bottom w:val="none" w:sz="0" w:space="0" w:color="auto"/>
        <w:right w:val="none" w:sz="0" w:space="0" w:color="auto"/>
      </w:divBdr>
    </w:div>
    <w:div w:id="1842697799">
      <w:bodyDiv w:val="1"/>
      <w:marLeft w:val="0"/>
      <w:marRight w:val="0"/>
      <w:marTop w:val="0"/>
      <w:marBottom w:val="0"/>
      <w:divBdr>
        <w:top w:val="none" w:sz="0" w:space="0" w:color="auto"/>
        <w:left w:val="none" w:sz="0" w:space="0" w:color="auto"/>
        <w:bottom w:val="none" w:sz="0" w:space="0" w:color="auto"/>
        <w:right w:val="none" w:sz="0" w:space="0" w:color="auto"/>
      </w:divBdr>
    </w:div>
    <w:div w:id="1912999418">
      <w:bodyDiv w:val="1"/>
      <w:marLeft w:val="0"/>
      <w:marRight w:val="0"/>
      <w:marTop w:val="0"/>
      <w:marBottom w:val="0"/>
      <w:divBdr>
        <w:top w:val="none" w:sz="0" w:space="0" w:color="auto"/>
        <w:left w:val="none" w:sz="0" w:space="0" w:color="auto"/>
        <w:bottom w:val="none" w:sz="0" w:space="0" w:color="auto"/>
        <w:right w:val="none" w:sz="0" w:space="0" w:color="auto"/>
      </w:divBdr>
    </w:div>
    <w:div w:id="1946157539">
      <w:bodyDiv w:val="1"/>
      <w:marLeft w:val="0"/>
      <w:marRight w:val="0"/>
      <w:marTop w:val="0"/>
      <w:marBottom w:val="0"/>
      <w:divBdr>
        <w:top w:val="none" w:sz="0" w:space="0" w:color="auto"/>
        <w:left w:val="none" w:sz="0" w:space="0" w:color="auto"/>
        <w:bottom w:val="none" w:sz="0" w:space="0" w:color="auto"/>
        <w:right w:val="none" w:sz="0" w:space="0" w:color="auto"/>
      </w:divBdr>
    </w:div>
    <w:div w:id="1996688261">
      <w:bodyDiv w:val="1"/>
      <w:marLeft w:val="0"/>
      <w:marRight w:val="0"/>
      <w:marTop w:val="0"/>
      <w:marBottom w:val="0"/>
      <w:divBdr>
        <w:top w:val="none" w:sz="0" w:space="0" w:color="auto"/>
        <w:left w:val="none" w:sz="0" w:space="0" w:color="auto"/>
        <w:bottom w:val="none" w:sz="0" w:space="0" w:color="auto"/>
        <w:right w:val="none" w:sz="0" w:space="0" w:color="auto"/>
      </w:divBdr>
    </w:div>
    <w:div w:id="2027166820">
      <w:bodyDiv w:val="1"/>
      <w:marLeft w:val="0"/>
      <w:marRight w:val="0"/>
      <w:marTop w:val="0"/>
      <w:marBottom w:val="0"/>
      <w:divBdr>
        <w:top w:val="none" w:sz="0" w:space="0" w:color="auto"/>
        <w:left w:val="none" w:sz="0" w:space="0" w:color="auto"/>
        <w:bottom w:val="none" w:sz="0" w:space="0" w:color="auto"/>
        <w:right w:val="none" w:sz="0" w:space="0" w:color="auto"/>
      </w:divBdr>
    </w:div>
    <w:div w:id="20670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3860</TotalTime>
  <Pages>91</Pages>
  <Words>20200</Words>
  <Characters>115144</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Mạnh Dũng</dc:creator>
  <cp:keywords/>
  <dc:description/>
  <cp:lastModifiedBy>Advisor</cp:lastModifiedBy>
  <cp:revision>186</cp:revision>
  <dcterms:created xsi:type="dcterms:W3CDTF">2025-09-29T12:50:00Z</dcterms:created>
  <dcterms:modified xsi:type="dcterms:W3CDTF">2025-10-17T16:30:00Z</dcterms:modified>
</cp:coreProperties>
</file>